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E881" w14:textId="77777777" w:rsidR="004F3A73" w:rsidRPr="00782C2E" w:rsidRDefault="004F3A73" w:rsidP="004F3A73">
      <w:pPr>
        <w:ind w:left="6804"/>
        <w:jc w:val="center"/>
        <w:rPr>
          <w:lang w:val="uk-UA"/>
        </w:rPr>
      </w:pPr>
      <w:r w:rsidRPr="00782C2E">
        <w:rPr>
          <w:lang w:val="uk-UA"/>
        </w:rPr>
        <w:t>(Додаток №3 до ТЗ)</w:t>
      </w:r>
    </w:p>
    <w:p w14:paraId="67C48EC1" w14:textId="77777777" w:rsidR="004F3A73" w:rsidRPr="00782C2E" w:rsidRDefault="004F3A73" w:rsidP="004F3A73">
      <w:pPr>
        <w:suppressAutoHyphens/>
        <w:rPr>
          <w:b/>
          <w:sz w:val="26"/>
          <w:szCs w:val="26"/>
          <w:lang w:val="uk-UA"/>
        </w:rPr>
      </w:pPr>
    </w:p>
    <w:p w14:paraId="7AA55F8C" w14:textId="77777777" w:rsidR="004F3A73" w:rsidRPr="00782C2E" w:rsidRDefault="004F3A73" w:rsidP="004F3A73">
      <w:pPr>
        <w:rPr>
          <w:b/>
          <w:sz w:val="26"/>
          <w:szCs w:val="26"/>
          <w:lang w:val="uk-UA"/>
        </w:rPr>
      </w:pPr>
    </w:p>
    <w:p w14:paraId="354F6B1B" w14:textId="77777777" w:rsidR="004F3A73" w:rsidRPr="00782C2E" w:rsidRDefault="004F3A73" w:rsidP="004F3A73">
      <w:pPr>
        <w:rPr>
          <w:b/>
          <w:sz w:val="26"/>
          <w:szCs w:val="26"/>
          <w:lang w:val="uk-UA"/>
        </w:rPr>
      </w:pPr>
    </w:p>
    <w:p w14:paraId="42CCBE5B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43AF70D7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Інформаційна довідка</w:t>
      </w:r>
    </w:p>
    <w:p w14:paraId="3C88C265" w14:textId="77777777" w:rsidR="004F3A73" w:rsidRPr="00782C2E" w:rsidRDefault="004F3A73" w:rsidP="004F3A73">
      <w:pPr>
        <w:suppressAutoHyphens/>
        <w:jc w:val="center"/>
        <w:rPr>
          <w:b/>
          <w:sz w:val="26"/>
          <w:szCs w:val="26"/>
          <w:lang w:val="uk-UA"/>
        </w:rPr>
      </w:pPr>
    </w:p>
    <w:p w14:paraId="659671CF" w14:textId="77777777" w:rsidR="004F3A73" w:rsidRPr="00782C2E" w:rsidRDefault="004F3A73" w:rsidP="004F3A73">
      <w:pPr>
        <w:suppressAutoHyphens/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5798F939" w14:textId="77777777" w:rsidR="004F3A73" w:rsidRPr="00782C2E" w:rsidRDefault="004F3A73" w:rsidP="004F3A73">
      <w:pPr>
        <w:suppressAutoHyphens/>
        <w:jc w:val="center"/>
        <w:rPr>
          <w:b/>
          <w:sz w:val="26"/>
          <w:szCs w:val="26"/>
          <w:lang w:val="uk-UA"/>
        </w:rPr>
      </w:pPr>
    </w:p>
    <w:p w14:paraId="229DF68C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Послуги з ремонтування і технічного обслуговування високоточного обладнання</w:t>
      </w:r>
    </w:p>
    <w:p w14:paraId="21080F7C" w14:textId="77777777" w:rsidR="004F3A73" w:rsidRPr="00782C2E" w:rsidRDefault="004F3A73" w:rsidP="004F3A73">
      <w:pPr>
        <w:ind w:left="360"/>
        <w:jc w:val="center"/>
        <w:rPr>
          <w:b/>
          <w:sz w:val="26"/>
          <w:szCs w:val="26"/>
          <w:lang w:val="uk-UA"/>
        </w:rPr>
      </w:pPr>
      <w:r w:rsidRPr="00782C2E">
        <w:rPr>
          <w:sz w:val="26"/>
          <w:szCs w:val="26"/>
          <w:lang w:val="uk-UA"/>
        </w:rPr>
        <w:t xml:space="preserve"> (</w:t>
      </w:r>
      <w:r w:rsidRPr="00782C2E">
        <w:rPr>
          <w:rStyle w:val="a3"/>
          <w:sz w:val="26"/>
          <w:szCs w:val="26"/>
          <w:lang w:val="uk-UA"/>
        </w:rPr>
        <w:t>Технічне обслуговування та підготовка до повірки сигналізаторів</w:t>
      </w:r>
      <w:r w:rsidRPr="00782C2E">
        <w:rPr>
          <w:sz w:val="26"/>
          <w:szCs w:val="26"/>
          <w:lang w:val="uk-UA"/>
        </w:rPr>
        <w:t>)</w:t>
      </w:r>
    </w:p>
    <w:p w14:paraId="4D46CB7B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2FF919CE" w14:textId="77777777" w:rsidR="004F3A73" w:rsidRPr="00782C2E" w:rsidRDefault="004F3A73" w:rsidP="004F3A73">
      <w:pPr>
        <w:ind w:left="360"/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код ДК 021:2015 – 50430000-8</w:t>
      </w:r>
    </w:p>
    <w:p w14:paraId="025FD1CD" w14:textId="77777777" w:rsidR="004F3A73" w:rsidRPr="00782C2E" w:rsidRDefault="004F3A73" w:rsidP="004F3A73">
      <w:pPr>
        <w:suppressAutoHyphens/>
        <w:jc w:val="center"/>
        <w:rPr>
          <w:b/>
          <w:sz w:val="26"/>
          <w:szCs w:val="26"/>
          <w:lang w:val="uk-UA"/>
        </w:rPr>
      </w:pPr>
    </w:p>
    <w:p w14:paraId="31005068" w14:textId="77777777" w:rsidR="004F3A73" w:rsidRPr="00782C2E" w:rsidRDefault="004F3A73" w:rsidP="004F3A73">
      <w:pPr>
        <w:suppressAutoHyphens/>
        <w:jc w:val="center"/>
        <w:rPr>
          <w:sz w:val="26"/>
          <w:szCs w:val="26"/>
          <w:lang w:val="uk-UA"/>
        </w:rPr>
      </w:pPr>
    </w:p>
    <w:p w14:paraId="741982B1" w14:textId="77777777" w:rsidR="004F3A73" w:rsidRPr="00782C2E" w:rsidRDefault="004F3A73" w:rsidP="004F3A73">
      <w:pPr>
        <w:suppressAutoHyphens/>
        <w:jc w:val="center"/>
        <w:rPr>
          <w:sz w:val="26"/>
          <w:szCs w:val="26"/>
          <w:lang w:val="uk-UA"/>
        </w:rPr>
      </w:pPr>
    </w:p>
    <w:p w14:paraId="11B7BA23" w14:textId="77777777" w:rsidR="004F3A73" w:rsidRPr="00782C2E" w:rsidRDefault="004F3A73" w:rsidP="004F3A73">
      <w:pPr>
        <w:ind w:firstLine="567"/>
        <w:rPr>
          <w:sz w:val="26"/>
          <w:szCs w:val="26"/>
          <w:lang w:val="uk-UA"/>
        </w:rPr>
      </w:pPr>
      <w:r w:rsidRPr="00782C2E">
        <w:rPr>
          <w:sz w:val="26"/>
          <w:szCs w:val="26"/>
          <w:lang w:val="uk-UA"/>
        </w:rPr>
        <w:t xml:space="preserve">Послуги з </w:t>
      </w:r>
      <w:r w:rsidRPr="00782C2E">
        <w:rPr>
          <w:rStyle w:val="a3"/>
          <w:sz w:val="26"/>
          <w:szCs w:val="26"/>
          <w:lang w:val="uk-UA"/>
        </w:rPr>
        <w:t>технічного обслуговування та підготовки до повірки сигналізаторів</w:t>
      </w:r>
      <w:r w:rsidRPr="00782C2E">
        <w:rPr>
          <w:b/>
          <w:sz w:val="26"/>
          <w:szCs w:val="26"/>
          <w:lang w:val="uk-UA"/>
        </w:rPr>
        <w:t xml:space="preserve"> </w:t>
      </w:r>
      <w:r w:rsidRPr="00782C2E">
        <w:rPr>
          <w:sz w:val="26"/>
          <w:szCs w:val="26"/>
          <w:lang w:val="uk-UA"/>
        </w:rPr>
        <w:t xml:space="preserve">небезпечної концентрації речовин в повітрі необхідно проводити перед поданням приладів в 2023 році на періодичну повірку. </w:t>
      </w:r>
    </w:p>
    <w:p w14:paraId="506C91AD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  <w:r w:rsidRPr="00782C2E">
        <w:rPr>
          <w:sz w:val="26"/>
          <w:szCs w:val="26"/>
          <w:lang w:val="uk-UA"/>
        </w:rPr>
        <w:t xml:space="preserve">Повірку обладнання </w:t>
      </w:r>
      <w:r w:rsidRPr="00782C2E">
        <w:rPr>
          <w:color w:val="000000"/>
          <w:sz w:val="26"/>
          <w:szCs w:val="26"/>
          <w:lang w:val="uk-UA"/>
        </w:rPr>
        <w:t xml:space="preserve">необхідно проводити згідно Закону України "Про метрологію та метрологічну діяльність" </w:t>
      </w:r>
      <w:r w:rsidRPr="00782C2E">
        <w:rPr>
          <w:rStyle w:val="rvts44"/>
          <w:color w:val="000000"/>
          <w:sz w:val="26"/>
          <w:szCs w:val="26"/>
          <w:lang w:val="uk-UA"/>
        </w:rPr>
        <w:t>№ 1314-VII</w:t>
      </w:r>
      <w:r w:rsidRPr="00782C2E">
        <w:rPr>
          <w:sz w:val="26"/>
          <w:szCs w:val="26"/>
          <w:lang w:val="uk-UA"/>
        </w:rPr>
        <w:t xml:space="preserve"> </w:t>
      </w:r>
      <w:r w:rsidRPr="00782C2E">
        <w:rPr>
          <w:color w:val="000000"/>
          <w:sz w:val="26"/>
          <w:szCs w:val="26"/>
          <w:lang w:val="uk-UA"/>
        </w:rPr>
        <w:t>від 05.06.2014р</w:t>
      </w:r>
      <w:r w:rsidRPr="00782C2E">
        <w:rPr>
          <w:sz w:val="26"/>
          <w:szCs w:val="26"/>
          <w:lang w:val="uk-UA"/>
        </w:rPr>
        <w:t>.</w:t>
      </w:r>
      <w:r w:rsidRPr="00782C2E">
        <w:rPr>
          <w:color w:val="000000"/>
          <w:sz w:val="26"/>
          <w:szCs w:val="26"/>
          <w:lang w:val="uk-UA"/>
        </w:rPr>
        <w:t xml:space="preserve">, згідно з  </w:t>
      </w:r>
      <w:r w:rsidRPr="00782C2E">
        <w:rPr>
          <w:sz w:val="26"/>
          <w:szCs w:val="26"/>
          <w:lang w:val="uk-UA"/>
        </w:rPr>
        <w:t xml:space="preserve">Графіками  </w:t>
      </w:r>
      <w:r w:rsidRPr="00782C2E">
        <w:rPr>
          <w:color w:val="000000"/>
          <w:spacing w:val="-1"/>
          <w:sz w:val="26"/>
          <w:szCs w:val="26"/>
          <w:lang w:val="uk-UA" w:eastAsia="ar-SA"/>
        </w:rPr>
        <w:t xml:space="preserve">проведення  періодичної повірки  законодавчо регульованих засобів вимірювальної техніки (ЗВТ) </w:t>
      </w:r>
      <w:r w:rsidRPr="00782C2E">
        <w:rPr>
          <w:color w:val="000000"/>
          <w:sz w:val="26"/>
          <w:szCs w:val="26"/>
          <w:lang w:val="uk-UA"/>
        </w:rPr>
        <w:t>Трипільської ТЕС</w:t>
      </w:r>
      <w:r w:rsidRPr="00782C2E">
        <w:rPr>
          <w:color w:val="000000"/>
          <w:spacing w:val="-1"/>
          <w:sz w:val="26"/>
          <w:szCs w:val="26"/>
          <w:lang w:val="uk-UA" w:eastAsia="ar-SA"/>
        </w:rPr>
        <w:t xml:space="preserve"> на 2023 рік</w:t>
      </w:r>
      <w:r w:rsidRPr="00782C2E">
        <w:rPr>
          <w:color w:val="000000"/>
          <w:sz w:val="26"/>
          <w:szCs w:val="26"/>
          <w:lang w:val="uk-UA"/>
        </w:rPr>
        <w:t xml:space="preserve">, згідно </w:t>
      </w:r>
      <w:r w:rsidRPr="00782C2E">
        <w:rPr>
          <w:bCs/>
          <w:sz w:val="26"/>
          <w:szCs w:val="26"/>
          <w:lang w:val="uk-UA"/>
        </w:rPr>
        <w:t>Наказу Мінекономрозвитку № 193 від 08.02.2016 р.</w:t>
      </w:r>
      <w:r w:rsidRPr="00782C2E">
        <w:rPr>
          <w:rStyle w:val="apple-converted-space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"</w:t>
      </w:r>
      <w:r w:rsidRPr="00782C2E">
        <w:rPr>
          <w:rStyle w:val="rvts23"/>
          <w:bCs/>
          <w:color w:val="000000"/>
          <w:sz w:val="26"/>
          <w:szCs w:val="26"/>
          <w:bdr w:val="none" w:sz="0" w:space="0" w:color="auto" w:frame="1"/>
          <w:lang w:val="uk-UA"/>
        </w:rPr>
        <w:t>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результатів".</w:t>
      </w:r>
    </w:p>
    <w:p w14:paraId="701D8631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</w:p>
    <w:p w14:paraId="37B1F8AB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</w:p>
    <w:p w14:paraId="419D7D21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</w:p>
    <w:p w14:paraId="51D63FFE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</w:p>
    <w:p w14:paraId="2361C76C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</w:p>
    <w:p w14:paraId="792C2D08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</w:p>
    <w:p w14:paraId="2EC891F4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Начальник ВТВ</w:t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  <w:t>Анатолій ГАРКУША</w:t>
      </w:r>
    </w:p>
    <w:p w14:paraId="5F9415D4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4F165E33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2828B1DB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3C3BE48B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60BB74FF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128445F0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777BBFDB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617C3330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74C49160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340A0105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7ED5DB14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6D428C4B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2D0D072B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67D8C214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019A61B8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1AA38B44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0F2264C2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3580162B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0DDF4DD9" w14:textId="77777777" w:rsidR="004F3A73" w:rsidRPr="00782C2E" w:rsidRDefault="004F3A73" w:rsidP="004F3A73">
      <w:pPr>
        <w:jc w:val="center"/>
        <w:rPr>
          <w:szCs w:val="26"/>
          <w:lang w:val="uk-UA"/>
        </w:rPr>
      </w:pPr>
    </w:p>
    <w:p w14:paraId="4ABA2DF0" w14:textId="77777777" w:rsidR="004F3A73" w:rsidRPr="00782C2E" w:rsidRDefault="004F3A73" w:rsidP="004F3A73">
      <w:pPr>
        <w:jc w:val="center"/>
        <w:rPr>
          <w:szCs w:val="26"/>
          <w:lang w:val="uk-UA"/>
        </w:rPr>
      </w:pPr>
    </w:p>
    <w:p w14:paraId="63811B30" w14:textId="77777777" w:rsidR="004F3A73" w:rsidRPr="00782C2E" w:rsidRDefault="004F3A73" w:rsidP="004F3A73">
      <w:pPr>
        <w:jc w:val="center"/>
        <w:rPr>
          <w:szCs w:val="26"/>
          <w:lang w:val="uk-UA"/>
        </w:rPr>
      </w:pPr>
    </w:p>
    <w:p w14:paraId="6AFCF9D2" w14:textId="77777777" w:rsidR="004F3A73" w:rsidRPr="00782C2E" w:rsidRDefault="004F3A73" w:rsidP="004F3A73">
      <w:pPr>
        <w:ind w:left="6804"/>
        <w:jc w:val="center"/>
        <w:rPr>
          <w:b/>
          <w:lang w:val="uk-UA"/>
        </w:rPr>
      </w:pPr>
      <w:r w:rsidRPr="00782C2E">
        <w:rPr>
          <w:lang w:val="uk-UA"/>
        </w:rPr>
        <w:t>(Додаток №4 до ТЗ)</w:t>
      </w:r>
    </w:p>
    <w:p w14:paraId="0608D106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1B477DAB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20ACBC39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1DBDABE7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1078848D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Інформаційна довідка</w:t>
      </w:r>
    </w:p>
    <w:p w14:paraId="7A81E192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63B7A1C3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щодо обґрунтування очікуваної вартості предмету закупівлі</w:t>
      </w:r>
    </w:p>
    <w:p w14:paraId="16C59C45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3608C228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Послуги з ремонтування і технічного обслуговування високоточного обладнання</w:t>
      </w:r>
    </w:p>
    <w:p w14:paraId="090D5020" w14:textId="77777777" w:rsidR="004F3A73" w:rsidRPr="00782C2E" w:rsidRDefault="004F3A73" w:rsidP="004F3A73">
      <w:pPr>
        <w:ind w:left="360"/>
        <w:jc w:val="center"/>
        <w:rPr>
          <w:b/>
          <w:sz w:val="26"/>
          <w:szCs w:val="26"/>
          <w:lang w:val="uk-UA"/>
        </w:rPr>
      </w:pPr>
      <w:r w:rsidRPr="00782C2E">
        <w:rPr>
          <w:sz w:val="26"/>
          <w:szCs w:val="26"/>
          <w:lang w:val="uk-UA"/>
        </w:rPr>
        <w:t xml:space="preserve"> (</w:t>
      </w:r>
      <w:r w:rsidRPr="00782C2E">
        <w:rPr>
          <w:rStyle w:val="a3"/>
          <w:sz w:val="26"/>
          <w:szCs w:val="26"/>
          <w:lang w:val="uk-UA"/>
        </w:rPr>
        <w:t>Технічне обслуговування та підготовка до повірки сигналізаторів</w:t>
      </w:r>
      <w:r w:rsidRPr="00782C2E">
        <w:rPr>
          <w:sz w:val="26"/>
          <w:szCs w:val="26"/>
          <w:lang w:val="uk-UA"/>
        </w:rPr>
        <w:t>)</w:t>
      </w:r>
    </w:p>
    <w:p w14:paraId="5EC79C10" w14:textId="77777777" w:rsidR="004F3A73" w:rsidRPr="00782C2E" w:rsidRDefault="004F3A73" w:rsidP="004F3A73">
      <w:pPr>
        <w:jc w:val="center"/>
        <w:rPr>
          <w:b/>
          <w:sz w:val="26"/>
          <w:szCs w:val="26"/>
          <w:lang w:val="uk-UA"/>
        </w:rPr>
      </w:pPr>
    </w:p>
    <w:p w14:paraId="2ABAF3BF" w14:textId="77777777" w:rsidR="004F3A73" w:rsidRPr="00782C2E" w:rsidRDefault="004F3A73" w:rsidP="004F3A73">
      <w:pPr>
        <w:ind w:left="360"/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 xml:space="preserve">код ДК 021:2015 – </w:t>
      </w:r>
      <w:r w:rsidRPr="00782C2E">
        <w:rPr>
          <w:b/>
          <w:sz w:val="26"/>
          <w:szCs w:val="26"/>
        </w:rPr>
        <w:t>50430000-8</w:t>
      </w:r>
    </w:p>
    <w:p w14:paraId="6125A95F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7CDF8A2F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26C523C3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73F9BEE3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4F1CFC81" w14:textId="77777777" w:rsidR="004F3A73" w:rsidRPr="00782C2E" w:rsidRDefault="004F3A73" w:rsidP="004F3A73">
      <w:pPr>
        <w:jc w:val="center"/>
        <w:rPr>
          <w:sz w:val="26"/>
          <w:szCs w:val="26"/>
          <w:lang w:val="uk-UA"/>
        </w:rPr>
      </w:pPr>
    </w:p>
    <w:p w14:paraId="260FCC63" w14:textId="77777777" w:rsidR="004F3A73" w:rsidRPr="00782C2E" w:rsidRDefault="004F3A73" w:rsidP="004F3A73">
      <w:pPr>
        <w:ind w:firstLine="708"/>
        <w:rPr>
          <w:sz w:val="26"/>
          <w:szCs w:val="26"/>
          <w:lang w:val="uk-UA"/>
        </w:rPr>
      </w:pPr>
      <w:r w:rsidRPr="00782C2E">
        <w:rPr>
          <w:sz w:val="26"/>
          <w:szCs w:val="26"/>
          <w:lang w:val="uk-UA"/>
        </w:rPr>
        <w:t xml:space="preserve">Було проведено попередній моніторинг вартості закупівлі послуг </w:t>
      </w:r>
      <w:r w:rsidRPr="00782C2E">
        <w:rPr>
          <w:bCs/>
          <w:sz w:val="26"/>
          <w:szCs w:val="26"/>
          <w:lang w:val="uk-UA"/>
        </w:rPr>
        <w:t xml:space="preserve">з </w:t>
      </w:r>
      <w:r w:rsidRPr="00782C2E">
        <w:rPr>
          <w:rStyle w:val="a3"/>
          <w:sz w:val="26"/>
          <w:szCs w:val="26"/>
          <w:lang w:val="uk-UA"/>
        </w:rPr>
        <w:t>Технічного обслуговування та підготовки до повірки сигналізаторів</w:t>
      </w:r>
      <w:r w:rsidRPr="00782C2E">
        <w:rPr>
          <w:color w:val="454545"/>
          <w:sz w:val="26"/>
          <w:szCs w:val="26"/>
          <w:shd w:val="clear" w:color="auto" w:fill="F0F5F2"/>
          <w:lang w:val="uk-UA"/>
        </w:rPr>
        <w:t>.</w:t>
      </w:r>
    </w:p>
    <w:p w14:paraId="4720BE8B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4E3AA666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3B0E70F8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3410B2BC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7FA5AB90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11B3A847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344B741A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4DB1C7C9" w14:textId="77777777" w:rsidR="004F3A73" w:rsidRPr="00782C2E" w:rsidRDefault="004F3A73" w:rsidP="004F3A73">
      <w:pPr>
        <w:rPr>
          <w:sz w:val="26"/>
          <w:szCs w:val="26"/>
          <w:lang w:val="uk-UA"/>
        </w:rPr>
      </w:pPr>
    </w:p>
    <w:p w14:paraId="384A48A8" w14:textId="77777777" w:rsidR="004F3A73" w:rsidRPr="0016713F" w:rsidRDefault="004F3A73" w:rsidP="004F3A73">
      <w:pPr>
        <w:jc w:val="center"/>
        <w:rPr>
          <w:b/>
          <w:sz w:val="26"/>
          <w:szCs w:val="26"/>
          <w:lang w:val="uk-UA"/>
        </w:rPr>
      </w:pPr>
      <w:r w:rsidRPr="00782C2E">
        <w:rPr>
          <w:b/>
          <w:sz w:val="26"/>
          <w:szCs w:val="26"/>
          <w:lang w:val="uk-UA"/>
        </w:rPr>
        <w:t>Начальник ВТВ</w:t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</w:r>
      <w:r w:rsidRPr="00782C2E">
        <w:rPr>
          <w:b/>
          <w:sz w:val="26"/>
          <w:szCs w:val="26"/>
          <w:lang w:val="uk-UA"/>
        </w:rPr>
        <w:tab/>
        <w:t>Анатолій ГАРКУША</w:t>
      </w:r>
    </w:p>
    <w:p w14:paraId="14D21852" w14:textId="77777777" w:rsidR="00CC1BFA" w:rsidRDefault="00CC1BFA"/>
    <w:p w14:paraId="50E3DD88" w14:textId="77777777" w:rsidR="007C3FE0" w:rsidRDefault="007C3FE0"/>
    <w:p w14:paraId="05133587" w14:textId="77777777" w:rsidR="007C3FE0" w:rsidRDefault="007C3FE0"/>
    <w:p w14:paraId="0F5E8A75" w14:textId="77777777" w:rsidR="007C3FE0" w:rsidRDefault="007C3FE0"/>
    <w:p w14:paraId="4476BE95" w14:textId="77777777" w:rsidR="007C3FE0" w:rsidRDefault="007C3FE0"/>
    <w:p w14:paraId="5AB5DEF5" w14:textId="77777777" w:rsidR="007C3FE0" w:rsidRDefault="007C3FE0"/>
    <w:p w14:paraId="7995B33D" w14:textId="77777777" w:rsidR="007C3FE0" w:rsidRDefault="007C3FE0"/>
    <w:p w14:paraId="42233812" w14:textId="77777777" w:rsidR="007C3FE0" w:rsidRDefault="007C3FE0"/>
    <w:p w14:paraId="72F00146" w14:textId="77777777" w:rsidR="007C3FE0" w:rsidRDefault="007C3FE0"/>
    <w:p w14:paraId="190DFCC8" w14:textId="77777777" w:rsidR="007C3FE0" w:rsidRDefault="007C3FE0"/>
    <w:p w14:paraId="5146CBDA" w14:textId="77777777" w:rsidR="007C3FE0" w:rsidRDefault="007C3FE0"/>
    <w:p w14:paraId="46AA14DB" w14:textId="77777777" w:rsidR="007C3FE0" w:rsidRDefault="007C3FE0"/>
    <w:p w14:paraId="38240798" w14:textId="77777777" w:rsidR="007C3FE0" w:rsidRDefault="007C3FE0"/>
    <w:p w14:paraId="2452F00B" w14:textId="77777777" w:rsidR="007C3FE0" w:rsidRDefault="007C3FE0"/>
    <w:p w14:paraId="60CE3925" w14:textId="77777777" w:rsidR="007C3FE0" w:rsidRDefault="007C3FE0"/>
    <w:p w14:paraId="772B3226" w14:textId="77777777" w:rsidR="007C3FE0" w:rsidRDefault="007C3FE0"/>
    <w:p w14:paraId="7A180A78" w14:textId="77777777" w:rsidR="007C3FE0" w:rsidRDefault="007C3FE0"/>
    <w:p w14:paraId="21EA81AF" w14:textId="77777777" w:rsidR="007C3FE0" w:rsidRDefault="007C3FE0"/>
    <w:p w14:paraId="40C5C602" w14:textId="77777777" w:rsidR="007C3FE0" w:rsidRDefault="007C3FE0"/>
    <w:p w14:paraId="6171F3F6" w14:textId="77777777" w:rsidR="007C3FE0" w:rsidRDefault="007C3FE0" w:rsidP="007C3FE0">
      <w:pPr>
        <w:ind w:firstLine="680"/>
        <w:jc w:val="right"/>
        <w:rPr>
          <w:rFonts w:eastAsia="Times New Roman"/>
        </w:rPr>
      </w:pPr>
      <w:r>
        <w:rPr>
          <w:sz w:val="28"/>
          <w:szCs w:val="28"/>
          <w:lang w:val="uk-UA"/>
        </w:rPr>
        <w:lastRenderedPageBreak/>
        <w:t>(</w:t>
      </w: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6BA9021A" w14:textId="77777777" w:rsidR="007C3FE0" w:rsidRDefault="007C3FE0" w:rsidP="007C3FE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4DC28233" w14:textId="77777777" w:rsidR="007C3FE0" w:rsidRDefault="007C3FE0" w:rsidP="007C3FE0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3A09C7F4" w14:textId="77777777" w:rsidR="007C3FE0" w:rsidRDefault="007C3FE0" w:rsidP="007C3FE0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2448A4EC" w14:textId="77777777" w:rsidR="007C3FE0" w:rsidRDefault="007C3FE0" w:rsidP="007C3FE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11EBBDF1" w14:textId="77777777" w:rsidR="007C3FE0" w:rsidRDefault="007C3FE0" w:rsidP="007C3FE0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BE26F9D" w14:textId="77777777" w:rsidR="007C3FE0" w:rsidRDefault="007C3FE0" w:rsidP="007C3FE0">
      <w:pPr>
        <w:spacing w:line="360" w:lineRule="auto"/>
        <w:ind w:right="-1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ДК 021:2015 14810000-2</w:t>
      </w:r>
    </w:p>
    <w:p w14:paraId="58E0A231" w14:textId="77777777" w:rsidR="007C3FE0" w:rsidRDefault="007C3FE0" w:rsidP="007C3FE0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Абразивні вироби (Колодка графітова)</w:t>
      </w:r>
    </w:p>
    <w:p w14:paraId="3CBB0891" w14:textId="77777777" w:rsidR="007C3FE0" w:rsidRDefault="007C3FE0" w:rsidP="007C3FE0">
      <w:pPr>
        <w:ind w:left="720"/>
        <w:rPr>
          <w:lang w:val="uk-UA" w:eastAsia="zh-CN"/>
        </w:rPr>
      </w:pPr>
    </w:p>
    <w:p w14:paraId="6E44898D" w14:textId="77777777" w:rsidR="007C3FE0" w:rsidRDefault="007C3FE0" w:rsidP="007C3FE0">
      <w:pPr>
        <w:ind w:left="720"/>
        <w:rPr>
          <w:lang w:val="uk-UA"/>
        </w:rPr>
      </w:pPr>
    </w:p>
    <w:p w14:paraId="565DCF1F" w14:textId="77777777" w:rsidR="007C3FE0" w:rsidRDefault="007C3FE0" w:rsidP="007C3FE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Колодки графітові 50х100х920 кр.К-562 необхідні для проведення поточного ремонту регенеративних повітропідігрівачів блоків Трипільської ТЕС. Несвоєчасна заміна зношених деталей периферійних ущільнень РПП призводить до збільшення присмоктів повітря в газовому тракті котла, що, в свою чергу, веде до зниження КПД роботи блоку та збільшення витрат палива.      </w:t>
      </w:r>
    </w:p>
    <w:p w14:paraId="67DFBD7D" w14:textId="77777777" w:rsidR="007C3FE0" w:rsidRDefault="007C3FE0" w:rsidP="007C3FE0">
      <w:pPr>
        <w:spacing w:line="360" w:lineRule="auto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Процедура закупівлі планується проводитись по коду статті руху коштів 4.1.9.</w:t>
      </w:r>
    </w:p>
    <w:p w14:paraId="0D754D77" w14:textId="77777777" w:rsidR="007C3FE0" w:rsidRDefault="007C3FE0" w:rsidP="007C3FE0">
      <w:pPr>
        <w:rPr>
          <w:sz w:val="26"/>
          <w:szCs w:val="26"/>
          <w:lang w:val="uk-UA"/>
        </w:rPr>
      </w:pPr>
    </w:p>
    <w:p w14:paraId="682974AB" w14:textId="77777777" w:rsidR="007C3FE0" w:rsidRDefault="007C3FE0" w:rsidP="007C3FE0">
      <w:pPr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7C3FE0" w14:paraId="2F8E7BED" w14:textId="77777777" w:rsidTr="007C3FE0">
        <w:trPr>
          <w:trHeight w:val="375"/>
        </w:trPr>
        <w:tc>
          <w:tcPr>
            <w:tcW w:w="7480" w:type="dxa"/>
            <w:vAlign w:val="center"/>
            <w:hideMark/>
          </w:tcPr>
          <w:p w14:paraId="196DA4EE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1E5D0C04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72A2A8DA" w14:textId="77777777" w:rsidR="007C3FE0" w:rsidRDefault="007C3FE0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534A443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083507EC" w14:textId="77777777" w:rsidR="007C3FE0" w:rsidRDefault="007C3FE0" w:rsidP="007C3FE0">
      <w:pPr>
        <w:ind w:firstLine="680"/>
        <w:jc w:val="right"/>
        <w:rPr>
          <w:rFonts w:eastAsia="Times New Roman"/>
          <w:sz w:val="28"/>
          <w:szCs w:val="28"/>
          <w:lang w:val="uk-UA" w:eastAsia="zh-CN"/>
        </w:rPr>
      </w:pPr>
    </w:p>
    <w:p w14:paraId="757D8D85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6CAB2EA2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7E28FED9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05C5D0BC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10E56031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4AA7EB80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7027414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42BF04B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44AE3C98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6B577AC4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160DB275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683F2B8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F0349DF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C35BF5D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4FB13FA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4F3A1258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01DEA07A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54BF0804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3FA354ED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77FDDFE9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6183E959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1C9BF757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66C8FAF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DD10691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46F5A1EC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5851ABE1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503BCC13" w14:textId="77777777" w:rsidR="007C3FE0" w:rsidRDefault="007C3FE0" w:rsidP="007C3FE0">
      <w:pPr>
        <w:ind w:firstLine="680"/>
        <w:jc w:val="right"/>
        <w:rPr>
          <w:sz w:val="28"/>
          <w:szCs w:val="28"/>
          <w:lang w:val="uk-UA"/>
        </w:rPr>
      </w:pPr>
    </w:p>
    <w:p w14:paraId="2110DFFA" w14:textId="77777777" w:rsidR="007C3FE0" w:rsidRDefault="007C3FE0" w:rsidP="007C3FE0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1F6D42F4" w14:textId="77777777" w:rsidR="007C3FE0" w:rsidRDefault="007C3FE0" w:rsidP="007C3FE0">
      <w:pPr>
        <w:ind w:left="540"/>
        <w:jc w:val="center"/>
        <w:rPr>
          <w:bCs/>
          <w:sz w:val="28"/>
          <w:szCs w:val="28"/>
          <w:lang w:val="uk-UA"/>
        </w:rPr>
      </w:pPr>
    </w:p>
    <w:p w14:paraId="3DAE48E8" w14:textId="77777777" w:rsidR="007C3FE0" w:rsidRDefault="007C3FE0" w:rsidP="007C3FE0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622FC3F2" w14:textId="77777777" w:rsidR="007C3FE0" w:rsidRDefault="007C3FE0" w:rsidP="007C3FE0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D7D08AF" w14:textId="77777777" w:rsidR="007C3FE0" w:rsidRDefault="007C3FE0" w:rsidP="007C3FE0">
      <w:pPr>
        <w:ind w:left="540"/>
        <w:jc w:val="center"/>
        <w:rPr>
          <w:bCs/>
          <w:sz w:val="28"/>
          <w:szCs w:val="28"/>
          <w:lang w:val="uk-UA"/>
        </w:rPr>
      </w:pPr>
    </w:p>
    <w:p w14:paraId="20C2FF63" w14:textId="77777777" w:rsidR="007C3FE0" w:rsidRDefault="007C3FE0" w:rsidP="007C3FE0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73CC3C53" w14:textId="77777777" w:rsidR="007C3FE0" w:rsidRDefault="007C3FE0" w:rsidP="007C3FE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14810000-2</w:t>
      </w:r>
    </w:p>
    <w:p w14:paraId="7D33214D" w14:textId="77777777" w:rsidR="007C3FE0" w:rsidRDefault="007C3FE0" w:rsidP="007C3FE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Абразивні вироби (Колодка графітова)</w:t>
      </w:r>
    </w:p>
    <w:p w14:paraId="2D918F92" w14:textId="77777777" w:rsidR="007C3FE0" w:rsidRDefault="007C3FE0" w:rsidP="007C3FE0">
      <w:pPr>
        <w:ind w:left="720"/>
        <w:jc w:val="center"/>
        <w:rPr>
          <w:sz w:val="28"/>
          <w:szCs w:val="28"/>
          <w:lang w:val="uk-UA"/>
        </w:rPr>
      </w:pPr>
    </w:p>
    <w:p w14:paraId="443D8C9C" w14:textId="77777777" w:rsidR="007C3FE0" w:rsidRDefault="007C3FE0" w:rsidP="007C3FE0">
      <w:pPr>
        <w:spacing w:line="360" w:lineRule="auto"/>
        <w:ind w:firstLine="709"/>
      </w:pPr>
      <w:r>
        <w:rPr>
          <w:sz w:val="28"/>
          <w:szCs w:val="28"/>
        </w:rPr>
        <w:t>Очікувана вартість предмета закупівлі визначена відповідно до наказу         ПАТ «Центренерго» № 53 від 11.09.2020 та на підставі проведеного моніторингу цін</w:t>
      </w:r>
      <w:r>
        <w:rPr>
          <w:sz w:val="28"/>
          <w:szCs w:val="28"/>
          <w:lang w:val="uk-UA"/>
        </w:rPr>
        <w:t>.</w:t>
      </w:r>
    </w:p>
    <w:p w14:paraId="08481BD6" w14:textId="77777777" w:rsidR="007C3FE0" w:rsidRDefault="007C3FE0" w:rsidP="007C3FE0">
      <w:pPr>
        <w:spacing w:line="360" w:lineRule="auto"/>
        <w:ind w:firstLine="709"/>
        <w:rPr>
          <w:sz w:val="28"/>
          <w:szCs w:val="28"/>
          <w:lang w:val="uk-UA"/>
        </w:rPr>
      </w:pPr>
    </w:p>
    <w:p w14:paraId="51608814" w14:textId="77777777" w:rsidR="007C3FE0" w:rsidRDefault="007C3FE0" w:rsidP="007C3FE0">
      <w:pPr>
        <w:spacing w:line="360" w:lineRule="auto"/>
        <w:ind w:firstLine="709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7C3FE0" w14:paraId="55139223" w14:textId="77777777" w:rsidTr="007C3FE0">
        <w:trPr>
          <w:trHeight w:val="720"/>
        </w:trPr>
        <w:tc>
          <w:tcPr>
            <w:tcW w:w="7470" w:type="dxa"/>
            <w:vAlign w:val="center"/>
          </w:tcPr>
          <w:p w14:paraId="7F514EF6" w14:textId="77777777" w:rsidR="007C3FE0" w:rsidRDefault="007C3FE0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D4F428D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14B91FEC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1D0A6E96" w14:textId="77777777" w:rsidR="007C3FE0" w:rsidRDefault="007C3FE0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4413FC4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63822C9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29B5807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4C8CEAAB" w14:textId="77777777" w:rsidR="007C3FE0" w:rsidRDefault="007C3F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6ADA37C2" w14:textId="77777777" w:rsidR="007C3FE0" w:rsidRDefault="007C3FE0" w:rsidP="007C3FE0">
      <w:pPr>
        <w:rPr>
          <w:rFonts w:eastAsia="Times New Roman"/>
          <w:lang w:eastAsia="zh-CN"/>
        </w:rPr>
      </w:pPr>
    </w:p>
    <w:p w14:paraId="79184676" w14:textId="77777777" w:rsidR="007C3FE0" w:rsidRPr="007C3FE0" w:rsidRDefault="007C3FE0">
      <w:pPr>
        <w:rPr>
          <w:b/>
          <w:bCs/>
        </w:rPr>
      </w:pPr>
    </w:p>
    <w:p w14:paraId="393D37B5" w14:textId="77777777" w:rsidR="007C3FE0" w:rsidRDefault="007C3FE0"/>
    <w:p w14:paraId="0FDD8457" w14:textId="77777777" w:rsidR="007C3FE0" w:rsidRDefault="007C3FE0"/>
    <w:p w14:paraId="3F6E1499" w14:textId="77777777" w:rsidR="007C3FE0" w:rsidRDefault="007C3FE0"/>
    <w:p w14:paraId="421A9F76" w14:textId="77777777" w:rsidR="007C3FE0" w:rsidRDefault="007C3FE0"/>
    <w:p w14:paraId="2DE422FA" w14:textId="77777777" w:rsidR="007C3FE0" w:rsidRDefault="007C3FE0"/>
    <w:p w14:paraId="4677B339" w14:textId="77777777" w:rsidR="007C3FE0" w:rsidRDefault="007C3FE0"/>
    <w:p w14:paraId="5F6025D7" w14:textId="77777777" w:rsidR="007C3FE0" w:rsidRDefault="007C3FE0"/>
    <w:p w14:paraId="256B3E00" w14:textId="77777777" w:rsidR="007C3FE0" w:rsidRDefault="007C3FE0"/>
    <w:p w14:paraId="3C659380" w14:textId="77777777" w:rsidR="007C3FE0" w:rsidRDefault="007C3FE0"/>
    <w:p w14:paraId="4B2625F2" w14:textId="77777777" w:rsidR="007C3FE0" w:rsidRDefault="007C3FE0"/>
    <w:p w14:paraId="098B0B32" w14:textId="77777777" w:rsidR="007C3FE0" w:rsidRDefault="007C3FE0"/>
    <w:p w14:paraId="4D8718AB" w14:textId="77777777" w:rsidR="007C3FE0" w:rsidRDefault="007C3FE0"/>
    <w:p w14:paraId="33588B9E" w14:textId="77777777" w:rsidR="007C3FE0" w:rsidRDefault="007C3FE0"/>
    <w:p w14:paraId="43C62F28" w14:textId="77777777" w:rsidR="007C3FE0" w:rsidRDefault="007C3FE0"/>
    <w:p w14:paraId="552C0EDD" w14:textId="77777777" w:rsidR="007C3FE0" w:rsidRDefault="007C3FE0"/>
    <w:p w14:paraId="27B7F9D2" w14:textId="77777777" w:rsidR="007C3FE0" w:rsidRDefault="007C3FE0"/>
    <w:p w14:paraId="569F3A2B" w14:textId="77777777" w:rsidR="007C3FE0" w:rsidRDefault="007C3FE0"/>
    <w:p w14:paraId="27D2CAEB" w14:textId="77777777" w:rsidR="007C3FE0" w:rsidRDefault="007C3FE0" w:rsidP="007C3FE0">
      <w:pPr>
        <w:pageBreakBefore/>
        <w:ind w:left="6804"/>
        <w:jc w:val="center"/>
        <w:rPr>
          <w:b/>
          <w:sz w:val="28"/>
          <w:szCs w:val="28"/>
          <w:lang w:val="uk-UA"/>
        </w:rPr>
      </w:pPr>
      <w:r w:rsidRPr="00133614">
        <w:rPr>
          <w:lang w:val="uk-UA"/>
        </w:rPr>
        <w:lastRenderedPageBreak/>
        <w:t>(Додаток №</w:t>
      </w:r>
      <w:r>
        <w:rPr>
          <w:lang w:val="uk-UA"/>
        </w:rPr>
        <w:t>3</w:t>
      </w:r>
      <w:r w:rsidRPr="00133614">
        <w:rPr>
          <w:lang w:val="uk-UA"/>
        </w:rPr>
        <w:t xml:space="preserve"> до ТЗ)</w:t>
      </w:r>
    </w:p>
    <w:p w14:paraId="5CBF5550" w14:textId="77777777" w:rsidR="007C3FE0" w:rsidRDefault="007C3FE0" w:rsidP="007C3FE0">
      <w:pPr>
        <w:jc w:val="center"/>
        <w:rPr>
          <w:b/>
          <w:sz w:val="28"/>
          <w:szCs w:val="28"/>
          <w:lang w:val="uk-UA"/>
        </w:rPr>
      </w:pPr>
    </w:p>
    <w:p w14:paraId="3338C3E4" w14:textId="77777777" w:rsidR="007C3FE0" w:rsidRPr="00212DD3" w:rsidRDefault="007C3FE0" w:rsidP="007C3FE0">
      <w:pPr>
        <w:jc w:val="center"/>
        <w:rPr>
          <w:b/>
          <w:sz w:val="28"/>
          <w:szCs w:val="28"/>
          <w:lang w:val="uk-UA"/>
        </w:rPr>
      </w:pPr>
      <w:r w:rsidRPr="00212DD3">
        <w:rPr>
          <w:b/>
          <w:sz w:val="28"/>
          <w:szCs w:val="28"/>
          <w:lang w:val="uk-UA"/>
        </w:rPr>
        <w:t>Інформаційна довідка</w:t>
      </w:r>
    </w:p>
    <w:p w14:paraId="23BFD5E6" w14:textId="77777777" w:rsidR="007C3FE0" w:rsidRPr="00212DD3" w:rsidRDefault="007C3FE0" w:rsidP="007C3FE0">
      <w:pPr>
        <w:suppressAutoHyphens/>
        <w:jc w:val="center"/>
        <w:rPr>
          <w:b/>
          <w:sz w:val="28"/>
          <w:szCs w:val="28"/>
          <w:lang w:val="uk-UA"/>
        </w:rPr>
      </w:pPr>
    </w:p>
    <w:p w14:paraId="117DAAC1" w14:textId="77777777" w:rsidR="007C3FE0" w:rsidRPr="00212DD3" w:rsidRDefault="007C3FE0" w:rsidP="007C3FE0">
      <w:pPr>
        <w:suppressAutoHyphens/>
        <w:jc w:val="center"/>
        <w:rPr>
          <w:b/>
          <w:sz w:val="28"/>
          <w:szCs w:val="28"/>
          <w:lang w:val="uk-UA"/>
        </w:rPr>
      </w:pPr>
      <w:r w:rsidRPr="00212DD3">
        <w:rPr>
          <w:b/>
          <w:sz w:val="28"/>
          <w:szCs w:val="28"/>
          <w:lang w:val="uk-UA"/>
        </w:rPr>
        <w:t>щодо обґрунтування технічних та якісних характеристик предмета закупівлі:</w:t>
      </w:r>
    </w:p>
    <w:p w14:paraId="1D0C6B8F" w14:textId="77777777" w:rsidR="007C3FE0" w:rsidRPr="00AB4D5B" w:rsidRDefault="007C3FE0" w:rsidP="007C3FE0">
      <w:pPr>
        <w:jc w:val="center"/>
        <w:rPr>
          <w:b/>
          <w:sz w:val="28"/>
          <w:szCs w:val="28"/>
          <w:lang w:val="uk-UA"/>
        </w:rPr>
      </w:pPr>
      <w:r w:rsidRPr="00AB4D5B">
        <w:rPr>
          <w:b/>
          <w:sz w:val="28"/>
          <w:szCs w:val="28"/>
          <w:lang w:val="uk-UA"/>
        </w:rPr>
        <w:t xml:space="preserve">Послуги промислового контролю </w:t>
      </w:r>
    </w:p>
    <w:p w14:paraId="0086FE55" w14:textId="77777777" w:rsidR="007C3FE0" w:rsidRPr="00AB4D5B" w:rsidRDefault="007C3FE0" w:rsidP="007C3FE0">
      <w:pPr>
        <w:jc w:val="center"/>
        <w:rPr>
          <w:b/>
          <w:sz w:val="28"/>
          <w:szCs w:val="28"/>
          <w:lang w:val="uk-UA"/>
        </w:rPr>
      </w:pPr>
      <w:r w:rsidRPr="00AB4D5B">
        <w:rPr>
          <w:b/>
          <w:sz w:val="28"/>
          <w:szCs w:val="28"/>
          <w:lang w:val="uk-UA"/>
        </w:rPr>
        <w:t xml:space="preserve">(Комплексне приладове обстеження надземних </w:t>
      </w:r>
    </w:p>
    <w:p w14:paraId="55D7AAE4" w14:textId="77777777" w:rsidR="007C3FE0" w:rsidRPr="00AB4D5B" w:rsidRDefault="007C3FE0" w:rsidP="007C3FE0">
      <w:pPr>
        <w:jc w:val="center"/>
        <w:rPr>
          <w:b/>
          <w:sz w:val="28"/>
          <w:szCs w:val="28"/>
          <w:lang w:val="uk-UA"/>
        </w:rPr>
      </w:pPr>
      <w:r w:rsidRPr="00AB4D5B">
        <w:rPr>
          <w:b/>
          <w:sz w:val="28"/>
          <w:szCs w:val="28"/>
          <w:lang w:val="uk-UA"/>
        </w:rPr>
        <w:t>та підземних сталевих газопроводів)</w:t>
      </w:r>
    </w:p>
    <w:p w14:paraId="4DC3C685" w14:textId="77777777" w:rsidR="007C3FE0" w:rsidRPr="00280657" w:rsidRDefault="007C3FE0" w:rsidP="007C3FE0">
      <w:pPr>
        <w:ind w:left="360"/>
        <w:jc w:val="center"/>
        <w:rPr>
          <w:sz w:val="28"/>
          <w:szCs w:val="28"/>
          <w:lang w:val="uk-UA"/>
        </w:rPr>
      </w:pPr>
      <w:r w:rsidRPr="00280657">
        <w:rPr>
          <w:sz w:val="28"/>
          <w:szCs w:val="28"/>
          <w:lang w:val="uk-UA"/>
        </w:rPr>
        <w:t xml:space="preserve">код ДК 021:2015 – </w:t>
      </w:r>
      <w:r w:rsidRPr="00AB4D5B">
        <w:rPr>
          <w:sz w:val="28"/>
          <w:szCs w:val="28"/>
          <w:lang w:val="uk-UA"/>
        </w:rPr>
        <w:t>71730000-4</w:t>
      </w:r>
    </w:p>
    <w:p w14:paraId="6AA3AB83" w14:textId="77777777" w:rsidR="007C3FE0" w:rsidRDefault="007C3FE0" w:rsidP="007C3FE0">
      <w:pPr>
        <w:ind w:left="360"/>
        <w:jc w:val="center"/>
        <w:rPr>
          <w:b/>
          <w:sz w:val="28"/>
          <w:szCs w:val="28"/>
          <w:lang w:val="uk-UA"/>
        </w:rPr>
      </w:pPr>
    </w:p>
    <w:p w14:paraId="23F7C092" w14:textId="77777777" w:rsidR="007C3FE0" w:rsidRPr="00AB4D5B" w:rsidRDefault="007C3FE0" w:rsidP="007C3FE0">
      <w:pPr>
        <w:ind w:firstLine="540"/>
        <w:rPr>
          <w:bCs/>
          <w:color w:val="000000"/>
          <w:lang w:val="uk-UA"/>
        </w:rPr>
      </w:pPr>
      <w:r w:rsidRPr="00212DD3">
        <w:rPr>
          <w:szCs w:val="28"/>
          <w:lang w:val="uk-UA"/>
        </w:rPr>
        <w:t xml:space="preserve">В 2023 році </w:t>
      </w:r>
      <w:r>
        <w:rPr>
          <w:szCs w:val="28"/>
          <w:lang w:val="uk-UA"/>
        </w:rPr>
        <w:t>н</w:t>
      </w:r>
      <w:r>
        <w:rPr>
          <w:lang w:val="uk-UA"/>
        </w:rPr>
        <w:t>а</w:t>
      </w:r>
      <w:r w:rsidRPr="008E2D59">
        <w:rPr>
          <w:lang w:val="uk-UA"/>
        </w:rPr>
        <w:t xml:space="preserve"> виконання вимоги </w:t>
      </w:r>
      <w:r>
        <w:rPr>
          <w:lang w:val="uk-UA"/>
        </w:rPr>
        <w:t>П</w:t>
      </w:r>
      <w:r w:rsidRPr="008E2D59">
        <w:rPr>
          <w:bCs/>
          <w:color w:val="000000"/>
          <w:lang w:val="uk-UA"/>
        </w:rPr>
        <w:t>равил безпеки систем газопостачання, п.1.1</w:t>
      </w:r>
      <w:r>
        <w:rPr>
          <w:bCs/>
          <w:color w:val="000000"/>
          <w:lang w:val="uk-UA"/>
        </w:rPr>
        <w:t>5. -</w:t>
      </w:r>
      <w:r w:rsidRPr="008E2D59">
        <w:rPr>
          <w:bCs/>
          <w:color w:val="000000"/>
          <w:lang w:val="uk-UA"/>
        </w:rPr>
        <w:t xml:space="preserve"> 1.17.</w:t>
      </w:r>
      <w:r>
        <w:rPr>
          <w:bCs/>
          <w:color w:val="000000"/>
          <w:lang w:val="uk-UA"/>
        </w:rPr>
        <w:t>, р.</w:t>
      </w:r>
      <w:r>
        <w:rPr>
          <w:bCs/>
          <w:color w:val="000000"/>
        </w:rPr>
        <w:t>V</w:t>
      </w:r>
      <w:r>
        <w:rPr>
          <w:bCs/>
          <w:color w:val="000000"/>
          <w:lang w:val="uk-UA"/>
        </w:rPr>
        <w:t>, необхідно</w:t>
      </w:r>
      <w:r w:rsidRPr="008E2D59">
        <w:rPr>
          <w:bCs/>
          <w:color w:val="000000"/>
          <w:lang w:val="uk-UA"/>
        </w:rPr>
        <w:t xml:space="preserve"> </w:t>
      </w:r>
      <w:r w:rsidRPr="00E03F08">
        <w:rPr>
          <w:bCs/>
          <w:color w:val="000000"/>
          <w:lang w:val="uk-UA"/>
        </w:rPr>
        <w:t xml:space="preserve">виконати </w:t>
      </w:r>
      <w:r w:rsidRPr="00AB4D5B">
        <w:rPr>
          <w:lang w:val="uk-UA"/>
        </w:rPr>
        <w:t>комплексне приладове обстеження надземних та підземних сталевих газопроводів</w:t>
      </w:r>
      <w:r w:rsidRPr="00AB4D5B">
        <w:rPr>
          <w:bCs/>
          <w:color w:val="000000"/>
          <w:lang w:val="uk-UA"/>
        </w:rPr>
        <w:t>:</w:t>
      </w:r>
    </w:p>
    <w:p w14:paraId="72A35DCE" w14:textId="77777777" w:rsidR="007C3FE0" w:rsidRPr="008E2D59" w:rsidRDefault="007C3FE0" w:rsidP="007C3FE0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bCs/>
          <w:color w:val="000000"/>
          <w:lang w:val="uk-UA"/>
        </w:rPr>
        <w:t>Технічне</w:t>
      </w:r>
      <w:r w:rsidRPr="008E2D59">
        <w:rPr>
          <w:bCs/>
          <w:color w:val="000000"/>
          <w:lang w:val="uk-UA"/>
        </w:rPr>
        <w:t xml:space="preserve"> обстеження в тому числі </w:t>
      </w:r>
      <w:r w:rsidRPr="00E03F08">
        <w:rPr>
          <w:bCs/>
          <w:color w:val="000000"/>
          <w:lang w:val="uk-UA"/>
        </w:rPr>
        <w:t>комплексне приладового обстеження (кпо)</w:t>
      </w:r>
      <w:r>
        <w:rPr>
          <w:bCs/>
          <w:color w:val="000000"/>
          <w:lang w:val="uk-UA"/>
        </w:rPr>
        <w:t xml:space="preserve"> </w:t>
      </w:r>
      <w:r w:rsidRPr="008E2D59">
        <w:rPr>
          <w:bCs/>
          <w:color w:val="000000"/>
          <w:lang w:val="uk-UA"/>
        </w:rPr>
        <w:t xml:space="preserve">підземних сталевих газопроводів </w:t>
      </w:r>
      <w:r w:rsidRPr="008E2D59">
        <w:rPr>
          <w:lang w:val="uk-UA"/>
        </w:rPr>
        <w:t>(комплекс робіт з надтрасового обстеження газопроводу без його розкриття за допомогою приладів, до складу яких входять роботи з  перевірки герметичності та виявлення місць пошкоджень ізоляції).</w:t>
      </w:r>
      <w:r w:rsidRPr="008E2D59">
        <w:rPr>
          <w:bCs/>
          <w:color w:val="000000"/>
          <w:lang w:val="uk-UA"/>
        </w:rPr>
        <w:t xml:space="preserve"> </w:t>
      </w:r>
    </w:p>
    <w:p w14:paraId="00528D98" w14:textId="77777777" w:rsidR="007C3FE0" w:rsidRPr="008E2D59" w:rsidRDefault="007C3FE0" w:rsidP="007C3FE0">
      <w:pPr>
        <w:spacing w:line="360" w:lineRule="auto"/>
        <w:ind w:left="720"/>
        <w:rPr>
          <w:lang w:val="uk-UA"/>
        </w:rPr>
      </w:pPr>
      <w:r w:rsidRPr="008E2D59">
        <w:rPr>
          <w:bCs/>
          <w:color w:val="000000"/>
          <w:lang w:val="uk-UA"/>
        </w:rPr>
        <w:t>Загальна довжина 2-х ниток газопроводів 16</w:t>
      </w:r>
      <w:r>
        <w:rPr>
          <w:bCs/>
          <w:color w:val="000000"/>
          <w:lang w:val="uk-UA"/>
        </w:rPr>
        <w:t>0</w:t>
      </w:r>
      <w:r w:rsidRPr="008E2D59">
        <w:rPr>
          <w:bCs/>
          <w:color w:val="000000"/>
          <w:lang w:val="uk-UA"/>
        </w:rPr>
        <w:t>м., Ø1020</w:t>
      </w:r>
      <w:r>
        <w:rPr>
          <w:bCs/>
          <w:color w:val="000000"/>
          <w:lang w:val="uk-UA"/>
        </w:rPr>
        <w:t>×</w:t>
      </w:r>
      <w:r w:rsidRPr="004324E1">
        <w:rPr>
          <w:bCs/>
          <w:color w:val="000000"/>
        </w:rPr>
        <w:t>8</w:t>
      </w:r>
      <w:r w:rsidRPr="008E2D59">
        <w:rPr>
          <w:bCs/>
          <w:color w:val="000000"/>
          <w:lang w:val="uk-UA"/>
        </w:rPr>
        <w:t>мм. Тип ізоляції – дуже посилена.</w:t>
      </w:r>
    </w:p>
    <w:p w14:paraId="7A0EA71A" w14:textId="77777777" w:rsidR="007C3FE0" w:rsidRPr="008E2D59" w:rsidRDefault="007C3FE0" w:rsidP="007C3FE0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bCs/>
          <w:color w:val="000000"/>
          <w:lang w:val="uk-UA"/>
        </w:rPr>
        <w:t>Технічне</w:t>
      </w:r>
      <w:r w:rsidRPr="008E2D59">
        <w:rPr>
          <w:bCs/>
          <w:color w:val="000000"/>
          <w:lang w:val="uk-UA"/>
        </w:rPr>
        <w:t xml:space="preserve"> обстеження в тому числі комплексн</w:t>
      </w:r>
      <w:r>
        <w:rPr>
          <w:bCs/>
          <w:color w:val="000000"/>
          <w:lang w:val="uk-UA"/>
        </w:rPr>
        <w:t>е</w:t>
      </w:r>
      <w:r w:rsidRPr="008E2D59">
        <w:rPr>
          <w:bCs/>
          <w:color w:val="000000"/>
          <w:lang w:val="uk-UA"/>
        </w:rPr>
        <w:t xml:space="preserve"> приладов</w:t>
      </w:r>
      <w:r>
        <w:rPr>
          <w:bCs/>
          <w:color w:val="000000"/>
          <w:lang w:val="uk-UA"/>
        </w:rPr>
        <w:t>е</w:t>
      </w:r>
      <w:r w:rsidRPr="008E2D59">
        <w:rPr>
          <w:bCs/>
          <w:color w:val="000000"/>
          <w:lang w:val="uk-UA"/>
        </w:rPr>
        <w:t xml:space="preserve"> обстеження </w:t>
      </w:r>
      <w:r w:rsidRPr="008E2D59">
        <w:rPr>
          <w:lang w:val="uk-UA"/>
        </w:rPr>
        <w:t>надземних сталевих газопроводів.</w:t>
      </w:r>
    </w:p>
    <w:p w14:paraId="1F2D9B11" w14:textId="77777777" w:rsidR="007C3FE0" w:rsidRPr="008E2D59" w:rsidRDefault="007C3FE0" w:rsidP="007C3FE0">
      <w:pPr>
        <w:spacing w:line="360" w:lineRule="auto"/>
        <w:ind w:left="720"/>
        <w:rPr>
          <w:lang w:val="uk-UA"/>
        </w:rPr>
      </w:pPr>
      <w:r w:rsidRPr="008E2D59">
        <w:rPr>
          <w:lang w:val="uk-UA"/>
        </w:rPr>
        <w:t>Загальна довжина: Ø630×8мм – 243м.п.;  Ø820×8мм – 220м</w:t>
      </w:r>
      <w:r>
        <w:rPr>
          <w:lang w:val="uk-UA"/>
        </w:rPr>
        <w:t>.п.; Ø920×8мм – 24м.п.; Ø1020×</w:t>
      </w:r>
      <w:r w:rsidRPr="00B30003">
        <w:rPr>
          <w:lang w:val="uk-UA"/>
        </w:rPr>
        <w:t>8</w:t>
      </w:r>
      <w:r w:rsidRPr="008E2D59">
        <w:rPr>
          <w:lang w:val="uk-UA"/>
        </w:rPr>
        <w:t xml:space="preserve">мм – 441м.п. Надземні газопроводи проходять на ділянці від ГРП до головного корпусу по естакаді на позначках 5,56м, 14,10м, та вздовж ряду «Г» ззовні головного корпусу на позначках 21,9м, 29,3м, 30,50м, 30,9м. </w:t>
      </w:r>
    </w:p>
    <w:p w14:paraId="33A29E63" w14:textId="77777777" w:rsidR="007C3FE0" w:rsidRPr="008E2D59" w:rsidRDefault="007C3FE0" w:rsidP="007C3FE0">
      <w:pPr>
        <w:widowControl w:val="0"/>
        <w:autoSpaceDE w:val="0"/>
        <w:autoSpaceDN w:val="0"/>
        <w:adjustRightInd w:val="0"/>
        <w:spacing w:before="15" w:after="150"/>
        <w:ind w:left="700"/>
        <w:rPr>
          <w:b/>
          <w:lang w:val="uk-UA"/>
        </w:rPr>
      </w:pPr>
      <w:r w:rsidRPr="008E2D59">
        <w:rPr>
          <w:lang w:val="uk-UA"/>
        </w:rPr>
        <w:t>Згідно вимоги</w:t>
      </w:r>
      <w:r>
        <w:rPr>
          <w:lang w:val="uk-UA"/>
        </w:rPr>
        <w:t xml:space="preserve"> Правил</w:t>
      </w:r>
      <w:r w:rsidRPr="008E2D59">
        <w:rPr>
          <w:lang w:val="uk-UA"/>
        </w:rPr>
        <w:t xml:space="preserve"> п.</w:t>
      </w:r>
      <w:r>
        <w:rPr>
          <w:lang w:val="uk-UA"/>
        </w:rPr>
        <w:t xml:space="preserve">1.15. - </w:t>
      </w:r>
      <w:r w:rsidRPr="008E2D59">
        <w:rPr>
          <w:lang w:val="uk-UA"/>
        </w:rPr>
        <w:t>1.17.</w:t>
      </w:r>
      <w:r>
        <w:rPr>
          <w:lang w:val="uk-UA"/>
        </w:rPr>
        <w:t>,</w:t>
      </w:r>
      <w:r w:rsidRPr="008E2D59">
        <w:rPr>
          <w:lang w:val="uk-UA"/>
        </w:rPr>
        <w:t xml:space="preserve"> КПО підземних сталевих газопроводів необхідно здійснювати:</w:t>
      </w:r>
      <w:r>
        <w:rPr>
          <w:lang w:val="uk-UA"/>
        </w:rPr>
        <w:t xml:space="preserve"> </w:t>
      </w:r>
      <w:r w:rsidRPr="008E2D59">
        <w:rPr>
          <w:lang w:val="uk-UA"/>
        </w:rPr>
        <w:t>вперше - через рік після введення в експлуатацію;</w:t>
      </w:r>
      <w:r>
        <w:rPr>
          <w:lang w:val="uk-UA"/>
        </w:rPr>
        <w:t xml:space="preserve"> </w:t>
      </w:r>
      <w:r w:rsidRPr="008E2D59">
        <w:rPr>
          <w:lang w:val="uk-UA"/>
        </w:rPr>
        <w:t>не рідше ніж один раз на 5 років при тривалості експлуатації до 25 років для таких, що знаходяться в задовільному технічному стані та нормальних геологічно-корозійних умовах;</w:t>
      </w:r>
      <w:r>
        <w:rPr>
          <w:lang w:val="uk-UA"/>
        </w:rPr>
        <w:t xml:space="preserve"> </w:t>
      </w:r>
      <w:r w:rsidRPr="00E03F08">
        <w:rPr>
          <w:lang w:val="uk-UA"/>
        </w:rPr>
        <w:t>не рідше ніж один раз на 3 роки при експлуатації понад 25 років для таких, що знаходяться в задовільному технічному стані та нормальних геологічно-корозійних умовах.</w:t>
      </w:r>
    </w:p>
    <w:p w14:paraId="00A31330" w14:textId="77777777" w:rsidR="007C3FE0" w:rsidRPr="008E2D59" w:rsidRDefault="007C3FE0" w:rsidP="007C3FE0">
      <w:pPr>
        <w:widowControl w:val="0"/>
        <w:autoSpaceDE w:val="0"/>
        <w:autoSpaceDN w:val="0"/>
        <w:adjustRightInd w:val="0"/>
        <w:spacing w:before="15" w:after="150"/>
        <w:ind w:left="70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8E2D59">
        <w:rPr>
          <w:lang w:val="uk-UA"/>
        </w:rPr>
        <w:t>Останній раз обстеження газопроводів виконувалось в 201</w:t>
      </w:r>
      <w:r>
        <w:rPr>
          <w:lang w:val="uk-UA"/>
        </w:rPr>
        <w:t>9</w:t>
      </w:r>
      <w:r w:rsidRPr="008E2D59">
        <w:rPr>
          <w:lang w:val="uk-UA"/>
        </w:rPr>
        <w:t xml:space="preserve"> р. </w:t>
      </w:r>
      <w:r>
        <w:rPr>
          <w:lang w:val="uk-UA"/>
        </w:rPr>
        <w:t>ДП «Західний експертно-технічний центр Держпраці</w:t>
      </w:r>
      <w:r w:rsidRPr="008E2D59">
        <w:rPr>
          <w:lang w:val="uk-UA"/>
        </w:rPr>
        <w:t xml:space="preserve">». </w:t>
      </w:r>
      <w:r>
        <w:rPr>
          <w:lang w:val="uk-UA"/>
        </w:rPr>
        <w:t>Згідно висновків експертизи 20774790-09-11-0518(0519).19 (архівний № ЗВ/2064/2065)</w:t>
      </w:r>
      <w:r w:rsidRPr="008E2D59">
        <w:rPr>
          <w:lang w:val="uk-UA"/>
        </w:rPr>
        <w:t>, для забезпечення надійної експлуатації газ</w:t>
      </w:r>
      <w:r>
        <w:rPr>
          <w:lang w:val="uk-UA"/>
        </w:rPr>
        <w:t>о</w:t>
      </w:r>
      <w:r w:rsidRPr="008E2D59">
        <w:rPr>
          <w:lang w:val="uk-UA"/>
        </w:rPr>
        <w:t>провод</w:t>
      </w:r>
      <w:r>
        <w:rPr>
          <w:lang w:val="uk-UA"/>
        </w:rPr>
        <w:t>ів</w:t>
      </w:r>
      <w:r w:rsidRPr="008E2D59">
        <w:rPr>
          <w:lang w:val="uk-UA"/>
        </w:rPr>
        <w:t xml:space="preserve"> необхідно провести наступне</w:t>
      </w:r>
      <w:r>
        <w:rPr>
          <w:lang w:val="uk-UA"/>
        </w:rPr>
        <w:t xml:space="preserve"> ТО та</w:t>
      </w:r>
      <w:r w:rsidRPr="008E2D59">
        <w:rPr>
          <w:lang w:val="uk-UA"/>
        </w:rPr>
        <w:t xml:space="preserve"> інструментальне обс</w:t>
      </w:r>
      <w:r>
        <w:rPr>
          <w:lang w:val="uk-UA"/>
        </w:rPr>
        <w:t>т</w:t>
      </w:r>
      <w:r w:rsidRPr="008E2D59">
        <w:rPr>
          <w:lang w:val="uk-UA"/>
        </w:rPr>
        <w:t>еження не</w:t>
      </w:r>
      <w:r>
        <w:rPr>
          <w:lang w:val="uk-UA"/>
        </w:rPr>
        <w:t xml:space="preserve"> пізніше</w:t>
      </w:r>
      <w:r w:rsidRPr="00B30003">
        <w:t xml:space="preserve"> 20</w:t>
      </w:r>
      <w:r>
        <w:rPr>
          <w:lang w:val="uk-UA"/>
        </w:rPr>
        <w:t xml:space="preserve"> серпня 2022</w:t>
      </w:r>
      <w:r w:rsidRPr="008E2D59">
        <w:rPr>
          <w:lang w:val="uk-UA"/>
        </w:rPr>
        <w:t>р.</w:t>
      </w:r>
    </w:p>
    <w:p w14:paraId="0B23B60A" w14:textId="77777777" w:rsidR="007C3FE0" w:rsidRDefault="007C3FE0" w:rsidP="007C3FE0">
      <w:pPr>
        <w:ind w:firstLine="540"/>
        <w:rPr>
          <w:szCs w:val="28"/>
          <w:lang w:val="uk-UA"/>
        </w:rPr>
      </w:pPr>
    </w:p>
    <w:p w14:paraId="740B4771" w14:textId="77777777" w:rsidR="007C3FE0" w:rsidRPr="00E03F08" w:rsidRDefault="007C3FE0" w:rsidP="007C3FE0">
      <w:pPr>
        <w:ind w:firstLine="540"/>
        <w:rPr>
          <w:b/>
          <w:sz w:val="28"/>
          <w:szCs w:val="28"/>
          <w:lang w:val="uk-UA"/>
        </w:rPr>
      </w:pPr>
      <w:r w:rsidRPr="00212DD3">
        <w:rPr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E03F08">
        <w:rPr>
          <w:b/>
          <w:sz w:val="28"/>
          <w:szCs w:val="28"/>
          <w:lang w:val="uk-UA"/>
        </w:rPr>
        <w:t>Начальник  ВТВ</w:t>
      </w:r>
      <w:r w:rsidRPr="00E03F08">
        <w:rPr>
          <w:b/>
          <w:sz w:val="28"/>
          <w:szCs w:val="28"/>
          <w:lang w:val="uk-UA"/>
        </w:rPr>
        <w:tab/>
      </w:r>
      <w:r w:rsidRPr="00E03F08">
        <w:rPr>
          <w:b/>
          <w:sz w:val="28"/>
          <w:szCs w:val="28"/>
          <w:lang w:val="uk-UA"/>
        </w:rPr>
        <w:tab/>
      </w:r>
      <w:r w:rsidRPr="00E03F08">
        <w:rPr>
          <w:b/>
          <w:sz w:val="28"/>
          <w:szCs w:val="28"/>
          <w:lang w:val="uk-UA"/>
        </w:rPr>
        <w:tab/>
      </w:r>
      <w:r w:rsidRPr="00E03F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</w:t>
      </w:r>
      <w:r w:rsidRPr="00E03F08">
        <w:rPr>
          <w:b/>
          <w:sz w:val="28"/>
          <w:szCs w:val="28"/>
          <w:lang w:val="uk-UA"/>
        </w:rPr>
        <w:tab/>
        <w:t>А.В. Гаркуша</w:t>
      </w:r>
    </w:p>
    <w:p w14:paraId="6FC0AD07" w14:textId="77777777" w:rsidR="007C3FE0" w:rsidRPr="00E03F08" w:rsidRDefault="007C3FE0" w:rsidP="007C3FE0">
      <w:pPr>
        <w:ind w:firstLine="540"/>
        <w:rPr>
          <w:b/>
          <w:sz w:val="28"/>
          <w:szCs w:val="28"/>
          <w:lang w:val="uk-UA"/>
        </w:rPr>
      </w:pPr>
    </w:p>
    <w:p w14:paraId="4DBAC839" w14:textId="77777777" w:rsidR="007C3FE0" w:rsidRPr="00E03F08" w:rsidRDefault="007C3FE0" w:rsidP="007C3FE0">
      <w:pPr>
        <w:ind w:firstLine="540"/>
        <w:rPr>
          <w:b/>
          <w:sz w:val="28"/>
          <w:szCs w:val="28"/>
          <w:lang w:val="uk-UA"/>
        </w:rPr>
      </w:pPr>
    </w:p>
    <w:p w14:paraId="11A01517" w14:textId="77777777" w:rsidR="007C3FE0" w:rsidRPr="00E03F08" w:rsidRDefault="007C3FE0" w:rsidP="007C3FE0">
      <w:pPr>
        <w:ind w:firstLine="540"/>
        <w:rPr>
          <w:b/>
          <w:sz w:val="28"/>
          <w:szCs w:val="28"/>
          <w:lang w:val="uk-UA"/>
        </w:rPr>
      </w:pPr>
      <w:r w:rsidRPr="00E03F08">
        <w:rPr>
          <w:b/>
          <w:sz w:val="28"/>
          <w:szCs w:val="28"/>
          <w:lang w:val="uk-UA"/>
        </w:rPr>
        <w:t xml:space="preserve">          Начальник КТЦ</w:t>
      </w:r>
      <w:r w:rsidRPr="00E03F08">
        <w:rPr>
          <w:b/>
          <w:sz w:val="28"/>
          <w:szCs w:val="28"/>
          <w:lang w:val="uk-UA"/>
        </w:rPr>
        <w:tab/>
      </w:r>
      <w:r w:rsidRPr="00E03F08">
        <w:rPr>
          <w:b/>
          <w:sz w:val="28"/>
          <w:szCs w:val="28"/>
          <w:lang w:val="uk-UA"/>
        </w:rPr>
        <w:tab/>
      </w:r>
      <w:r w:rsidRPr="00E03F08">
        <w:rPr>
          <w:b/>
          <w:sz w:val="28"/>
          <w:szCs w:val="28"/>
          <w:lang w:val="uk-UA"/>
        </w:rPr>
        <w:tab/>
      </w:r>
      <w:r w:rsidRPr="00E03F08">
        <w:rPr>
          <w:b/>
          <w:sz w:val="28"/>
          <w:szCs w:val="28"/>
          <w:lang w:val="uk-UA"/>
        </w:rPr>
        <w:tab/>
        <w:t xml:space="preserve">               </w:t>
      </w:r>
      <w:r w:rsidRPr="00E03F08">
        <w:rPr>
          <w:b/>
          <w:sz w:val="28"/>
          <w:szCs w:val="28"/>
          <w:lang w:val="uk-UA"/>
        </w:rPr>
        <w:tab/>
        <w:t>С.М.</w:t>
      </w:r>
      <w:r>
        <w:rPr>
          <w:b/>
          <w:sz w:val="28"/>
          <w:szCs w:val="28"/>
          <w:lang w:val="uk-UA"/>
        </w:rPr>
        <w:t xml:space="preserve"> </w:t>
      </w:r>
      <w:r w:rsidRPr="00E03F08">
        <w:rPr>
          <w:b/>
          <w:sz w:val="28"/>
          <w:szCs w:val="28"/>
          <w:lang w:val="uk-UA"/>
        </w:rPr>
        <w:t>Бастило</w:t>
      </w:r>
    </w:p>
    <w:p w14:paraId="4555D9CA" w14:textId="77777777" w:rsidR="007C3FE0" w:rsidRPr="00280657" w:rsidRDefault="007C3FE0" w:rsidP="007C3FE0">
      <w:pPr>
        <w:ind w:firstLine="540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 xml:space="preserve">  </w:t>
      </w:r>
    </w:p>
    <w:p w14:paraId="0990EA56" w14:textId="77777777" w:rsidR="007C3FE0" w:rsidRPr="00DC6E65" w:rsidRDefault="007C3FE0" w:rsidP="007C3FE0">
      <w:pPr>
        <w:ind w:firstLine="540"/>
        <w:rPr>
          <w:b/>
          <w:sz w:val="28"/>
          <w:szCs w:val="28"/>
          <w:lang w:val="uk-UA"/>
        </w:rPr>
      </w:pPr>
    </w:p>
    <w:p w14:paraId="177A9174" w14:textId="77777777" w:rsidR="007C3FE0" w:rsidRDefault="007C3FE0" w:rsidP="007C3FE0">
      <w:pPr>
        <w:pageBreakBefore/>
        <w:ind w:left="6804"/>
        <w:jc w:val="center"/>
        <w:rPr>
          <w:b/>
          <w:lang w:val="uk-UA"/>
        </w:rPr>
      </w:pPr>
      <w:r>
        <w:rPr>
          <w:lang w:val="uk-UA"/>
        </w:rPr>
        <w:lastRenderedPageBreak/>
        <w:t xml:space="preserve">        </w:t>
      </w:r>
      <w:r w:rsidRPr="00133614">
        <w:rPr>
          <w:lang w:val="uk-UA"/>
        </w:rPr>
        <w:t>(Додаток №</w:t>
      </w:r>
      <w:r>
        <w:rPr>
          <w:lang w:val="uk-UA"/>
        </w:rPr>
        <w:t>4</w:t>
      </w:r>
      <w:r w:rsidRPr="00133614">
        <w:rPr>
          <w:lang w:val="uk-UA"/>
        </w:rPr>
        <w:t xml:space="preserve"> до ТЗ)</w:t>
      </w:r>
    </w:p>
    <w:p w14:paraId="542AC90F" w14:textId="77777777" w:rsidR="007C3FE0" w:rsidRDefault="007C3FE0" w:rsidP="007C3FE0">
      <w:pPr>
        <w:jc w:val="center"/>
        <w:rPr>
          <w:b/>
          <w:sz w:val="28"/>
          <w:szCs w:val="28"/>
          <w:lang w:val="uk-UA"/>
        </w:rPr>
      </w:pPr>
    </w:p>
    <w:p w14:paraId="08702DF4" w14:textId="77777777" w:rsidR="007C3FE0" w:rsidRPr="000B7F1E" w:rsidRDefault="007C3FE0" w:rsidP="007C3FE0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Інформаційна довідка</w:t>
      </w:r>
    </w:p>
    <w:p w14:paraId="529F9386" w14:textId="77777777" w:rsidR="007C3FE0" w:rsidRPr="000B7F1E" w:rsidRDefault="007C3FE0" w:rsidP="007C3FE0">
      <w:pPr>
        <w:rPr>
          <w:b/>
          <w:sz w:val="28"/>
          <w:szCs w:val="28"/>
          <w:lang w:val="uk-UA"/>
        </w:rPr>
      </w:pPr>
    </w:p>
    <w:p w14:paraId="4EEB6A20" w14:textId="77777777" w:rsidR="007C3FE0" w:rsidRDefault="007C3FE0" w:rsidP="007C3FE0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>обґ</w:t>
      </w:r>
      <w:r w:rsidRPr="000B7F1E">
        <w:rPr>
          <w:b/>
          <w:sz w:val="28"/>
          <w:szCs w:val="28"/>
          <w:lang w:val="uk-UA"/>
        </w:rPr>
        <w:t>рунтування очікуваної вартості предмету закупівлі</w:t>
      </w:r>
      <w:r>
        <w:rPr>
          <w:b/>
          <w:sz w:val="28"/>
          <w:szCs w:val="28"/>
          <w:lang w:val="uk-UA"/>
        </w:rPr>
        <w:t>:</w:t>
      </w:r>
    </w:p>
    <w:p w14:paraId="38531D6D" w14:textId="77777777" w:rsidR="007C3FE0" w:rsidRPr="00AB4D5B" w:rsidRDefault="007C3FE0" w:rsidP="007C3FE0">
      <w:pPr>
        <w:jc w:val="center"/>
        <w:rPr>
          <w:b/>
          <w:sz w:val="28"/>
          <w:szCs w:val="28"/>
          <w:lang w:val="uk-UA"/>
        </w:rPr>
      </w:pPr>
      <w:r w:rsidRPr="00AB4D5B">
        <w:rPr>
          <w:b/>
          <w:sz w:val="28"/>
          <w:szCs w:val="28"/>
          <w:lang w:val="uk-UA"/>
        </w:rPr>
        <w:t xml:space="preserve">Послуги промислового контролю </w:t>
      </w:r>
    </w:p>
    <w:p w14:paraId="679CA33B" w14:textId="77777777" w:rsidR="007C3FE0" w:rsidRPr="00AB4D5B" w:rsidRDefault="007C3FE0" w:rsidP="007C3FE0">
      <w:pPr>
        <w:jc w:val="center"/>
        <w:rPr>
          <w:b/>
          <w:sz w:val="28"/>
          <w:szCs w:val="28"/>
          <w:lang w:val="uk-UA"/>
        </w:rPr>
      </w:pPr>
      <w:r w:rsidRPr="00AB4D5B">
        <w:rPr>
          <w:b/>
          <w:sz w:val="28"/>
          <w:szCs w:val="28"/>
          <w:lang w:val="uk-UA"/>
        </w:rPr>
        <w:t xml:space="preserve">(Комплексне приладове обстеження надземних </w:t>
      </w:r>
    </w:p>
    <w:p w14:paraId="7F2EF6F4" w14:textId="77777777" w:rsidR="007C3FE0" w:rsidRPr="00AB4D5B" w:rsidRDefault="007C3FE0" w:rsidP="007C3FE0">
      <w:pPr>
        <w:jc w:val="center"/>
        <w:rPr>
          <w:b/>
          <w:sz w:val="28"/>
          <w:szCs w:val="28"/>
          <w:lang w:val="uk-UA"/>
        </w:rPr>
      </w:pPr>
      <w:r w:rsidRPr="00AB4D5B">
        <w:rPr>
          <w:b/>
          <w:sz w:val="28"/>
          <w:szCs w:val="28"/>
          <w:lang w:val="uk-UA"/>
        </w:rPr>
        <w:t>та підземних сталевих газопроводів)</w:t>
      </w:r>
    </w:p>
    <w:p w14:paraId="47C4FDC1" w14:textId="77777777" w:rsidR="007C3FE0" w:rsidRDefault="007C3FE0" w:rsidP="007C3FE0">
      <w:pPr>
        <w:jc w:val="center"/>
        <w:rPr>
          <w:sz w:val="28"/>
          <w:szCs w:val="28"/>
          <w:lang w:val="uk-UA"/>
        </w:rPr>
      </w:pPr>
      <w:r w:rsidRPr="00280657">
        <w:rPr>
          <w:sz w:val="28"/>
          <w:szCs w:val="28"/>
          <w:lang w:val="uk-UA"/>
        </w:rPr>
        <w:t xml:space="preserve">код ДК 021:2015 – </w:t>
      </w:r>
      <w:r w:rsidRPr="00AB4D5B">
        <w:rPr>
          <w:sz w:val="28"/>
          <w:szCs w:val="28"/>
          <w:lang w:val="uk-UA"/>
        </w:rPr>
        <w:t>71730000-4</w:t>
      </w:r>
    </w:p>
    <w:p w14:paraId="6B47AC8D" w14:textId="77777777" w:rsidR="007C3FE0" w:rsidRPr="00212DD3" w:rsidRDefault="007C3FE0" w:rsidP="007C3FE0">
      <w:pPr>
        <w:jc w:val="center"/>
        <w:rPr>
          <w:szCs w:val="28"/>
          <w:lang w:val="uk-UA"/>
        </w:rPr>
      </w:pPr>
    </w:p>
    <w:p w14:paraId="37B39C74" w14:textId="77777777" w:rsidR="007C3FE0" w:rsidRPr="00AB4D5B" w:rsidRDefault="007C3FE0" w:rsidP="007C3FE0">
      <w:pPr>
        <w:rPr>
          <w:lang w:val="uk-UA"/>
        </w:rPr>
      </w:pPr>
      <w:r w:rsidRPr="00AB4D5B">
        <w:rPr>
          <w:lang w:val="uk-UA"/>
        </w:rPr>
        <w:t xml:space="preserve">Було проведено попередній моніторинг вартості закупівлі послуг промислового контролю </w:t>
      </w:r>
    </w:p>
    <w:p w14:paraId="0085D21B" w14:textId="77777777" w:rsidR="007C3FE0" w:rsidRPr="00AB4D5B" w:rsidRDefault="007C3FE0" w:rsidP="007C3FE0">
      <w:pPr>
        <w:rPr>
          <w:lang w:val="uk-UA"/>
        </w:rPr>
      </w:pPr>
      <w:r w:rsidRPr="00AB4D5B">
        <w:rPr>
          <w:lang w:val="uk-UA"/>
        </w:rPr>
        <w:t>(Комплексне приладове обстеження надземних та підземних сталевих газопроводів).</w:t>
      </w:r>
    </w:p>
    <w:p w14:paraId="28D9FF9F" w14:textId="77777777" w:rsidR="007C3FE0" w:rsidRPr="00AB4D5B" w:rsidRDefault="007C3FE0" w:rsidP="007C3FE0">
      <w:pPr>
        <w:suppressAutoHyphens/>
        <w:ind w:firstLine="567"/>
        <w:rPr>
          <w:sz w:val="28"/>
          <w:szCs w:val="28"/>
          <w:lang w:val="uk-UA"/>
        </w:rPr>
      </w:pPr>
    </w:p>
    <w:p w14:paraId="4E3037E0" w14:textId="77777777" w:rsidR="007C3FE0" w:rsidRPr="00AB4D5B" w:rsidRDefault="007C3FE0" w:rsidP="007C3FE0">
      <w:pPr>
        <w:rPr>
          <w:sz w:val="28"/>
          <w:szCs w:val="28"/>
          <w:lang w:val="uk-UA"/>
        </w:rPr>
      </w:pPr>
    </w:p>
    <w:p w14:paraId="2ADC6BCC" w14:textId="77777777" w:rsidR="007C3FE0" w:rsidRDefault="007C3FE0" w:rsidP="007C3FE0">
      <w:pPr>
        <w:rPr>
          <w:sz w:val="28"/>
          <w:szCs w:val="28"/>
          <w:lang w:val="uk-UA"/>
        </w:rPr>
      </w:pPr>
    </w:p>
    <w:p w14:paraId="652043FA" w14:textId="77777777" w:rsidR="007C3FE0" w:rsidRDefault="007C3FE0" w:rsidP="007C3FE0">
      <w:pPr>
        <w:rPr>
          <w:sz w:val="28"/>
          <w:szCs w:val="28"/>
          <w:lang w:val="uk-UA"/>
        </w:rPr>
      </w:pPr>
    </w:p>
    <w:p w14:paraId="21DCC9FB" w14:textId="77777777" w:rsidR="007C3FE0" w:rsidRPr="00DC6E65" w:rsidRDefault="007C3FE0" w:rsidP="007C3FE0">
      <w:pPr>
        <w:ind w:right="140" w:firstLine="708"/>
        <w:rPr>
          <w:b/>
          <w:sz w:val="28"/>
          <w:szCs w:val="28"/>
          <w:lang w:val="uk-UA"/>
        </w:rPr>
      </w:pPr>
      <w:r w:rsidRPr="00DC6E6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DC6E65">
        <w:rPr>
          <w:b/>
          <w:sz w:val="28"/>
          <w:szCs w:val="28"/>
          <w:lang w:val="uk-UA"/>
        </w:rPr>
        <w:t xml:space="preserve"> ВТВ</w:t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А.В. Гаркуша</w:t>
      </w:r>
    </w:p>
    <w:p w14:paraId="2E3D54D6" w14:textId="77777777" w:rsidR="007C3FE0" w:rsidRDefault="007C3FE0" w:rsidP="007C3FE0">
      <w:pPr>
        <w:tabs>
          <w:tab w:val="left" w:pos="7575"/>
        </w:tabs>
        <w:rPr>
          <w:b/>
          <w:lang w:val="uk-UA"/>
        </w:rPr>
      </w:pPr>
    </w:p>
    <w:p w14:paraId="51DC47E2" w14:textId="77777777" w:rsidR="007C3FE0" w:rsidRDefault="007C3FE0"/>
    <w:p w14:paraId="4C244588" w14:textId="77777777" w:rsidR="007C3FE0" w:rsidRDefault="007C3FE0"/>
    <w:p w14:paraId="71586768" w14:textId="77777777" w:rsidR="007C3FE0" w:rsidRDefault="007C3FE0"/>
    <w:sectPr w:rsidR="007C3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996"/>
    <w:multiLevelType w:val="hybridMultilevel"/>
    <w:tmpl w:val="4A82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95"/>
    <w:rsid w:val="004F3A73"/>
    <w:rsid w:val="007C3FE0"/>
    <w:rsid w:val="007D2595"/>
    <w:rsid w:val="00B6016F"/>
    <w:rsid w:val="00C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BE1"/>
  <w15:docId w15:val="{55AEEA3B-289A-4527-8E9C-37C4CEC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F3A73"/>
    <w:rPr>
      <w:rFonts w:cs="Times New Roman"/>
    </w:rPr>
  </w:style>
  <w:style w:type="character" w:styleId="a3">
    <w:name w:val="Strong"/>
    <w:qFormat/>
    <w:rsid w:val="004F3A73"/>
    <w:rPr>
      <w:rFonts w:cs="Times New Roman"/>
      <w:b/>
    </w:rPr>
  </w:style>
  <w:style w:type="character" w:customStyle="1" w:styleId="rvts23">
    <w:name w:val="rvts23"/>
    <w:rsid w:val="004F3A73"/>
  </w:style>
  <w:style w:type="character" w:customStyle="1" w:styleId="rvts44">
    <w:name w:val="rvts44"/>
    <w:rsid w:val="004F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2023-07-14T07:41:00Z</dcterms:created>
  <dcterms:modified xsi:type="dcterms:W3CDTF">2023-07-14T08:01:00Z</dcterms:modified>
</cp:coreProperties>
</file>