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CF8" w14:textId="6F1E8FCE" w:rsidR="00F4725C" w:rsidRPr="000D38FA" w:rsidRDefault="00936761" w:rsidP="0000740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3684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Обґрунтування технічних та якісних характеристик предмета закупівлі, </w:t>
      </w:r>
      <w:r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>очікуваної вартості предмета закупівлі: Код ДК 021:20</w:t>
      </w:r>
      <w:bookmarkStart w:id="0" w:name="n48"/>
      <w:bookmarkEnd w:id="0"/>
      <w:r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>15</w:t>
      </w:r>
      <w:r w:rsidR="00AF02D3"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140B73"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09310000-5 Електрична енергія (Електрична енергія)</w:t>
      </w:r>
      <w:r w:rsidR="000F1747" w:rsidRPr="000D38F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14:paraId="0B37308E" w14:textId="1C1E46F5" w:rsidR="000B5513" w:rsidRPr="000B5513" w:rsidRDefault="00936761" w:rsidP="000B5513">
      <w:pPr>
        <w:spacing w:line="360" w:lineRule="auto"/>
        <w:ind w:firstLine="424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val="uk-UA" w:eastAsia="zh-CN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ПАТ «Центренерго» оголошено відкриті торги </w:t>
      </w:r>
      <w:r w:rsidR="00EB09A0" w:rsidRPr="000B5513">
        <w:rPr>
          <w:rFonts w:ascii="Times New Roman" w:eastAsia="SimSun" w:hAnsi="Times New Roman" w:cs="Times New Roman"/>
          <w:bCs/>
          <w:sz w:val="26"/>
          <w:szCs w:val="26"/>
          <w:lang w:val="uk-UA" w:eastAsia="zh-CN"/>
        </w:rPr>
        <w:t xml:space="preserve">відповідно до частини третьої статті 10 Закону України «Про публічні закупівлі»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на закупівлю: Код ДК 021:2015 </w:t>
      </w:r>
      <w:r w:rsidR="00AF02D3"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5513"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09310000-5 Електрична енергія (Електрична енергія), </w:t>
      </w:r>
      <w:r w:rsidR="000B5513"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для потреб </w:t>
      </w:r>
      <w:r w:rsidR="005D3D78">
        <w:rPr>
          <w:rFonts w:ascii="Times New Roman" w:hAnsi="Times New Roman" w:cs="Times New Roman"/>
          <w:sz w:val="26"/>
          <w:szCs w:val="26"/>
          <w:lang w:val="uk-UA"/>
        </w:rPr>
        <w:t>Трипільської ТЕС</w:t>
      </w:r>
      <w:r w:rsidR="000B5513"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 ПАТ «Центренерго»</w:t>
      </w:r>
      <w:r w:rsidR="000B5513" w:rsidRPr="000B55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6E6129E2" w14:textId="5F4E5F4C" w:rsidR="00936761" w:rsidRPr="000B5513" w:rsidRDefault="00936761" w:rsidP="00027D8A">
      <w:pPr>
        <w:numPr>
          <w:ilvl w:val="0"/>
          <w:numId w:val="1"/>
        </w:numPr>
        <w:suppressAutoHyphens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>Посилання на процедуру закупівлі в електронній системі закупівель</w:t>
      </w:r>
      <w:r w:rsidR="00D06127" w:rsidRPr="000B55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ACD26CB" w14:textId="6A44F2B9" w:rsidR="000B5513" w:rsidRPr="00A87073" w:rsidRDefault="002316C0" w:rsidP="00FC12AF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hyperlink r:id="rId5" w:history="1"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-2022-06-02-005901-</w:t>
        </w:r>
        <w:r w:rsidR="00A87073" w:rsidRPr="0044327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  <w:r w:rsidR="00A87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8ED" w:rsidRPr="00A87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F48CC5" w14:textId="77777777" w:rsidR="000B5513" w:rsidRPr="00AB4FB4" w:rsidRDefault="000B5513" w:rsidP="00FC12AF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val="uk-UA"/>
        </w:rPr>
      </w:pPr>
    </w:p>
    <w:p w14:paraId="5094D508" w14:textId="098266CE" w:rsidR="005D3D78" w:rsidRPr="005D3D78" w:rsidRDefault="005D3D78" w:rsidP="005D3D78">
      <w:pPr>
        <w:pStyle w:val="a6"/>
        <w:numPr>
          <w:ilvl w:val="0"/>
          <w:numId w:val="1"/>
        </w:numPr>
        <w:spacing w:line="36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3D78">
        <w:rPr>
          <w:rFonts w:ascii="Times New Roman" w:hAnsi="Times New Roman" w:cs="Times New Roman"/>
          <w:sz w:val="26"/>
          <w:szCs w:val="26"/>
          <w:lang w:val="uk-UA"/>
        </w:rPr>
        <w:t>З метою забезпечення будівель та споруд Трипільської ТЕС ПАТ «Центренерго» електричною енергією на період 2022-</w:t>
      </w:r>
      <w:r w:rsidR="00A8707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D3D78">
        <w:rPr>
          <w:rFonts w:ascii="Times New Roman" w:hAnsi="Times New Roman" w:cs="Times New Roman"/>
          <w:sz w:val="26"/>
          <w:szCs w:val="26"/>
          <w:lang w:val="uk-UA"/>
        </w:rPr>
        <w:t xml:space="preserve">023 р.р., є потреба у проведенні конкурентної   процедури     закупівель         даного товару у кількості 2524,7тис.кВт*год – згідно графіків споживання, загальною вартістю 8 259 538 грн. </w:t>
      </w:r>
      <w:r w:rsidRPr="005D3D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09310000-5 Електрична енергія </w:t>
      </w:r>
      <w:r w:rsidRPr="005D3D7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(Електрична енергія). </w:t>
      </w:r>
    </w:p>
    <w:p w14:paraId="03520DAE" w14:textId="68209918" w:rsidR="00F4725C" w:rsidRPr="00AB4FB4" w:rsidRDefault="00F4725C" w:rsidP="00FC12AF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192F99">
        <w:rPr>
          <w:rFonts w:ascii="Times New Roman" w:eastAsia="Calibri" w:hAnsi="Times New Roman" w:cs="Times New Roman"/>
          <w:sz w:val="26"/>
          <w:szCs w:val="26"/>
          <w:lang w:val="uk-UA"/>
        </w:rPr>
        <w:t>Очікувана вартість предмета закупівлі визначена відповідно до положень Закону України «Про публічні закупівлі»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293447E7" w14:textId="77777777" w:rsidR="005D3D78" w:rsidRPr="005D3D78" w:rsidRDefault="005D3D78" w:rsidP="005D3D78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D78">
        <w:rPr>
          <w:rFonts w:ascii="Times New Roman" w:hAnsi="Times New Roman" w:cs="Times New Roman"/>
          <w:sz w:val="24"/>
          <w:szCs w:val="24"/>
          <w:lang w:val="uk-UA"/>
        </w:rPr>
        <w:t>Очікувана ціна одиниці предмету закупівлі (кВт*год) - визначена за формулою:</w:t>
      </w:r>
    </w:p>
    <w:bookmarkStart w:id="1" w:name="_Hlk82767128"/>
    <w:bookmarkStart w:id="2" w:name="_Hlk82767190"/>
    <w:p w14:paraId="55B73DA9" w14:textId="77777777" w:rsidR="005D3D78" w:rsidRPr="005D3D78" w:rsidRDefault="002316C0" w:rsidP="005D3D78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дог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е/е</m:t>
            </m:r>
          </m:sup>
        </m:sSubSup>
        <w:bookmarkEnd w:id="1"/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 xml:space="preserve"> 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>) х 1,2</m:t>
        </m:r>
      </m:oMath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 xml:space="preserve">грн./МВт.год 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з ПДВ</m:t>
            </m:r>
          </m:e>
        </m:d>
      </m:oMath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де:</w:t>
      </w:r>
    </w:p>
    <w:bookmarkStart w:id="3" w:name="_Hlk82767426"/>
    <w:bookmarkEnd w:id="2"/>
    <w:p w14:paraId="71C566F1" w14:textId="77777777" w:rsidR="005D3D78" w:rsidRPr="005D3D78" w:rsidRDefault="002316C0" w:rsidP="005D3D78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bookmarkEnd w:id="3"/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фактична середня ціна </w:t>
      </w:r>
      <w:r w:rsidR="005D3D78" w:rsidRPr="005D3D78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електричної енергії</w:t>
      </w:r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попередньому розрахунковому періоді </w:t>
      </w:r>
      <w:hyperlink r:id="rId6" w:tgtFrame="_blank" w:history="1">
        <w:r w:rsidR="005D3D78" w:rsidRPr="005D3D78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 xml:space="preserve">за результатами торгів на </w:t>
        </w:r>
        <w:hyperlink r:id="rId7" w:tgtFrame="_blank" w:history="1">
          <w:r w:rsidR="005D3D78" w:rsidRPr="005D3D78">
            <w:rPr>
              <w:rFonts w:ascii="Times New Roman" w:eastAsia="Calibri" w:hAnsi="Times New Roman" w:cs="Times New Roman"/>
              <w:sz w:val="24"/>
              <w:szCs w:val="24"/>
              <w:lang w:val="uk-UA" w:eastAsia="ru-RU"/>
            </w:rPr>
            <w:t>ринку «на добу наперед</w:t>
          </w:r>
        </w:hyperlink>
        <w:r w:rsidR="005D3D78" w:rsidRPr="005D3D78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»</w:t>
        </w:r>
      </w:hyperlink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14:paraId="3D0B10A1" w14:textId="77777777" w:rsidR="005D3D78" w:rsidRPr="005D3D78" w:rsidRDefault="002316C0" w:rsidP="005D3D78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фактична вартість послуг з передачі електричної енергії Оператора системи передачі  НЕК «Укренерго», відповідно до затвердженого тарифу постановою НКРЕКП на відповідний розрахунковий період;</w:t>
      </w:r>
    </w:p>
    <w:p w14:paraId="6C89CBAC" w14:textId="77777777" w:rsidR="005D3D78" w:rsidRPr="005D3D78" w:rsidRDefault="002316C0" w:rsidP="005D3D78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Обсяг споживання електричної енергії ;</w:t>
      </w:r>
    </w:p>
    <w:p w14:paraId="7D5787DB" w14:textId="77777777" w:rsidR="005D3D78" w:rsidRPr="005D3D78" w:rsidRDefault="002316C0" w:rsidP="005D3D78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="005D3D78"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коефіцієнт прибутковості Постачальника;</w:t>
      </w:r>
    </w:p>
    <w:p w14:paraId="2203DEDC" w14:textId="77777777" w:rsidR="005D3D78" w:rsidRPr="005D3D78" w:rsidRDefault="005D3D78" w:rsidP="005D3D78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1,2- </m:t>
        </m:r>
      </m:oMath>
      <w:r w:rsidRPr="005D3D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податок на додану вартість.</w:t>
      </w:r>
    </w:p>
    <w:p w14:paraId="249C0735" w14:textId="0B26130B" w:rsidR="001566DE" w:rsidRDefault="00B50EDB" w:rsidP="00AB4FB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34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</w:t>
      </w:r>
      <w:r w:rsidR="00CC44CE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потреб Замовника.</w:t>
      </w:r>
    </w:p>
    <w:p w14:paraId="5B1A078C" w14:textId="77777777" w:rsidR="002316C0" w:rsidRPr="000D38FA" w:rsidRDefault="002316C0" w:rsidP="002316C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36840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Обґрунтування технічних та якісних характеристик предмета закупівлі, </w:t>
      </w:r>
      <w:r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очікуваної вартості предмета закупівлі: Код ДК 021:2015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09310000-5 Електрична енергія (Електрична енергія)</w:t>
      </w:r>
      <w:r w:rsidRPr="000D38F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14:paraId="10A06F23" w14:textId="77777777" w:rsidR="002316C0" w:rsidRPr="000B5513" w:rsidRDefault="002316C0" w:rsidP="002316C0">
      <w:pPr>
        <w:spacing w:line="360" w:lineRule="auto"/>
        <w:ind w:firstLine="424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val="uk-UA" w:eastAsia="zh-CN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ПАТ «Центренерго» оголошено відкриті торги </w:t>
      </w:r>
      <w:r w:rsidRPr="000B5513">
        <w:rPr>
          <w:rFonts w:ascii="Times New Roman" w:eastAsia="SimSun" w:hAnsi="Times New Roman" w:cs="Times New Roman"/>
          <w:bCs/>
          <w:sz w:val="26"/>
          <w:szCs w:val="26"/>
          <w:lang w:val="uk-UA" w:eastAsia="zh-CN"/>
        </w:rPr>
        <w:t xml:space="preserve">відповідно до частини третьої статті 10 Закону України «Про публічні закупівлі»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на закупівлю: Код ДК 021:2015 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09310000-5 Електрична енергія (Електрична енергія),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для потреб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Зміївської ТЕС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>ПАТ «Центренерго»</w:t>
      </w:r>
      <w:r w:rsidRPr="000B55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5D44D0E" w14:textId="77777777" w:rsidR="002316C0" w:rsidRPr="000B5513" w:rsidRDefault="002316C0" w:rsidP="002316C0">
      <w:pPr>
        <w:numPr>
          <w:ilvl w:val="0"/>
          <w:numId w:val="1"/>
        </w:numPr>
        <w:suppressAutoHyphens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C9D0CE4" w14:textId="77777777" w:rsidR="002316C0" w:rsidRPr="00D742A8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hyperlink r:id="rId8" w:history="1"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-2022-06-02-005479-</w:t>
        </w:r>
        <w:r w:rsidRPr="00C516B0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047BF0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val="uk-UA"/>
        </w:rPr>
      </w:pPr>
    </w:p>
    <w:p w14:paraId="2713A2CC" w14:textId="77777777" w:rsidR="002316C0" w:rsidRPr="00D742A8" w:rsidRDefault="002316C0" w:rsidP="002316C0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42A8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будівель та споруд Зміївської ТЕС ПАТ «Центренерго» електричною енергією на період 2022-2023 </w:t>
      </w:r>
      <w:proofErr w:type="spellStart"/>
      <w:r w:rsidRPr="00D742A8">
        <w:rPr>
          <w:rFonts w:ascii="Times New Roman" w:hAnsi="Times New Roman" w:cs="Times New Roman"/>
          <w:sz w:val="26"/>
          <w:szCs w:val="26"/>
          <w:lang w:val="uk-UA"/>
        </w:rPr>
        <w:t>р.р</w:t>
      </w:r>
      <w:proofErr w:type="spellEnd"/>
      <w:r w:rsidRPr="00D742A8">
        <w:rPr>
          <w:rFonts w:ascii="Times New Roman" w:hAnsi="Times New Roman" w:cs="Times New Roman"/>
          <w:sz w:val="26"/>
          <w:szCs w:val="26"/>
          <w:lang w:val="uk-UA"/>
        </w:rPr>
        <w:t xml:space="preserve">., є потреба у проведенні конкурентної   процедури     </w:t>
      </w:r>
      <w:proofErr w:type="spellStart"/>
      <w:r w:rsidRPr="00D742A8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D742A8">
        <w:rPr>
          <w:rFonts w:ascii="Times New Roman" w:hAnsi="Times New Roman" w:cs="Times New Roman"/>
          <w:sz w:val="26"/>
          <w:szCs w:val="26"/>
          <w:lang w:val="uk-UA"/>
        </w:rPr>
        <w:t xml:space="preserve">         даного товару у кількості 5594 </w:t>
      </w:r>
      <w:proofErr w:type="spellStart"/>
      <w:r w:rsidRPr="00D742A8">
        <w:rPr>
          <w:rFonts w:ascii="Times New Roman" w:hAnsi="Times New Roman" w:cs="Times New Roman"/>
          <w:sz w:val="26"/>
          <w:szCs w:val="26"/>
          <w:lang w:val="uk-UA"/>
        </w:rPr>
        <w:t>тис.кВт</w:t>
      </w:r>
      <w:proofErr w:type="spellEnd"/>
      <w:r w:rsidRPr="00D742A8">
        <w:rPr>
          <w:rFonts w:ascii="Times New Roman" w:hAnsi="Times New Roman" w:cs="Times New Roman"/>
          <w:sz w:val="26"/>
          <w:szCs w:val="26"/>
          <w:lang w:val="uk-UA"/>
        </w:rPr>
        <w:t xml:space="preserve">*год – згідно графіків споживання, загальною вартістю 18 300 731 грн. </w:t>
      </w:r>
      <w:r w:rsidRPr="00D742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09310000-5 Електрична енергія </w:t>
      </w:r>
      <w:r w:rsidRPr="00D742A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(Електрична енергія). </w:t>
      </w:r>
    </w:p>
    <w:p w14:paraId="37592235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192F99">
        <w:rPr>
          <w:rFonts w:ascii="Times New Roman" w:eastAsia="Calibri" w:hAnsi="Times New Roman" w:cs="Times New Roman"/>
          <w:sz w:val="26"/>
          <w:szCs w:val="26"/>
          <w:lang w:val="uk-UA"/>
        </w:rPr>
        <w:t>Очікувана вартість предмета закупівлі визначена відповідно до положень Закону України «Про публічні закупівлі»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71822AA3" w14:textId="77777777" w:rsidR="002316C0" w:rsidRPr="00D742A8" w:rsidRDefault="002316C0" w:rsidP="002316C0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2A8">
        <w:rPr>
          <w:rFonts w:ascii="Times New Roman" w:hAnsi="Times New Roman" w:cs="Times New Roman"/>
          <w:sz w:val="24"/>
          <w:szCs w:val="24"/>
          <w:lang w:val="uk-UA"/>
        </w:rPr>
        <w:t>Очікувана ціна одиниці предмету закупівлі (кВт*год) - визначена за формулою:</w:t>
      </w:r>
    </w:p>
    <w:p w14:paraId="29AA91D2" w14:textId="77777777" w:rsidR="002316C0" w:rsidRPr="00D742A8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дог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е/е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 xml:space="preserve"> 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>) х 1,2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 xml:space="preserve">грн./МВт.год 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з ПДВ</m:t>
            </m:r>
          </m:e>
        </m:d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де:</w:t>
      </w:r>
    </w:p>
    <w:p w14:paraId="0FA900A1" w14:textId="77777777" w:rsidR="002316C0" w:rsidRPr="00D742A8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фактична середня ціна </w:t>
      </w:r>
      <w:r w:rsidRPr="00D742A8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електричної енергії</w:t>
      </w:r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попередньому розрахунковому періоді </w:t>
      </w:r>
      <w:hyperlink r:id="rId9" w:tgtFrame="_blank" w:history="1">
        <w:r w:rsidRPr="00D742A8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 xml:space="preserve">за результатами торгів на </w:t>
        </w:r>
        <w:hyperlink r:id="rId10" w:tgtFrame="_blank" w:history="1">
          <w:r w:rsidRPr="00D742A8">
            <w:rPr>
              <w:rFonts w:ascii="Times New Roman" w:eastAsia="Calibri" w:hAnsi="Times New Roman" w:cs="Times New Roman"/>
              <w:sz w:val="24"/>
              <w:szCs w:val="24"/>
              <w:lang w:val="uk-UA" w:eastAsia="ru-RU"/>
            </w:rPr>
            <w:t>ринку «на добу наперед</w:t>
          </w:r>
        </w:hyperlink>
        <w:r w:rsidRPr="00D742A8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»</w:t>
        </w:r>
      </w:hyperlink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14:paraId="6189E412" w14:textId="77777777" w:rsidR="002316C0" w:rsidRPr="00D742A8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фактична вартість послуг з передачі електричної енергії Оператора системи передачі  НЕК «Укренерго», відповідно до затвердженого тарифу постановою НКРЕКП на відповідний розрахунковий період;</w:t>
      </w:r>
    </w:p>
    <w:p w14:paraId="01FF809A" w14:textId="77777777" w:rsidR="002316C0" w:rsidRPr="00D742A8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Обсяг споживання електричної енергії ;</w:t>
      </w:r>
    </w:p>
    <w:p w14:paraId="41F5434D" w14:textId="77777777" w:rsidR="002316C0" w:rsidRPr="00D742A8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- 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коефіцієнт прибутковості Постачальника;</w:t>
      </w:r>
    </w:p>
    <w:p w14:paraId="7923B305" w14:textId="77777777" w:rsidR="002316C0" w:rsidRPr="00D742A8" w:rsidRDefault="002316C0" w:rsidP="002316C0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 w:eastAsia="ru-RU"/>
          </w:rPr>
          <m:t xml:space="preserve">1,2- </m:t>
        </m:r>
      </m:oMath>
      <w:r w:rsidRPr="00D742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податок на додану вартість.</w:t>
      </w:r>
    </w:p>
    <w:p w14:paraId="4CC27547" w14:textId="19A48328" w:rsidR="002316C0" w:rsidRDefault="002316C0" w:rsidP="00AB4FB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434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потреб Замовника.</w:t>
      </w:r>
    </w:p>
    <w:p w14:paraId="0F50136C" w14:textId="77777777" w:rsidR="002316C0" w:rsidRPr="000D38FA" w:rsidRDefault="002316C0" w:rsidP="002316C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36840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Обґрунтування технічних та якісних характеристик предмета закупівлі, </w:t>
      </w:r>
      <w:r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очікуваної вартості предмета закупівлі: Код ДК 021:2015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09310000-5 Електрична енергія (Електрична енергія)</w:t>
      </w:r>
      <w:r w:rsidRPr="000D38F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14:paraId="0E05CEE2" w14:textId="77777777" w:rsidR="002316C0" w:rsidRPr="000B5513" w:rsidRDefault="002316C0" w:rsidP="002316C0">
      <w:pPr>
        <w:spacing w:line="360" w:lineRule="auto"/>
        <w:ind w:firstLine="424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val="uk-UA" w:eastAsia="zh-CN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ПАТ «Центренерго» оголошено відкриті торги </w:t>
      </w:r>
      <w:r w:rsidRPr="000B5513">
        <w:rPr>
          <w:rFonts w:ascii="Times New Roman" w:eastAsia="SimSun" w:hAnsi="Times New Roman" w:cs="Times New Roman"/>
          <w:bCs/>
          <w:sz w:val="26"/>
          <w:szCs w:val="26"/>
          <w:lang w:val="uk-UA" w:eastAsia="zh-CN"/>
        </w:rPr>
        <w:t xml:space="preserve">відповідно до частини третьої статті 10 Закону України «Про публічні закупівлі»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на закупівлю: Код ДК 021:2015 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09310000-5 Електрична енергія (Електрична енергія),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>для потреб Вуглегірської ТЕС ПАТ «Центренерго»</w:t>
      </w:r>
      <w:r w:rsidRPr="000B55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0FDE73DE" w14:textId="77777777" w:rsidR="002316C0" w:rsidRPr="000B5513" w:rsidRDefault="002316C0" w:rsidP="002316C0">
      <w:pPr>
        <w:numPr>
          <w:ilvl w:val="0"/>
          <w:numId w:val="1"/>
        </w:numPr>
        <w:suppressAutoHyphens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40FD53A" w14:textId="77777777" w:rsidR="002316C0" w:rsidRPr="000B5513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hyperlink r:id="rId11" w:history="1"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-2022-06-01-005738-</w:t>
        </w:r>
        <w:r w:rsidRPr="000B551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</w:p>
    <w:p w14:paraId="4E73FA25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val="uk-UA"/>
        </w:rPr>
      </w:pPr>
    </w:p>
    <w:p w14:paraId="525042BE" w14:textId="77777777" w:rsidR="002316C0" w:rsidRPr="000B5513" w:rsidRDefault="002316C0" w:rsidP="002316C0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будівель та споруд Вуглегірської ТЕС ПАТ «Центренерго» електричною енергією на період 2022-2023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р.р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., є потреба у проведенні конкурентної процедури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 даного товару у кількості 1860,5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тис.кВт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*год – згідно графіків споживання, загальною вартістю 6 086 612 грн. </w:t>
      </w:r>
      <w:r w:rsidRPr="000B55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09310000-5 Електрична енергія </w:t>
      </w:r>
      <w:r w:rsidRPr="000B551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(Електрична енергія). </w:t>
      </w:r>
    </w:p>
    <w:p w14:paraId="6C1D630A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192F99">
        <w:rPr>
          <w:rFonts w:ascii="Times New Roman" w:eastAsia="Calibri" w:hAnsi="Times New Roman" w:cs="Times New Roman"/>
          <w:sz w:val="26"/>
          <w:szCs w:val="26"/>
          <w:lang w:val="uk-UA"/>
        </w:rPr>
        <w:t>Очікувана вартість предмета закупівлі визначена відповідно до положень Закону України «Про публічні закупівлі»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3E6D65AD" w14:textId="77777777" w:rsidR="002316C0" w:rsidRPr="00AB4FB4" w:rsidRDefault="002316C0" w:rsidP="002316C0">
      <w:pPr>
        <w:pStyle w:val="a6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4FB4">
        <w:rPr>
          <w:rFonts w:ascii="Times New Roman" w:hAnsi="Times New Roman" w:cs="Times New Roman"/>
          <w:sz w:val="26"/>
          <w:szCs w:val="26"/>
          <w:lang w:val="uk-UA"/>
        </w:rPr>
        <w:t>Очікувана ціна одиниці предмету закупівлі (кВт*год) - визначена за формулою:</w:t>
      </w:r>
    </w:p>
    <w:p w14:paraId="05E27F2F" w14:textId="77777777" w:rsidR="002316C0" w:rsidRPr="00AB4FB4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дог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е/е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 xml:space="preserve"> =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РДН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 xml:space="preserve">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 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 1,2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грн./МВт.год </m:t>
            </m:r>
          </m: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 ПДВ</m:t>
            </m:r>
          </m:e>
        </m:d>
      </m:oMath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, де:</w:t>
      </w:r>
    </w:p>
    <w:p w14:paraId="5D35DFAD" w14:textId="77777777" w:rsidR="002316C0" w:rsidRPr="00AB4FB4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 w:eastAsia="ru-RU"/>
              </w:rPr>
              <m:t>РДН</m:t>
            </m:r>
          </m:sub>
        </m:sSub>
        <m:r>
          <w:rPr>
            <w:rFonts w:ascii="Cambria Math" w:hAnsi="Cambria Math"/>
            <w:sz w:val="24"/>
            <w:szCs w:val="24"/>
            <w:lang w:val="uk-UA" w:eastAsia="ru-RU"/>
          </w:rPr>
          <m:t xml:space="preserve">- 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фактична середня ціна </w:t>
      </w:r>
      <w:r w:rsidRPr="00AB4FB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електричної енергії</w:t>
      </w:r>
      <w:r w:rsidRPr="00AB4FB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попередньому розрахунковому періоді </w:t>
      </w:r>
      <w:hyperlink r:id="rId12" w:tgtFrame="_blank" w:history="1">
        <w:r w:rsidRPr="00AB4FB4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 xml:space="preserve">за результатами торгів на </w:t>
        </w:r>
        <w:hyperlink r:id="rId13" w:tgtFrame="_blank" w:history="1">
          <w:r w:rsidRPr="00AB4FB4">
            <w:rPr>
              <w:rFonts w:ascii="Times New Roman" w:eastAsia="Calibri" w:hAnsi="Times New Roman" w:cs="Times New Roman"/>
              <w:sz w:val="24"/>
              <w:szCs w:val="24"/>
              <w:lang w:val="uk-UA" w:eastAsia="ru-RU"/>
            </w:rPr>
            <w:t>ринку «на добу наперед</w:t>
          </w:r>
        </w:hyperlink>
        <w:r w:rsidRPr="00AB4FB4">
          <w:rPr>
            <w:rFonts w:ascii="Times New Roman" w:eastAsia="Calibri" w:hAnsi="Times New Roman" w:cs="Times New Roman"/>
            <w:sz w:val="24"/>
            <w:szCs w:val="24"/>
            <w:lang w:val="uk-UA" w:eastAsia="ru-RU"/>
          </w:rPr>
          <w:t>»</w:t>
        </w:r>
      </w:hyperlink>
      <w:r w:rsidRPr="00AB4FB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14:paraId="76D2D320" w14:textId="77777777" w:rsidR="002316C0" w:rsidRPr="00AB4FB4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 xml:space="preserve">- 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фактична вартість послуг з передачі електричної енергії Оператора системи </w:t>
      </w:r>
      <w:proofErr w:type="gramStart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передачі  НЕК</w:t>
      </w:r>
      <w:proofErr w:type="gramEnd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«Укренерго», відповідно до затвердженого тарифу </w:t>
      </w:r>
      <w:proofErr w:type="spellStart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НКРЕКП на </w:t>
      </w:r>
      <w:proofErr w:type="spellStart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розрахунковий</w:t>
      </w:r>
      <w:proofErr w:type="spellEnd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період</w:t>
      </w:r>
      <w:proofErr w:type="spellEnd"/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FA6651" w14:textId="77777777" w:rsidR="002316C0" w:rsidRPr="00AB4FB4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uk-UA" w:eastAsia="ru-RU"/>
          </w:rPr>
          <m:t xml:space="preserve">- 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Обсяг споживання електричної енергії ;</w:t>
      </w:r>
    </w:p>
    <w:p w14:paraId="7133F648" w14:textId="77777777" w:rsidR="002316C0" w:rsidRPr="00AB4FB4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 xml:space="preserve">- 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коефіцієнт прибутковості Постачальника;</w:t>
      </w:r>
    </w:p>
    <w:p w14:paraId="717C2595" w14:textId="77777777" w:rsidR="002316C0" w:rsidRPr="00AB4FB4" w:rsidRDefault="002316C0" w:rsidP="002316C0">
      <w:pPr>
        <w:pStyle w:val="a6"/>
        <w:numPr>
          <w:ilvl w:val="0"/>
          <w:numId w:val="1"/>
        </w:numPr>
        <w:spacing w:line="36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 xml:space="preserve">1,2- </m:t>
        </m:r>
      </m:oMath>
      <w:r w:rsidRPr="00AB4FB4">
        <w:rPr>
          <w:rFonts w:ascii="Times New Roman" w:eastAsia="Calibri" w:hAnsi="Times New Roman" w:cs="Times New Roman"/>
          <w:sz w:val="24"/>
          <w:szCs w:val="24"/>
          <w:lang w:eastAsia="ru-RU"/>
        </w:rPr>
        <w:t>податок на додану вартість.</w:t>
      </w:r>
    </w:p>
    <w:p w14:paraId="42BAC807" w14:textId="77777777" w:rsidR="002316C0" w:rsidRDefault="002316C0" w:rsidP="002316C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34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потреб Замовника.</w:t>
      </w:r>
    </w:p>
    <w:p w14:paraId="12989AF9" w14:textId="77777777" w:rsidR="002316C0" w:rsidRPr="000D38FA" w:rsidRDefault="002316C0" w:rsidP="002316C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36840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Обґрунтування технічних та якісних характеристик предмета закупівлі, </w:t>
      </w:r>
      <w:r w:rsidRPr="000D38F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очікуваної вартості предмета закупівлі: Код ДК 021:2015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09310000-5 Електрична енергія (Електрична енергія)</w:t>
      </w:r>
      <w:r w:rsidRPr="000D38F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14:paraId="037E018D" w14:textId="77777777" w:rsidR="002316C0" w:rsidRPr="000B5513" w:rsidRDefault="002316C0" w:rsidP="002316C0">
      <w:pPr>
        <w:spacing w:line="360" w:lineRule="auto"/>
        <w:ind w:firstLine="424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val="uk-UA" w:eastAsia="zh-CN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ПАТ «Центренерго» оголошено відкриті торги </w:t>
      </w:r>
      <w:r w:rsidRPr="000B5513">
        <w:rPr>
          <w:rFonts w:ascii="Times New Roman" w:eastAsia="SimSun" w:hAnsi="Times New Roman" w:cs="Times New Roman"/>
          <w:bCs/>
          <w:sz w:val="26"/>
          <w:szCs w:val="26"/>
          <w:lang w:val="uk-UA" w:eastAsia="zh-CN"/>
        </w:rPr>
        <w:t xml:space="preserve">відповідно до частини третьої статті 10 Закону України «Про публічні закупівлі»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на закупівлю: Код ДК 021:2015  </w:t>
      </w:r>
      <w:r w:rsidRPr="000B5513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09310000-5 Електрична енергія (Електрична енергія), 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для потреб </w:t>
      </w:r>
      <w:r>
        <w:rPr>
          <w:rFonts w:ascii="Times New Roman" w:hAnsi="Times New Roman" w:cs="Times New Roman"/>
          <w:sz w:val="26"/>
          <w:szCs w:val="26"/>
          <w:lang w:val="uk-UA"/>
        </w:rPr>
        <w:t>ВП «Ременерго»</w:t>
      </w: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 ПАТ «Центренерго»</w:t>
      </w:r>
      <w:r w:rsidRPr="000B55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140E2F74" w14:textId="77777777" w:rsidR="002316C0" w:rsidRPr="000B5513" w:rsidRDefault="002316C0" w:rsidP="002316C0">
      <w:pPr>
        <w:numPr>
          <w:ilvl w:val="0"/>
          <w:numId w:val="1"/>
        </w:numPr>
        <w:suppressAutoHyphens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5513"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0B5513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B55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F3F3593" w14:textId="77777777" w:rsidR="002316C0" w:rsidRPr="000B5513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hyperlink r:id="rId14" w:history="1"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-2022-06-01-005761-</w:t>
        </w:r>
        <w:r w:rsidRPr="00C43646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F750B3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val="uk-UA"/>
        </w:rPr>
      </w:pPr>
    </w:p>
    <w:p w14:paraId="48DFA617" w14:textId="77777777" w:rsidR="002316C0" w:rsidRPr="00A868ED" w:rsidRDefault="002316C0" w:rsidP="002316C0">
      <w:pPr>
        <w:pStyle w:val="a6"/>
        <w:numPr>
          <w:ilvl w:val="0"/>
          <w:numId w:val="1"/>
        </w:numPr>
        <w:spacing w:line="36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8ED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будівель та споруд ВП «РЕМЕНЕРГО» ПАТ «Центренерго» електричною енергією на період 2022-2023 </w:t>
      </w:r>
      <w:proofErr w:type="spellStart"/>
      <w:r w:rsidRPr="00A868ED">
        <w:rPr>
          <w:rFonts w:ascii="Times New Roman" w:hAnsi="Times New Roman" w:cs="Times New Roman"/>
          <w:sz w:val="26"/>
          <w:szCs w:val="26"/>
          <w:lang w:val="uk-UA"/>
        </w:rPr>
        <w:t>р.р</w:t>
      </w:r>
      <w:proofErr w:type="spellEnd"/>
      <w:r w:rsidRPr="00A868ED">
        <w:rPr>
          <w:rFonts w:ascii="Times New Roman" w:hAnsi="Times New Roman" w:cs="Times New Roman"/>
          <w:sz w:val="26"/>
          <w:szCs w:val="26"/>
          <w:lang w:val="uk-UA"/>
        </w:rPr>
        <w:t xml:space="preserve">., є потреба у проведенні конкурентної   процедури     </w:t>
      </w:r>
      <w:proofErr w:type="spellStart"/>
      <w:r w:rsidRPr="00A868ED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A868ED">
        <w:rPr>
          <w:rFonts w:ascii="Times New Roman" w:hAnsi="Times New Roman" w:cs="Times New Roman"/>
          <w:sz w:val="26"/>
          <w:szCs w:val="26"/>
          <w:lang w:val="uk-UA"/>
        </w:rPr>
        <w:t xml:space="preserve">         даного товару у кількості 43,96 </w:t>
      </w:r>
      <w:proofErr w:type="spellStart"/>
      <w:r w:rsidRPr="00A868ED">
        <w:rPr>
          <w:rFonts w:ascii="Times New Roman" w:hAnsi="Times New Roman" w:cs="Times New Roman"/>
          <w:sz w:val="26"/>
          <w:szCs w:val="26"/>
          <w:lang w:val="uk-UA"/>
        </w:rPr>
        <w:t>тис.кВт</w:t>
      </w:r>
      <w:proofErr w:type="spellEnd"/>
      <w:r w:rsidRPr="00A868ED">
        <w:rPr>
          <w:rFonts w:ascii="Times New Roman" w:hAnsi="Times New Roman" w:cs="Times New Roman"/>
          <w:sz w:val="26"/>
          <w:szCs w:val="26"/>
          <w:lang w:val="uk-UA"/>
        </w:rPr>
        <w:t xml:space="preserve">*год – згідно графіків споживання, загальною вартістю 143 815 грн. </w:t>
      </w:r>
      <w:r w:rsidRPr="00A868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09310000-5 Електрична енергія </w:t>
      </w:r>
      <w:r w:rsidRPr="00A868E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(Електрична енергія). </w:t>
      </w:r>
    </w:p>
    <w:p w14:paraId="46F389A3" w14:textId="77777777" w:rsidR="002316C0" w:rsidRPr="00AB4FB4" w:rsidRDefault="002316C0" w:rsidP="002316C0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val="uk-UA"/>
        </w:rPr>
      </w:pPr>
      <w:r w:rsidRPr="00192F99">
        <w:rPr>
          <w:rFonts w:ascii="Times New Roman" w:eastAsia="Calibri" w:hAnsi="Times New Roman" w:cs="Times New Roman"/>
          <w:sz w:val="26"/>
          <w:szCs w:val="26"/>
          <w:lang w:val="uk-UA"/>
        </w:rPr>
        <w:t>Очікувана вартість предмета закупівлі визначена відповідно до положень Закону України «Про публічні закупівлі»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07F3FE6C" w14:textId="77777777" w:rsidR="002316C0" w:rsidRPr="00A868ED" w:rsidRDefault="002316C0" w:rsidP="002316C0">
      <w:pPr>
        <w:pStyle w:val="a6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68ED">
        <w:rPr>
          <w:rFonts w:ascii="Times New Roman" w:hAnsi="Times New Roman" w:cs="Times New Roman"/>
          <w:sz w:val="26"/>
          <w:szCs w:val="26"/>
          <w:lang w:val="uk-UA"/>
        </w:rPr>
        <w:t>Очікувана ціна одиниці предмету закупівлі (кВт*год) - визначена за формулою:</w:t>
      </w:r>
    </w:p>
    <w:p w14:paraId="36741E4C" w14:textId="77777777" w:rsidR="002316C0" w:rsidRPr="00A868ED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дог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е/е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>(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 х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 xml:space="preserve"> 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Пр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 w:eastAsia="ru-RU"/>
          </w:rPr>
          <m:t>+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>) х 1,2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 xml:space="preserve">грн./МВт.год 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з ПДВ</m:t>
            </m:r>
          </m:e>
        </m:d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, де:</w:t>
      </w:r>
    </w:p>
    <w:p w14:paraId="1FBB11C5" w14:textId="77777777" w:rsidR="002316C0" w:rsidRPr="00A868ED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РДН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- 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фактична середня ціна </w:t>
      </w:r>
      <w:r w:rsidRPr="00A868ED">
        <w:rPr>
          <w:rFonts w:ascii="Times New Roman" w:eastAsia="Calibri" w:hAnsi="Times New Roman" w:cs="Times New Roman"/>
          <w:bCs/>
          <w:sz w:val="26"/>
          <w:szCs w:val="26"/>
          <w:lang w:val="uk-UA" w:eastAsia="ru-RU"/>
        </w:rPr>
        <w:t>електричної енергії</w:t>
      </w:r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у попередньому розрахунковому періоді </w:t>
      </w:r>
      <w:hyperlink r:id="rId15" w:tgtFrame="_blank" w:history="1">
        <w:r w:rsidRPr="00A868ED">
          <w:rPr>
            <w:rFonts w:ascii="Times New Roman" w:eastAsia="Calibri" w:hAnsi="Times New Roman" w:cs="Times New Roman"/>
            <w:sz w:val="26"/>
            <w:szCs w:val="26"/>
            <w:lang w:val="uk-UA" w:eastAsia="ru-RU"/>
          </w:rPr>
          <w:t xml:space="preserve">за результатами торгів на </w:t>
        </w:r>
        <w:hyperlink r:id="rId16" w:tgtFrame="_blank" w:history="1">
          <w:r w:rsidRPr="00A868ED">
            <w:rPr>
              <w:rFonts w:ascii="Times New Roman" w:eastAsia="Calibri" w:hAnsi="Times New Roman" w:cs="Times New Roman"/>
              <w:sz w:val="26"/>
              <w:szCs w:val="26"/>
              <w:lang w:val="uk-UA" w:eastAsia="ru-RU"/>
            </w:rPr>
            <w:t>ринку «на добу наперед</w:t>
          </w:r>
        </w:hyperlink>
        <w:r w:rsidRPr="00A868ED">
          <w:rPr>
            <w:rFonts w:ascii="Times New Roman" w:eastAsia="Calibri" w:hAnsi="Times New Roman" w:cs="Times New Roman"/>
            <w:sz w:val="26"/>
            <w:szCs w:val="26"/>
            <w:lang w:val="uk-UA" w:eastAsia="ru-RU"/>
          </w:rPr>
          <w:t>»</w:t>
        </w:r>
      </w:hyperlink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;</w:t>
      </w:r>
    </w:p>
    <w:p w14:paraId="66A562F8" w14:textId="77777777" w:rsidR="002316C0" w:rsidRPr="00A868ED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- 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фактична вартість послуг з передачі електричної енергії Оператора системи передачі  НЕК «Укренерго», відповідно до затвердженого тарифу постановою НКРЕКП на відповідний розрахунковий період;</w:t>
      </w:r>
    </w:p>
    <w:p w14:paraId="71D2AAF8" w14:textId="77777777" w:rsidR="002316C0" w:rsidRPr="00A868ED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ф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- 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Обсяг споживання електричної енергії ;</w:t>
      </w:r>
    </w:p>
    <w:p w14:paraId="39F5D4FE" w14:textId="77777777" w:rsidR="002316C0" w:rsidRPr="00A868ED" w:rsidRDefault="002316C0" w:rsidP="002316C0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uk-UA"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- 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коефіцієнт прибутковості Постачальника;</w:t>
      </w:r>
    </w:p>
    <w:p w14:paraId="26F8F981" w14:textId="77777777" w:rsidR="002316C0" w:rsidRPr="00A868ED" w:rsidRDefault="002316C0" w:rsidP="002316C0">
      <w:pPr>
        <w:pStyle w:val="a6"/>
        <w:numPr>
          <w:ilvl w:val="0"/>
          <w:numId w:val="1"/>
        </w:numPr>
        <w:spacing w:line="360" w:lineRule="auto"/>
        <w:ind w:right="283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 w:eastAsia="ru-RU"/>
          </w:rPr>
          <m:t xml:space="preserve">1,2- </m:t>
        </m:r>
      </m:oMath>
      <w:r w:rsidRPr="00A868E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податок на додану вартість.</w:t>
      </w:r>
    </w:p>
    <w:p w14:paraId="574864CE" w14:textId="398F2623" w:rsidR="002316C0" w:rsidRPr="002316C0" w:rsidRDefault="002316C0" w:rsidP="00AB4F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C2434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потреб Замовника.</w:t>
      </w:r>
    </w:p>
    <w:sectPr w:rsidR="002316C0" w:rsidRPr="0023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8180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42BB9"/>
    <w:rsid w:val="0006021B"/>
    <w:rsid w:val="000847FC"/>
    <w:rsid w:val="000B5513"/>
    <w:rsid w:val="000D38FA"/>
    <w:rsid w:val="000F1747"/>
    <w:rsid w:val="000F7483"/>
    <w:rsid w:val="00103142"/>
    <w:rsid w:val="00140B73"/>
    <w:rsid w:val="001566DE"/>
    <w:rsid w:val="00192F99"/>
    <w:rsid w:val="001A085B"/>
    <w:rsid w:val="001B2159"/>
    <w:rsid w:val="001C1BF6"/>
    <w:rsid w:val="002316C0"/>
    <w:rsid w:val="002A6E80"/>
    <w:rsid w:val="002B1F22"/>
    <w:rsid w:val="00351881"/>
    <w:rsid w:val="00355EF1"/>
    <w:rsid w:val="00410803"/>
    <w:rsid w:val="00456BDA"/>
    <w:rsid w:val="00496089"/>
    <w:rsid w:val="004C541D"/>
    <w:rsid w:val="004E62E0"/>
    <w:rsid w:val="005424E6"/>
    <w:rsid w:val="00592731"/>
    <w:rsid w:val="005B345A"/>
    <w:rsid w:val="005C4780"/>
    <w:rsid w:val="005D3D78"/>
    <w:rsid w:val="005D4EC9"/>
    <w:rsid w:val="00606C47"/>
    <w:rsid w:val="006400D2"/>
    <w:rsid w:val="00662A99"/>
    <w:rsid w:val="007B1414"/>
    <w:rsid w:val="00827EFB"/>
    <w:rsid w:val="008751EF"/>
    <w:rsid w:val="008A7C13"/>
    <w:rsid w:val="00931513"/>
    <w:rsid w:val="00936761"/>
    <w:rsid w:val="00991FC2"/>
    <w:rsid w:val="00A17A87"/>
    <w:rsid w:val="00A272D1"/>
    <w:rsid w:val="00A34D4F"/>
    <w:rsid w:val="00A442B4"/>
    <w:rsid w:val="00A868ED"/>
    <w:rsid w:val="00A87073"/>
    <w:rsid w:val="00A87A7B"/>
    <w:rsid w:val="00AB4FB4"/>
    <w:rsid w:val="00AF02D3"/>
    <w:rsid w:val="00B03CB5"/>
    <w:rsid w:val="00B50300"/>
    <w:rsid w:val="00B50EDB"/>
    <w:rsid w:val="00BA18BE"/>
    <w:rsid w:val="00BA4626"/>
    <w:rsid w:val="00BB2D24"/>
    <w:rsid w:val="00BB5B1D"/>
    <w:rsid w:val="00BC36A1"/>
    <w:rsid w:val="00C3765F"/>
    <w:rsid w:val="00C70E3D"/>
    <w:rsid w:val="00C8395F"/>
    <w:rsid w:val="00CC44CE"/>
    <w:rsid w:val="00D06127"/>
    <w:rsid w:val="00D36840"/>
    <w:rsid w:val="00DC2434"/>
    <w:rsid w:val="00DD50DF"/>
    <w:rsid w:val="00E4332A"/>
    <w:rsid w:val="00E51598"/>
    <w:rsid w:val="00E65379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7A7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6-02-005479-a" TargetMode="External"/><Relationship Id="rId13" Type="http://schemas.openxmlformats.org/officeDocument/2006/relationships/hyperlink" Target="https://ips.ligazakon.net/document/view/gk42824?ed=2019_06_24&amp;an=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gk42824?ed=2019_06_24&amp;an=19" TargetMode="External"/><Relationship Id="rId12" Type="http://schemas.openxmlformats.org/officeDocument/2006/relationships/hyperlink" Target="https://ips.ligazakon.net/document/view/gk42824?ed=2019_06_24&amp;an=7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gk42824?ed=2019_06_24&amp;an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gk42824?ed=2019_06_24&amp;an=740" TargetMode="External"/><Relationship Id="rId11" Type="http://schemas.openxmlformats.org/officeDocument/2006/relationships/hyperlink" Target="https://prozorro.gov.ua/tender/UA-2022-06-01-005738-a" TargetMode="External"/><Relationship Id="rId5" Type="http://schemas.openxmlformats.org/officeDocument/2006/relationships/hyperlink" Target="https://prozorro.gov.ua/tender/UA-2022-06-02-005901-a" TargetMode="External"/><Relationship Id="rId15" Type="http://schemas.openxmlformats.org/officeDocument/2006/relationships/hyperlink" Target="https://ips.ligazakon.net/document/view/gk42824?ed=2019_06_24&amp;an=740" TargetMode="External"/><Relationship Id="rId10" Type="http://schemas.openxmlformats.org/officeDocument/2006/relationships/hyperlink" Target="https://ips.ligazakon.net/document/view/gk42824?ed=2019_06_24&amp;an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gk42824?ed=2019_06_24&amp;an=740" TargetMode="External"/><Relationship Id="rId14" Type="http://schemas.openxmlformats.org/officeDocument/2006/relationships/hyperlink" Target="https://prozorro.gov.ua/tender/UA-2022-06-01-0057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konovalova_o</dc:creator>
  <cp:keywords/>
  <dc:description/>
  <cp:lastModifiedBy>Єгорова Оксана</cp:lastModifiedBy>
  <cp:revision>2</cp:revision>
  <cp:lastPrinted>2021-03-03T07:52:00Z</cp:lastPrinted>
  <dcterms:created xsi:type="dcterms:W3CDTF">2022-06-02T18:36:00Z</dcterms:created>
  <dcterms:modified xsi:type="dcterms:W3CDTF">2022-06-02T18:36:00Z</dcterms:modified>
</cp:coreProperties>
</file>