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E6B744" w14:textId="41B01A57" w:rsidR="000F7483" w:rsidRPr="00991FC2" w:rsidRDefault="00936761" w:rsidP="002A6E80">
      <w:pPr>
        <w:spacing w:after="120" w:line="276" w:lineRule="auto"/>
        <w:ind w:firstLine="709"/>
        <w:jc w:val="both"/>
        <w:rPr>
          <w:rFonts w:ascii="Times New Roman" w:hAnsi="Times New Roman" w:cs="Times New Roman"/>
          <w:b/>
          <w:bCs/>
          <w:sz w:val="24"/>
          <w:szCs w:val="24"/>
          <w:lang w:val="uk-UA"/>
        </w:rPr>
      </w:pPr>
      <w:r w:rsidRPr="00991FC2">
        <w:rPr>
          <w:rFonts w:ascii="Times New Roman" w:hAnsi="Times New Roman" w:cs="Times New Roman"/>
          <w:b/>
          <w:bCs/>
          <w:sz w:val="24"/>
          <w:szCs w:val="24"/>
          <w:lang w:val="uk-UA"/>
        </w:rPr>
        <w:t xml:space="preserve">Обґрунтування технічних та якісних характеристик предмета закупівлі, очікуваної вартості предмета закупівлі: Код ДК 021:2015 </w:t>
      </w:r>
      <w:bookmarkStart w:id="0" w:name="_Hlk68194350"/>
      <w:r w:rsidR="00B46470" w:rsidRPr="00B46470">
        <w:rPr>
          <w:rFonts w:ascii="Times New Roman" w:hAnsi="Times New Roman" w:cs="Times New Roman"/>
          <w:b/>
          <w:bCs/>
          <w:sz w:val="24"/>
          <w:szCs w:val="24"/>
        </w:rPr>
        <w:t xml:space="preserve">44160000-9 </w:t>
      </w:r>
      <w:proofErr w:type="spellStart"/>
      <w:r w:rsidR="00B46470" w:rsidRPr="00B46470">
        <w:rPr>
          <w:rFonts w:ascii="Times New Roman" w:hAnsi="Times New Roman" w:cs="Times New Roman"/>
          <w:b/>
          <w:bCs/>
          <w:sz w:val="24"/>
          <w:szCs w:val="24"/>
        </w:rPr>
        <w:t>Магістралі</w:t>
      </w:r>
      <w:proofErr w:type="spellEnd"/>
      <w:r w:rsidR="00B46470" w:rsidRPr="00B46470">
        <w:rPr>
          <w:rFonts w:ascii="Times New Roman" w:hAnsi="Times New Roman" w:cs="Times New Roman"/>
          <w:b/>
          <w:bCs/>
          <w:sz w:val="24"/>
          <w:szCs w:val="24"/>
        </w:rPr>
        <w:t xml:space="preserve">, </w:t>
      </w:r>
      <w:proofErr w:type="spellStart"/>
      <w:r w:rsidR="00B46470" w:rsidRPr="00B46470">
        <w:rPr>
          <w:rFonts w:ascii="Times New Roman" w:hAnsi="Times New Roman" w:cs="Times New Roman"/>
          <w:b/>
          <w:bCs/>
          <w:sz w:val="24"/>
          <w:szCs w:val="24"/>
        </w:rPr>
        <w:t>трубопроводи</w:t>
      </w:r>
      <w:proofErr w:type="spellEnd"/>
      <w:r w:rsidR="00B46470" w:rsidRPr="00B46470">
        <w:rPr>
          <w:rFonts w:ascii="Times New Roman" w:hAnsi="Times New Roman" w:cs="Times New Roman"/>
          <w:b/>
          <w:bCs/>
          <w:sz w:val="24"/>
          <w:szCs w:val="24"/>
        </w:rPr>
        <w:t xml:space="preserve">, труби, </w:t>
      </w:r>
      <w:proofErr w:type="spellStart"/>
      <w:r w:rsidR="00B46470" w:rsidRPr="00B46470">
        <w:rPr>
          <w:rFonts w:ascii="Times New Roman" w:hAnsi="Times New Roman" w:cs="Times New Roman"/>
          <w:b/>
          <w:bCs/>
          <w:sz w:val="24"/>
          <w:szCs w:val="24"/>
        </w:rPr>
        <w:t>обсадні</w:t>
      </w:r>
      <w:proofErr w:type="spellEnd"/>
      <w:r w:rsidR="00B46470" w:rsidRPr="00B46470">
        <w:rPr>
          <w:rFonts w:ascii="Times New Roman" w:hAnsi="Times New Roman" w:cs="Times New Roman"/>
          <w:b/>
          <w:bCs/>
          <w:sz w:val="24"/>
          <w:szCs w:val="24"/>
        </w:rPr>
        <w:t xml:space="preserve"> труби, </w:t>
      </w:r>
      <w:proofErr w:type="spellStart"/>
      <w:r w:rsidR="00B46470" w:rsidRPr="00B46470">
        <w:rPr>
          <w:rFonts w:ascii="Times New Roman" w:hAnsi="Times New Roman" w:cs="Times New Roman"/>
          <w:b/>
          <w:bCs/>
          <w:sz w:val="24"/>
          <w:szCs w:val="24"/>
        </w:rPr>
        <w:t>тюбінги</w:t>
      </w:r>
      <w:proofErr w:type="spellEnd"/>
      <w:r w:rsidR="00B46470" w:rsidRPr="00B46470">
        <w:rPr>
          <w:rFonts w:ascii="Times New Roman" w:hAnsi="Times New Roman" w:cs="Times New Roman"/>
          <w:b/>
          <w:bCs/>
          <w:sz w:val="24"/>
          <w:szCs w:val="24"/>
        </w:rPr>
        <w:t xml:space="preserve"> та </w:t>
      </w:r>
      <w:proofErr w:type="spellStart"/>
      <w:r w:rsidR="00B46470" w:rsidRPr="00B46470">
        <w:rPr>
          <w:rFonts w:ascii="Times New Roman" w:hAnsi="Times New Roman" w:cs="Times New Roman"/>
          <w:b/>
          <w:bCs/>
          <w:sz w:val="24"/>
          <w:szCs w:val="24"/>
        </w:rPr>
        <w:t>супутні</w:t>
      </w:r>
      <w:proofErr w:type="spellEnd"/>
      <w:r w:rsidR="00B46470" w:rsidRPr="00B46470">
        <w:rPr>
          <w:rFonts w:ascii="Times New Roman" w:hAnsi="Times New Roman" w:cs="Times New Roman"/>
          <w:b/>
          <w:bCs/>
          <w:sz w:val="24"/>
          <w:szCs w:val="24"/>
        </w:rPr>
        <w:t xml:space="preserve"> </w:t>
      </w:r>
      <w:proofErr w:type="spellStart"/>
      <w:r w:rsidR="00B46470" w:rsidRPr="00B46470">
        <w:rPr>
          <w:rFonts w:ascii="Times New Roman" w:hAnsi="Times New Roman" w:cs="Times New Roman"/>
          <w:b/>
          <w:bCs/>
          <w:sz w:val="24"/>
          <w:szCs w:val="24"/>
        </w:rPr>
        <w:t>вироби</w:t>
      </w:r>
      <w:proofErr w:type="spellEnd"/>
      <w:r w:rsidR="00B46470" w:rsidRPr="00B46470">
        <w:rPr>
          <w:rFonts w:ascii="Times New Roman" w:hAnsi="Times New Roman" w:cs="Times New Roman"/>
          <w:b/>
          <w:bCs/>
          <w:sz w:val="24"/>
          <w:szCs w:val="24"/>
        </w:rPr>
        <w:t xml:space="preserve"> (Труби </w:t>
      </w:r>
      <w:proofErr w:type="spellStart"/>
      <w:r w:rsidR="00B46470" w:rsidRPr="00B46470">
        <w:rPr>
          <w:rFonts w:ascii="Times New Roman" w:hAnsi="Times New Roman" w:cs="Times New Roman"/>
          <w:b/>
          <w:bCs/>
          <w:sz w:val="24"/>
          <w:szCs w:val="24"/>
        </w:rPr>
        <w:t>котлові</w:t>
      </w:r>
      <w:proofErr w:type="spellEnd"/>
      <w:r w:rsidR="00B46470" w:rsidRPr="00B46470">
        <w:rPr>
          <w:rFonts w:ascii="Times New Roman" w:hAnsi="Times New Roman" w:cs="Times New Roman"/>
          <w:b/>
          <w:bCs/>
          <w:sz w:val="24"/>
          <w:szCs w:val="24"/>
        </w:rPr>
        <w:t>)</w:t>
      </w:r>
    </w:p>
    <w:bookmarkEnd w:id="0"/>
    <w:p w14:paraId="0EF81C42" w14:textId="0F60E722" w:rsidR="002E5B28" w:rsidRPr="00B46470" w:rsidRDefault="00936761" w:rsidP="002E5B28">
      <w:pPr>
        <w:spacing w:after="120" w:line="276" w:lineRule="auto"/>
        <w:ind w:firstLine="709"/>
        <w:jc w:val="both"/>
        <w:rPr>
          <w:rFonts w:ascii="Times New Roman" w:hAnsi="Times New Roman" w:cs="Times New Roman"/>
          <w:b/>
          <w:bCs/>
          <w:sz w:val="24"/>
          <w:szCs w:val="24"/>
          <w:lang w:val="uk-UA"/>
        </w:rPr>
      </w:pPr>
      <w:r>
        <w:rPr>
          <w:rFonts w:ascii="Times New Roman" w:hAnsi="Times New Roman" w:cs="Times New Roman"/>
          <w:sz w:val="24"/>
          <w:szCs w:val="24"/>
          <w:lang w:val="uk-UA"/>
        </w:rPr>
        <w:t xml:space="preserve">ПАТ «Центренерго» оголошено відкриті торги на закупівлю: Код ДК 021:2015 </w:t>
      </w:r>
      <w:r w:rsidR="00B46470" w:rsidRPr="00B46470">
        <w:rPr>
          <w:rFonts w:ascii="Times New Roman" w:hAnsi="Times New Roman" w:cs="Times New Roman"/>
          <w:b/>
          <w:sz w:val="24"/>
          <w:szCs w:val="24"/>
          <w:lang w:val="uk-UA"/>
        </w:rPr>
        <w:t>44160000-9 Магістралі, трубопроводи, труби, обсадні труби, тюбінги та супутні вироби (Труби котлові)</w:t>
      </w:r>
    </w:p>
    <w:p w14:paraId="6E6129E2" w14:textId="28DAE879" w:rsidR="00936761" w:rsidRDefault="00936761" w:rsidP="002A6E80">
      <w:pPr>
        <w:spacing w:after="0" w:line="276"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Посилання на процедуру закупівлі в електронній системі закупівель</w:t>
      </w:r>
    </w:p>
    <w:p w14:paraId="71152D3D" w14:textId="0D038EDD" w:rsidR="00936761" w:rsidRPr="00B33320" w:rsidRDefault="00715247" w:rsidP="00715247">
      <w:pPr>
        <w:spacing w:after="120" w:line="276" w:lineRule="auto"/>
        <w:jc w:val="both"/>
        <w:rPr>
          <w:rFonts w:ascii="Times New Roman" w:hAnsi="Times New Roman" w:cs="Times New Roman"/>
          <w:b/>
          <w:color w:val="FF0000"/>
          <w:sz w:val="24"/>
          <w:szCs w:val="24"/>
          <w:u w:val="single"/>
          <w:lang w:val="uk-UA"/>
        </w:rPr>
      </w:pPr>
      <w:r>
        <w:rPr>
          <w:rFonts w:ascii="Times New Roman" w:hAnsi="Times New Roman" w:cs="Times New Roman"/>
          <w:sz w:val="24"/>
          <w:szCs w:val="24"/>
          <w:lang w:val="uk-UA"/>
        </w:rPr>
        <w:t xml:space="preserve">                       </w:t>
      </w:r>
      <w:r w:rsidR="000076EA">
        <w:rPr>
          <w:rFonts w:ascii="Times New Roman" w:hAnsi="Times New Roman" w:cs="Times New Roman"/>
          <w:b/>
          <w:sz w:val="24"/>
          <w:szCs w:val="24"/>
          <w:lang w:val="uk-UA"/>
        </w:rPr>
        <w:t xml:space="preserve">   </w:t>
      </w:r>
      <w:r w:rsidR="00B33320" w:rsidRPr="00B33320">
        <w:rPr>
          <w:rFonts w:ascii="Times New Roman" w:hAnsi="Times New Roman" w:cs="Times New Roman"/>
          <w:b/>
          <w:sz w:val="24"/>
          <w:szCs w:val="24"/>
          <w:u w:val="single"/>
          <w:lang w:val="uk-UA"/>
        </w:rPr>
        <w:t>https://prozorro.gov.ua/tender/UA-2022-01-25-001086-a</w:t>
      </w:r>
    </w:p>
    <w:p w14:paraId="13D7F7C9" w14:textId="378730E6" w:rsidR="00F01D07" w:rsidRDefault="00936761" w:rsidP="00C63B6B">
      <w:pPr>
        <w:spacing w:after="0" w:line="276" w:lineRule="auto"/>
        <w:ind w:firstLine="709"/>
        <w:jc w:val="both"/>
      </w:pPr>
      <w:r w:rsidRPr="00E51598">
        <w:rPr>
          <w:rFonts w:ascii="Times New Roman" w:hAnsi="Times New Roman" w:cs="Times New Roman"/>
          <w:sz w:val="24"/>
          <w:szCs w:val="24"/>
          <w:lang w:val="uk-UA"/>
        </w:rPr>
        <w:t xml:space="preserve">Технічні та якісні характеристики предмета закупівлі визначені </w:t>
      </w:r>
      <w:r w:rsidR="00C63B6B">
        <w:rPr>
          <w:rFonts w:ascii="Times New Roman" w:hAnsi="Times New Roman" w:cs="Times New Roman"/>
          <w:sz w:val="24"/>
          <w:szCs w:val="24"/>
          <w:lang w:val="uk-UA"/>
        </w:rPr>
        <w:t>відповідно до потреб Замовника з метою забезпечення виконання планово-попереджувальних ремонтів обладнання</w:t>
      </w:r>
      <w:r w:rsidR="006D30BA">
        <w:rPr>
          <w:rFonts w:ascii="Times New Roman" w:hAnsi="Times New Roman" w:cs="Times New Roman"/>
          <w:sz w:val="24"/>
          <w:szCs w:val="24"/>
          <w:lang w:val="uk-UA"/>
        </w:rPr>
        <w:t>.</w:t>
      </w:r>
      <w:r w:rsidR="00F01D07" w:rsidRPr="00F01D07">
        <w:t xml:space="preserve"> </w:t>
      </w:r>
    </w:p>
    <w:p w14:paraId="0082E257" w14:textId="586BC870" w:rsidR="00433A46" w:rsidRPr="00433A46" w:rsidRDefault="00C63B6B" w:rsidP="00C63B6B">
      <w:pPr>
        <w:spacing w:after="0" w:line="276"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00433A46" w:rsidRPr="00C63B6B">
        <w:rPr>
          <w:rFonts w:ascii="Times New Roman" w:eastAsia="Times New Roman" w:hAnsi="Times New Roman" w:cs="Times New Roman"/>
          <w:sz w:val="24"/>
          <w:szCs w:val="24"/>
          <w:lang w:val="uk-UA" w:eastAsia="ru-RU"/>
        </w:rPr>
        <w:t>Очікувана вартість предмета закупівлі визначена відповідно до положень Закону України «Про публічні закупівлі»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w:t>
      </w:r>
    </w:p>
    <w:p w14:paraId="6ADC2E24" w14:textId="1BE30F12" w:rsidR="00C70E3D" w:rsidRDefault="00C70E3D" w:rsidP="00C70E3D">
      <w:pPr>
        <w:rPr>
          <w:rFonts w:ascii="Times New Roman" w:hAnsi="Times New Roman" w:cs="Times New Roman"/>
          <w:sz w:val="24"/>
          <w:szCs w:val="24"/>
          <w:lang w:val="uk-UA"/>
        </w:rPr>
      </w:pPr>
    </w:p>
    <w:sectPr w:rsidR="00C70E3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03142"/>
    <w:rsid w:val="000076EA"/>
    <w:rsid w:val="000147AC"/>
    <w:rsid w:val="000307D5"/>
    <w:rsid w:val="000F7483"/>
    <w:rsid w:val="00103142"/>
    <w:rsid w:val="00264DDA"/>
    <w:rsid w:val="002A6E80"/>
    <w:rsid w:val="002E5B28"/>
    <w:rsid w:val="00355EF1"/>
    <w:rsid w:val="00433A46"/>
    <w:rsid w:val="00501118"/>
    <w:rsid w:val="00592731"/>
    <w:rsid w:val="00627177"/>
    <w:rsid w:val="006D30BA"/>
    <w:rsid w:val="00715247"/>
    <w:rsid w:val="00826E76"/>
    <w:rsid w:val="008C48EA"/>
    <w:rsid w:val="00936761"/>
    <w:rsid w:val="00991FC2"/>
    <w:rsid w:val="009F0D87"/>
    <w:rsid w:val="00A05DDD"/>
    <w:rsid w:val="00A80241"/>
    <w:rsid w:val="00B03CB5"/>
    <w:rsid w:val="00B33320"/>
    <w:rsid w:val="00B46470"/>
    <w:rsid w:val="00C63B6B"/>
    <w:rsid w:val="00C70E3D"/>
    <w:rsid w:val="00D73F7D"/>
    <w:rsid w:val="00DB1B76"/>
    <w:rsid w:val="00E002A2"/>
    <w:rsid w:val="00E51598"/>
    <w:rsid w:val="00E8161B"/>
    <w:rsid w:val="00EC2239"/>
    <w:rsid w:val="00EE4F94"/>
    <w:rsid w:val="00F01D07"/>
    <w:rsid w:val="00F946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C3FF7"/>
  <w15:docId w15:val="{BDC79849-91D9-4253-AF23-F03143F03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36761"/>
    <w:rPr>
      <w:color w:val="0563C1" w:themeColor="hyperlink"/>
      <w:u w:val="single"/>
    </w:rPr>
  </w:style>
  <w:style w:type="character" w:customStyle="1" w:styleId="1">
    <w:name w:val="Неразрешенное упоминание1"/>
    <w:basedOn w:val="a0"/>
    <w:uiPriority w:val="99"/>
    <w:semiHidden/>
    <w:unhideWhenUsed/>
    <w:rsid w:val="009367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638</Words>
  <Characters>365</Characters>
  <Application>Microsoft Office Word</Application>
  <DocSecurity>0</DocSecurity>
  <Lines>3</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Єгорова Оксана</cp:lastModifiedBy>
  <cp:revision>2</cp:revision>
  <cp:lastPrinted>2021-03-03T07:52:00Z</cp:lastPrinted>
  <dcterms:created xsi:type="dcterms:W3CDTF">2022-01-25T13:59:00Z</dcterms:created>
  <dcterms:modified xsi:type="dcterms:W3CDTF">2022-01-25T13:59:00Z</dcterms:modified>
</cp:coreProperties>
</file>