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F0A6" w14:textId="77777777" w:rsidR="00C94C9A" w:rsidRDefault="00C94C9A" w:rsidP="00C94C9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Обґрунтування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технічних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якісних</w:t>
      </w:r>
      <w:proofErr w:type="spellEnd"/>
      <w:r>
        <w:rPr>
          <w:color w:val="000000"/>
          <w:sz w:val="27"/>
          <w:szCs w:val="27"/>
        </w:rPr>
        <w:t xml:space="preserve"> характеристик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очікуваної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вартості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: Код ДК 021:2015 </w:t>
      </w:r>
      <w:proofErr w:type="gramStart"/>
      <w:r>
        <w:rPr>
          <w:color w:val="000000"/>
          <w:sz w:val="27"/>
          <w:szCs w:val="27"/>
        </w:rPr>
        <w:t>50110000-9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Послуги</w:t>
      </w:r>
      <w:proofErr w:type="spellEnd"/>
      <w:r>
        <w:rPr>
          <w:color w:val="000000"/>
          <w:sz w:val="27"/>
          <w:szCs w:val="27"/>
        </w:rPr>
        <w:t xml:space="preserve"> з ремонту і </w:t>
      </w:r>
      <w:proofErr w:type="spellStart"/>
      <w:r>
        <w:rPr>
          <w:color w:val="000000"/>
          <w:sz w:val="27"/>
          <w:szCs w:val="27"/>
        </w:rPr>
        <w:t>технічного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обслуговування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мототранспортних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засобів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супутнього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обладнання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Послуги</w:t>
      </w:r>
      <w:proofErr w:type="spellEnd"/>
      <w:r>
        <w:rPr>
          <w:color w:val="000000"/>
          <w:sz w:val="27"/>
          <w:szCs w:val="27"/>
        </w:rPr>
        <w:t xml:space="preserve"> з ремонту та </w:t>
      </w:r>
      <w:proofErr w:type="spellStart"/>
      <w:r>
        <w:rPr>
          <w:color w:val="000000"/>
          <w:sz w:val="27"/>
          <w:szCs w:val="27"/>
        </w:rPr>
        <w:t>обслуговування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автомобілів</w:t>
      </w:r>
      <w:proofErr w:type="spellEnd"/>
      <w:r>
        <w:rPr>
          <w:color w:val="000000"/>
          <w:sz w:val="27"/>
          <w:szCs w:val="27"/>
        </w:rPr>
        <w:t>).</w:t>
      </w:r>
    </w:p>
    <w:p w14:paraId="23EAF89B" w14:textId="77777777" w:rsidR="00C94C9A" w:rsidRDefault="00C94C9A" w:rsidP="00C94C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ПАТ «Центренерго» </w:t>
      </w:r>
      <w:proofErr w:type="spellStart"/>
      <w:r>
        <w:rPr>
          <w:color w:val="000000"/>
          <w:sz w:val="27"/>
          <w:szCs w:val="27"/>
        </w:rPr>
        <w:t>оголошено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відкриті</w:t>
      </w:r>
      <w:proofErr w:type="spellEnd"/>
      <w:r>
        <w:rPr>
          <w:color w:val="000000"/>
          <w:sz w:val="27"/>
          <w:szCs w:val="27"/>
        </w:rPr>
        <w:t xml:space="preserve"> торги з </w:t>
      </w:r>
      <w:proofErr w:type="spellStart"/>
      <w:r>
        <w:rPr>
          <w:color w:val="000000"/>
          <w:sz w:val="27"/>
          <w:szCs w:val="27"/>
        </w:rPr>
        <w:t>особливостями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урахуванням</w:t>
      </w:r>
      <w:proofErr w:type="spellEnd"/>
      <w:r>
        <w:rPr>
          <w:color w:val="000000"/>
          <w:sz w:val="27"/>
          <w:szCs w:val="27"/>
        </w:rPr>
        <w:t xml:space="preserve"> Постанови </w:t>
      </w:r>
      <w:proofErr w:type="spellStart"/>
      <w:r>
        <w:rPr>
          <w:color w:val="000000"/>
          <w:sz w:val="27"/>
          <w:szCs w:val="27"/>
        </w:rPr>
        <w:t>Кабінету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Міністрів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12 </w:t>
      </w:r>
      <w:proofErr w:type="spellStart"/>
      <w:r>
        <w:rPr>
          <w:color w:val="000000"/>
          <w:sz w:val="27"/>
          <w:szCs w:val="27"/>
        </w:rPr>
        <w:t>жовтня</w:t>
      </w:r>
      <w:proofErr w:type="spellEnd"/>
      <w:r>
        <w:rPr>
          <w:color w:val="000000"/>
          <w:sz w:val="27"/>
          <w:szCs w:val="27"/>
        </w:rPr>
        <w:t xml:space="preserve"> 2022 року №1178 (</w:t>
      </w:r>
      <w:proofErr w:type="spellStart"/>
      <w:r>
        <w:rPr>
          <w:color w:val="000000"/>
          <w:sz w:val="27"/>
          <w:szCs w:val="27"/>
        </w:rPr>
        <w:t>далі</w:t>
      </w:r>
      <w:proofErr w:type="spellEnd"/>
      <w:r>
        <w:rPr>
          <w:color w:val="000000"/>
          <w:sz w:val="27"/>
          <w:szCs w:val="27"/>
        </w:rPr>
        <w:t xml:space="preserve"> – Постанова) Про </w:t>
      </w:r>
      <w:proofErr w:type="spellStart"/>
      <w:r>
        <w:rPr>
          <w:color w:val="000000"/>
          <w:sz w:val="27"/>
          <w:szCs w:val="27"/>
        </w:rPr>
        <w:t>затвердження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особливостей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здійснення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публічних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закупівель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товарів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робіт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замовників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передбачених</w:t>
      </w:r>
      <w:proofErr w:type="spellEnd"/>
      <w:r>
        <w:rPr>
          <w:color w:val="000000"/>
          <w:sz w:val="27"/>
          <w:szCs w:val="27"/>
        </w:rPr>
        <w:t xml:space="preserve"> Законом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“Про </w:t>
      </w:r>
      <w:proofErr w:type="spellStart"/>
      <w:r>
        <w:rPr>
          <w:color w:val="000000"/>
          <w:sz w:val="27"/>
          <w:szCs w:val="27"/>
        </w:rPr>
        <w:t>публічні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”, на </w:t>
      </w:r>
      <w:proofErr w:type="spellStart"/>
      <w:r>
        <w:rPr>
          <w:color w:val="000000"/>
          <w:sz w:val="27"/>
          <w:szCs w:val="27"/>
        </w:rPr>
        <w:t>період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дії</w:t>
      </w:r>
      <w:proofErr w:type="spellEnd"/>
      <w:r>
        <w:rPr>
          <w:color w:val="000000"/>
          <w:sz w:val="27"/>
          <w:szCs w:val="27"/>
        </w:rPr>
        <w:t xml:space="preserve"> правового режиму </w:t>
      </w:r>
      <w:proofErr w:type="spellStart"/>
      <w:r>
        <w:rPr>
          <w:color w:val="000000"/>
          <w:sz w:val="27"/>
          <w:szCs w:val="27"/>
        </w:rPr>
        <w:t>воєнного</w:t>
      </w:r>
      <w:proofErr w:type="spellEnd"/>
      <w:r>
        <w:rPr>
          <w:color w:val="000000"/>
          <w:sz w:val="27"/>
          <w:szCs w:val="27"/>
        </w:rPr>
        <w:t xml:space="preserve"> стану в </w:t>
      </w:r>
      <w:proofErr w:type="spellStart"/>
      <w:r>
        <w:rPr>
          <w:color w:val="000000"/>
          <w:sz w:val="27"/>
          <w:szCs w:val="27"/>
        </w:rPr>
        <w:t>Україні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протягом</w:t>
      </w:r>
      <w:proofErr w:type="spellEnd"/>
      <w:r>
        <w:rPr>
          <w:color w:val="000000"/>
          <w:sz w:val="27"/>
          <w:szCs w:val="27"/>
        </w:rPr>
        <w:t xml:space="preserve"> 90 </w:t>
      </w:r>
      <w:proofErr w:type="spellStart"/>
      <w:r>
        <w:rPr>
          <w:color w:val="000000"/>
          <w:sz w:val="27"/>
          <w:szCs w:val="27"/>
        </w:rPr>
        <w:t>днів</w:t>
      </w:r>
      <w:proofErr w:type="spellEnd"/>
      <w:r>
        <w:rPr>
          <w:color w:val="000000"/>
          <w:sz w:val="27"/>
          <w:szCs w:val="27"/>
        </w:rPr>
        <w:t xml:space="preserve"> з дня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припинення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скасування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далі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Особливості</w:t>
      </w:r>
      <w:proofErr w:type="spellEnd"/>
      <w:r>
        <w:rPr>
          <w:color w:val="000000"/>
          <w:sz w:val="27"/>
          <w:szCs w:val="27"/>
        </w:rPr>
        <w:t xml:space="preserve">) на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: Код ДК 021:2015 50110000-9 </w:t>
      </w:r>
      <w:proofErr w:type="spellStart"/>
      <w:r>
        <w:rPr>
          <w:color w:val="000000"/>
          <w:sz w:val="27"/>
          <w:szCs w:val="27"/>
        </w:rPr>
        <w:t>Послуги</w:t>
      </w:r>
      <w:proofErr w:type="spellEnd"/>
      <w:r>
        <w:rPr>
          <w:color w:val="000000"/>
          <w:sz w:val="27"/>
          <w:szCs w:val="27"/>
        </w:rPr>
        <w:t xml:space="preserve"> з ремонту і </w:t>
      </w:r>
      <w:proofErr w:type="spellStart"/>
      <w:r>
        <w:rPr>
          <w:color w:val="000000"/>
          <w:sz w:val="27"/>
          <w:szCs w:val="27"/>
        </w:rPr>
        <w:t>технічного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обслуговування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мототранспортних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засобів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супутнього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обладнання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Послуги</w:t>
      </w:r>
      <w:proofErr w:type="spellEnd"/>
      <w:r>
        <w:rPr>
          <w:color w:val="000000"/>
          <w:sz w:val="27"/>
          <w:szCs w:val="27"/>
        </w:rPr>
        <w:t xml:space="preserve"> з ремонту та </w:t>
      </w:r>
      <w:proofErr w:type="spellStart"/>
      <w:r>
        <w:rPr>
          <w:color w:val="000000"/>
          <w:sz w:val="27"/>
          <w:szCs w:val="27"/>
        </w:rPr>
        <w:t>обслуговування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автомобілів</w:t>
      </w:r>
      <w:proofErr w:type="spellEnd"/>
      <w:r>
        <w:rPr>
          <w:color w:val="000000"/>
          <w:sz w:val="27"/>
          <w:szCs w:val="27"/>
        </w:rPr>
        <w:t>).</w:t>
      </w:r>
    </w:p>
    <w:p w14:paraId="08502628" w14:textId="77777777" w:rsidR="00C94C9A" w:rsidRDefault="00C94C9A" w:rsidP="00C94C9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Посилання</w:t>
      </w:r>
      <w:proofErr w:type="spellEnd"/>
      <w:r>
        <w:rPr>
          <w:color w:val="000000"/>
          <w:sz w:val="27"/>
          <w:szCs w:val="27"/>
        </w:rPr>
        <w:t xml:space="preserve"> на процедуру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електронній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системі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закупівель</w:t>
      </w:r>
      <w:proofErr w:type="spellEnd"/>
      <w:r>
        <w:rPr>
          <w:color w:val="000000"/>
          <w:sz w:val="27"/>
          <w:szCs w:val="27"/>
        </w:rPr>
        <w:t xml:space="preserve"> https://prozorro.gov.ua/tender/UA-2023-02-23-004452-a</w:t>
      </w:r>
    </w:p>
    <w:p w14:paraId="05D489D4" w14:textId="77777777" w:rsidR="00C94C9A" w:rsidRDefault="00C94C9A" w:rsidP="00C94C9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Технічні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якісні</w:t>
      </w:r>
      <w:proofErr w:type="spellEnd"/>
      <w:r>
        <w:rPr>
          <w:color w:val="000000"/>
          <w:sz w:val="27"/>
          <w:szCs w:val="27"/>
        </w:rPr>
        <w:t xml:space="preserve"> характеристики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визначені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потреб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 та з </w:t>
      </w:r>
      <w:proofErr w:type="spellStart"/>
      <w:r>
        <w:rPr>
          <w:color w:val="000000"/>
          <w:sz w:val="27"/>
          <w:szCs w:val="27"/>
        </w:rPr>
        <w:t>урахуванням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нормативних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документів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сфері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стандартизації</w:t>
      </w:r>
      <w:proofErr w:type="spellEnd"/>
      <w:r>
        <w:rPr>
          <w:color w:val="000000"/>
          <w:sz w:val="27"/>
          <w:szCs w:val="27"/>
        </w:rPr>
        <w:t>.</w:t>
      </w:r>
    </w:p>
    <w:p w14:paraId="45B82D75" w14:textId="77777777" w:rsidR="00C94C9A" w:rsidRDefault="00C94C9A" w:rsidP="00C94C9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Очікувана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визначена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положень</w:t>
      </w:r>
      <w:proofErr w:type="spellEnd"/>
      <w:r>
        <w:rPr>
          <w:color w:val="000000"/>
          <w:sz w:val="27"/>
          <w:szCs w:val="27"/>
        </w:rPr>
        <w:t xml:space="preserve">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публічні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» методом </w:t>
      </w:r>
      <w:proofErr w:type="spellStart"/>
      <w:r>
        <w:rPr>
          <w:color w:val="000000"/>
          <w:sz w:val="27"/>
          <w:szCs w:val="27"/>
        </w:rPr>
        <w:t>порівняння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ринкових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примірної</w:t>
      </w:r>
      <w:proofErr w:type="spellEnd"/>
      <w:r>
        <w:rPr>
          <w:color w:val="000000"/>
          <w:sz w:val="27"/>
          <w:szCs w:val="27"/>
        </w:rPr>
        <w:t xml:space="preserve"> методики </w:t>
      </w:r>
      <w:proofErr w:type="spellStart"/>
      <w:r>
        <w:rPr>
          <w:color w:val="000000"/>
          <w:sz w:val="27"/>
          <w:szCs w:val="27"/>
        </w:rPr>
        <w:t>визначення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очікуваної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вартості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затвердженої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центральним</w:t>
      </w:r>
      <w:proofErr w:type="spellEnd"/>
      <w:r>
        <w:rPr>
          <w:color w:val="000000"/>
          <w:sz w:val="27"/>
          <w:szCs w:val="27"/>
        </w:rPr>
        <w:t xml:space="preserve"> органом </w:t>
      </w:r>
      <w:proofErr w:type="spellStart"/>
      <w:r>
        <w:rPr>
          <w:color w:val="000000"/>
          <w:sz w:val="27"/>
          <w:szCs w:val="27"/>
        </w:rPr>
        <w:t>виконавчої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влади</w:t>
      </w:r>
      <w:proofErr w:type="spellEnd"/>
      <w:r>
        <w:rPr>
          <w:color w:val="000000"/>
          <w:sz w:val="27"/>
          <w:szCs w:val="27"/>
        </w:rPr>
        <w:t>.</w:t>
      </w:r>
    </w:p>
    <w:p w14:paraId="12A8F851" w14:textId="77777777" w:rsidR="00DF638C" w:rsidRPr="00C94C9A" w:rsidRDefault="00DF638C" w:rsidP="00C94C9A"/>
    <w:sectPr w:rsidR="00DF638C" w:rsidRPr="00C9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9A"/>
    <w:rsid w:val="006D6A03"/>
    <w:rsid w:val="00C94C9A"/>
    <w:rsid w:val="00DE7784"/>
    <w:rsid w:val="00D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E598"/>
  <w15:chartTrackingRefBased/>
  <w15:docId w15:val="{A742894D-B642-4856-AD71-0CFF6672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1</cp:revision>
  <dcterms:created xsi:type="dcterms:W3CDTF">2023-02-23T10:18:00Z</dcterms:created>
  <dcterms:modified xsi:type="dcterms:W3CDTF">2023-02-23T10:24:00Z</dcterms:modified>
</cp:coreProperties>
</file>