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3E1F9" w14:textId="77777777" w:rsidR="00CF69E7" w:rsidRPr="0032261A" w:rsidRDefault="00CF69E7" w:rsidP="0032261A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2261A">
        <w:rPr>
          <w:rFonts w:ascii="Times New Roman" w:hAnsi="Times New Roman"/>
          <w:b/>
          <w:sz w:val="20"/>
          <w:szCs w:val="20"/>
        </w:rPr>
        <w:t>ІНДИВІДУАЛЬНИЙ ДОГОВІР</w:t>
      </w:r>
    </w:p>
    <w:p w14:paraId="3190F9BB" w14:textId="77777777" w:rsidR="00CF69E7" w:rsidRPr="0032261A" w:rsidRDefault="00CF69E7" w:rsidP="004860B6">
      <w:pPr>
        <w:spacing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32261A">
        <w:rPr>
          <w:rFonts w:ascii="Times New Roman" w:hAnsi="Times New Roman"/>
          <w:b/>
          <w:sz w:val="20"/>
          <w:szCs w:val="20"/>
          <w:lang w:val="uk-UA"/>
        </w:rPr>
        <w:t xml:space="preserve">                                                  </w:t>
      </w:r>
      <w:r w:rsidRPr="0032261A">
        <w:rPr>
          <w:rFonts w:ascii="Times New Roman" w:hAnsi="Times New Roman"/>
          <w:b/>
          <w:sz w:val="20"/>
          <w:szCs w:val="20"/>
        </w:rPr>
        <w:t xml:space="preserve">про </w:t>
      </w:r>
      <w:proofErr w:type="spellStart"/>
      <w:r w:rsidRPr="0032261A">
        <w:rPr>
          <w:rFonts w:ascii="Times New Roman" w:hAnsi="Times New Roman"/>
          <w:b/>
          <w:sz w:val="20"/>
          <w:szCs w:val="20"/>
        </w:rPr>
        <w:t>надання</w:t>
      </w:r>
      <w:proofErr w:type="spellEnd"/>
      <w:r w:rsidRPr="0032261A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32261A">
        <w:rPr>
          <w:rFonts w:ascii="Times New Roman" w:hAnsi="Times New Roman"/>
          <w:b/>
          <w:sz w:val="20"/>
          <w:szCs w:val="20"/>
        </w:rPr>
        <w:t>послуги</w:t>
      </w:r>
      <w:proofErr w:type="spellEnd"/>
      <w:r w:rsidRPr="0032261A">
        <w:rPr>
          <w:rFonts w:ascii="Times New Roman" w:hAnsi="Times New Roman"/>
          <w:b/>
          <w:sz w:val="20"/>
          <w:szCs w:val="20"/>
        </w:rPr>
        <w:t xml:space="preserve"> з </w:t>
      </w:r>
      <w:proofErr w:type="spellStart"/>
      <w:r w:rsidRPr="0032261A">
        <w:rPr>
          <w:rFonts w:ascii="Times New Roman" w:hAnsi="Times New Roman"/>
          <w:b/>
          <w:sz w:val="20"/>
          <w:szCs w:val="20"/>
        </w:rPr>
        <w:t>постачання</w:t>
      </w:r>
      <w:proofErr w:type="spellEnd"/>
      <w:r w:rsidRPr="0032261A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32261A">
        <w:rPr>
          <w:rFonts w:ascii="Times New Roman" w:hAnsi="Times New Roman"/>
          <w:b/>
          <w:sz w:val="20"/>
          <w:szCs w:val="20"/>
        </w:rPr>
        <w:t>теплової</w:t>
      </w:r>
      <w:proofErr w:type="spellEnd"/>
      <w:r w:rsidRPr="0032261A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32261A">
        <w:rPr>
          <w:rFonts w:ascii="Times New Roman" w:hAnsi="Times New Roman"/>
          <w:b/>
          <w:sz w:val="20"/>
          <w:szCs w:val="20"/>
        </w:rPr>
        <w:t>енергії</w:t>
      </w:r>
      <w:proofErr w:type="spellEnd"/>
      <w:r w:rsidRPr="0032261A">
        <w:rPr>
          <w:rFonts w:ascii="Times New Roman" w:hAnsi="Times New Roman"/>
          <w:b/>
          <w:sz w:val="20"/>
          <w:szCs w:val="20"/>
        </w:rPr>
        <w:t xml:space="preserve"> </w:t>
      </w:r>
    </w:p>
    <w:p w14:paraId="21C94078" w14:textId="77777777" w:rsidR="00CF69E7" w:rsidRPr="0032261A" w:rsidRDefault="00CF69E7" w:rsidP="00FC0EA6">
      <w:pPr>
        <w:spacing w:line="240" w:lineRule="auto"/>
        <w:jc w:val="both"/>
        <w:rPr>
          <w:rFonts w:ascii="Times New Roman" w:hAnsi="Times New Roman"/>
          <w:b/>
          <w:sz w:val="20"/>
          <w:szCs w:val="20"/>
          <w:lang w:val="uk-UA"/>
        </w:rPr>
      </w:pPr>
      <w:r w:rsidRPr="0032261A">
        <w:rPr>
          <w:rFonts w:ascii="Times New Roman" w:hAnsi="Times New Roman"/>
          <w:b/>
          <w:sz w:val="20"/>
          <w:szCs w:val="20"/>
          <w:lang w:val="uk-UA"/>
        </w:rPr>
        <w:t xml:space="preserve">смт. Слобожанське                                                             </w:t>
      </w:r>
      <w:r>
        <w:rPr>
          <w:rFonts w:ascii="Times New Roman" w:hAnsi="Times New Roman"/>
          <w:b/>
          <w:sz w:val="20"/>
          <w:szCs w:val="20"/>
          <w:lang w:val="uk-UA"/>
        </w:rPr>
        <w:t xml:space="preserve">                             </w:t>
      </w:r>
      <w:r w:rsidRPr="0032261A">
        <w:rPr>
          <w:rFonts w:ascii="Times New Roman" w:hAnsi="Times New Roman"/>
          <w:b/>
          <w:sz w:val="20"/>
          <w:szCs w:val="20"/>
          <w:lang w:val="uk-UA"/>
        </w:rPr>
        <w:t xml:space="preserve">      </w:t>
      </w:r>
      <w:r w:rsidRPr="0032261A">
        <w:rPr>
          <w:rStyle w:val="fs2"/>
          <w:rFonts w:ascii="Times New Roman" w:hAnsi="Times New Roman"/>
          <w:b/>
          <w:sz w:val="20"/>
          <w:szCs w:val="20"/>
          <w:lang w:val="uk-UA"/>
        </w:rPr>
        <w:t xml:space="preserve">                  «</w:t>
      </w:r>
      <w:r>
        <w:rPr>
          <w:rFonts w:ascii="Times New Roman" w:hAnsi="Times New Roman"/>
          <w:b/>
          <w:sz w:val="20"/>
          <w:szCs w:val="20"/>
          <w:lang w:val="uk-UA"/>
        </w:rPr>
        <w:t>_____» ____________ 2022</w:t>
      </w:r>
      <w:r w:rsidRPr="0032261A">
        <w:rPr>
          <w:rFonts w:ascii="Times New Roman" w:hAnsi="Times New Roman"/>
          <w:b/>
          <w:sz w:val="20"/>
          <w:szCs w:val="20"/>
          <w:lang w:val="uk-UA"/>
        </w:rPr>
        <w:t xml:space="preserve"> р.</w:t>
      </w:r>
    </w:p>
    <w:p w14:paraId="40BB04A6" w14:textId="77777777" w:rsidR="00CF69E7" w:rsidRPr="0032261A" w:rsidRDefault="00CF69E7" w:rsidP="0032261A">
      <w:pPr>
        <w:spacing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32261A">
        <w:rPr>
          <w:rFonts w:ascii="Times New Roman" w:hAnsi="Times New Roman"/>
          <w:b/>
          <w:sz w:val="20"/>
          <w:szCs w:val="20"/>
          <w:lang w:val="uk-UA"/>
        </w:rPr>
        <w:t>ПУБЛІЧНЕ АКЦІОНЕРНЕ ТОВАРИСТВО "</w:t>
      </w:r>
      <w:proofErr w:type="spellStart"/>
      <w:r w:rsidRPr="0032261A">
        <w:rPr>
          <w:rFonts w:ascii="Times New Roman" w:hAnsi="Times New Roman"/>
          <w:b/>
          <w:sz w:val="20"/>
          <w:szCs w:val="20"/>
          <w:lang w:val="uk-UA"/>
        </w:rPr>
        <w:t>ЦЕНТРЕНЕРГО"</w:t>
      </w:r>
      <w:r>
        <w:rPr>
          <w:rFonts w:ascii="Times New Roman" w:hAnsi="Times New Roman"/>
          <w:sz w:val="20"/>
          <w:szCs w:val="20"/>
          <w:lang w:val="uk-UA"/>
        </w:rPr>
        <w:t>в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особі виконуючого обов'язки директора </w:t>
      </w:r>
      <w:r w:rsidRPr="0032261A">
        <w:rPr>
          <w:rFonts w:ascii="Times New Roman" w:hAnsi="Times New Roman"/>
          <w:sz w:val="20"/>
          <w:szCs w:val="20"/>
          <w:lang w:val="uk-UA"/>
        </w:rPr>
        <w:t xml:space="preserve">теплової електростанції відокремленого підрозділу ЗМІЇВСЬКОЇ ТЕПЛОВОЇ ЕЛЕКТРИЧНОЇ СТАНЦІЇ ПУБЛІЧНОГО АКЦІОНЕРНОГО ТОВАРИСТВА "ЦЕНТРЕНЕРГО" </w:t>
      </w:r>
      <w:r>
        <w:rPr>
          <w:rFonts w:ascii="Times New Roman" w:hAnsi="Times New Roman"/>
          <w:sz w:val="20"/>
          <w:szCs w:val="20"/>
          <w:lang w:val="uk-UA"/>
        </w:rPr>
        <w:t>В'ячеслава ШРАМКА</w:t>
      </w:r>
      <w:r w:rsidRPr="0032261A">
        <w:rPr>
          <w:rFonts w:ascii="Times New Roman" w:hAnsi="Times New Roman"/>
          <w:sz w:val="20"/>
          <w:szCs w:val="20"/>
          <w:lang w:val="uk-UA"/>
        </w:rPr>
        <w:t>,  що діє від імені ПАТ "ЦЕНТРЕНЕРГО" на п</w:t>
      </w:r>
      <w:r>
        <w:rPr>
          <w:rFonts w:ascii="Times New Roman" w:hAnsi="Times New Roman"/>
          <w:sz w:val="20"/>
          <w:szCs w:val="20"/>
          <w:lang w:val="uk-UA"/>
        </w:rPr>
        <w:t>ідставі довіреності № 427/22 від 28.12.2021</w:t>
      </w:r>
      <w:r w:rsidRPr="0032261A">
        <w:rPr>
          <w:rFonts w:ascii="Times New Roman" w:hAnsi="Times New Roman"/>
          <w:sz w:val="20"/>
          <w:szCs w:val="20"/>
          <w:lang w:val="uk-UA"/>
        </w:rPr>
        <w:t>р., (далі - виконавець)</w:t>
      </w:r>
      <w:r>
        <w:rPr>
          <w:rFonts w:ascii="Times New Roman" w:hAnsi="Times New Roman"/>
          <w:sz w:val="20"/>
          <w:szCs w:val="20"/>
          <w:lang w:val="uk-UA"/>
        </w:rPr>
        <w:t>.</w:t>
      </w:r>
    </w:p>
    <w:p w14:paraId="61AE31F7" w14:textId="77777777" w:rsidR="00CF69E7" w:rsidRPr="0032261A" w:rsidRDefault="00CF69E7" w:rsidP="00FC0EA6">
      <w:pPr>
        <w:spacing w:line="240" w:lineRule="auto"/>
        <w:jc w:val="both"/>
        <w:rPr>
          <w:rFonts w:ascii="Times New Roman" w:hAnsi="Times New Roman"/>
          <w:b/>
          <w:sz w:val="20"/>
          <w:szCs w:val="20"/>
          <w:lang w:val="uk-UA"/>
        </w:rPr>
      </w:pPr>
      <w:r w:rsidRPr="00C556F8">
        <w:rPr>
          <w:rFonts w:ascii="Times New Roman" w:hAnsi="Times New Roman"/>
          <w:b/>
          <w:sz w:val="20"/>
          <w:szCs w:val="20"/>
          <w:lang w:val="uk-UA"/>
        </w:rPr>
        <w:t xml:space="preserve">                                                                                       </w:t>
      </w:r>
      <w:r w:rsidRPr="0032261A">
        <w:rPr>
          <w:rFonts w:ascii="Times New Roman" w:hAnsi="Times New Roman"/>
          <w:b/>
          <w:sz w:val="20"/>
          <w:szCs w:val="20"/>
          <w:lang w:val="uk-UA"/>
        </w:rPr>
        <w:t>Загальні положення</w:t>
      </w:r>
    </w:p>
    <w:p w14:paraId="72BFAC84" w14:textId="77777777" w:rsidR="00CF69E7" w:rsidRPr="00313ADE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313ADE">
        <w:rPr>
          <w:rFonts w:ascii="Times New Roman" w:hAnsi="Times New Roman"/>
          <w:sz w:val="20"/>
          <w:szCs w:val="20"/>
          <w:lang w:val="uk-UA"/>
        </w:rPr>
        <w:t xml:space="preserve">1. Цей договір є публічним договором приєднання, який встановлює порядок та умови надання послуги з постачання теплової енергії для потреб опалення або на індивідуальний тепловий пункт для потреб опалення та приготування гарячої води (далі - послуга) індивідуальному споживачу (далі - споживач). </w:t>
      </w:r>
      <w:proofErr w:type="spellStart"/>
      <w:r w:rsidRPr="00313ADE">
        <w:rPr>
          <w:rFonts w:ascii="Times New Roman" w:hAnsi="Times New Roman"/>
          <w:sz w:val="20"/>
          <w:szCs w:val="20"/>
        </w:rPr>
        <w:t>Цей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договір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укладається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сторонами з </w:t>
      </w:r>
      <w:proofErr w:type="spellStart"/>
      <w:r w:rsidRPr="00313ADE">
        <w:rPr>
          <w:rFonts w:ascii="Times New Roman" w:hAnsi="Times New Roman"/>
          <w:sz w:val="20"/>
          <w:szCs w:val="20"/>
        </w:rPr>
        <w:t>урахуванням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статей 633, 634, 641, 642 </w:t>
      </w:r>
      <w:proofErr w:type="spellStart"/>
      <w:r w:rsidRPr="00313ADE">
        <w:rPr>
          <w:rFonts w:ascii="Times New Roman" w:hAnsi="Times New Roman"/>
          <w:sz w:val="20"/>
          <w:szCs w:val="20"/>
        </w:rPr>
        <w:t>Цивільного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кодексу </w:t>
      </w:r>
      <w:proofErr w:type="spellStart"/>
      <w:r w:rsidRPr="00313ADE">
        <w:rPr>
          <w:rFonts w:ascii="Times New Roman" w:hAnsi="Times New Roman"/>
          <w:sz w:val="20"/>
          <w:szCs w:val="20"/>
        </w:rPr>
        <w:t>України</w:t>
      </w:r>
      <w:proofErr w:type="spellEnd"/>
      <w:r w:rsidRPr="00313ADE">
        <w:rPr>
          <w:rFonts w:ascii="Times New Roman" w:hAnsi="Times New Roman"/>
          <w:sz w:val="20"/>
          <w:szCs w:val="20"/>
        </w:rPr>
        <w:t>.</w:t>
      </w:r>
    </w:p>
    <w:p w14:paraId="3E4A3159" w14:textId="77777777" w:rsidR="00CF69E7" w:rsidRPr="00313ADE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313ADE">
        <w:rPr>
          <w:rFonts w:ascii="Times New Roman" w:hAnsi="Times New Roman"/>
          <w:sz w:val="20"/>
          <w:szCs w:val="20"/>
        </w:rPr>
        <w:t xml:space="preserve">2. Даний </w:t>
      </w:r>
      <w:proofErr w:type="spellStart"/>
      <w:r w:rsidRPr="00313ADE">
        <w:rPr>
          <w:rFonts w:ascii="Times New Roman" w:hAnsi="Times New Roman"/>
          <w:sz w:val="20"/>
          <w:szCs w:val="20"/>
        </w:rPr>
        <w:t>договір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є </w:t>
      </w:r>
      <w:proofErr w:type="spellStart"/>
      <w:r w:rsidRPr="00313ADE">
        <w:rPr>
          <w:rFonts w:ascii="Times New Roman" w:hAnsi="Times New Roman"/>
          <w:sz w:val="20"/>
          <w:szCs w:val="20"/>
        </w:rPr>
        <w:t>публічним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договором </w:t>
      </w:r>
      <w:proofErr w:type="spellStart"/>
      <w:r w:rsidRPr="00313ADE">
        <w:rPr>
          <w:rFonts w:ascii="Times New Roman" w:hAnsi="Times New Roman"/>
          <w:sz w:val="20"/>
          <w:szCs w:val="20"/>
        </w:rPr>
        <w:t>приєднання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313ADE">
        <w:rPr>
          <w:rFonts w:ascii="Times New Roman" w:hAnsi="Times New Roman"/>
          <w:sz w:val="20"/>
          <w:szCs w:val="20"/>
        </w:rPr>
        <w:t>який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набирає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чинності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через 30 </w:t>
      </w:r>
      <w:proofErr w:type="spellStart"/>
      <w:r w:rsidRPr="00313ADE">
        <w:rPr>
          <w:rFonts w:ascii="Times New Roman" w:hAnsi="Times New Roman"/>
          <w:sz w:val="20"/>
          <w:szCs w:val="20"/>
        </w:rPr>
        <w:t>днів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з моменту </w:t>
      </w:r>
      <w:proofErr w:type="spellStart"/>
      <w:r w:rsidRPr="00313ADE">
        <w:rPr>
          <w:rFonts w:ascii="Times New Roman" w:hAnsi="Times New Roman"/>
          <w:sz w:val="20"/>
          <w:szCs w:val="20"/>
        </w:rPr>
        <w:t>розміщення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313ADE">
        <w:rPr>
          <w:rFonts w:ascii="Times New Roman" w:hAnsi="Times New Roman"/>
          <w:sz w:val="20"/>
          <w:szCs w:val="20"/>
        </w:rPr>
        <w:t>офіційному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веб-</w:t>
      </w:r>
      <w:proofErr w:type="spellStart"/>
      <w:r w:rsidRPr="00313ADE">
        <w:rPr>
          <w:rFonts w:ascii="Times New Roman" w:hAnsi="Times New Roman"/>
          <w:sz w:val="20"/>
          <w:szCs w:val="20"/>
        </w:rPr>
        <w:t>сайті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hyperlink r:id="rId5" w:history="1">
        <w:r w:rsidRPr="00313ADE">
          <w:rPr>
            <w:rStyle w:val="a3"/>
            <w:rFonts w:ascii="Times New Roman" w:hAnsi="Times New Roman"/>
            <w:sz w:val="20"/>
            <w:szCs w:val="20"/>
            <w:lang w:val="en-US"/>
          </w:rPr>
          <w:t>www</w:t>
        </w:r>
        <w:r w:rsidRPr="00313ADE">
          <w:rPr>
            <w:rStyle w:val="a3"/>
            <w:rFonts w:ascii="Times New Roman" w:hAnsi="Times New Roman"/>
            <w:sz w:val="20"/>
            <w:szCs w:val="20"/>
          </w:rPr>
          <w:t>.</w:t>
        </w:r>
        <w:proofErr w:type="spellStart"/>
        <w:r w:rsidRPr="00313ADE">
          <w:rPr>
            <w:rStyle w:val="a3"/>
            <w:rFonts w:ascii="Times New Roman" w:hAnsi="Times New Roman"/>
            <w:sz w:val="20"/>
            <w:szCs w:val="20"/>
            <w:lang w:val="en-US"/>
          </w:rPr>
          <w:t>centrenergo</w:t>
        </w:r>
        <w:proofErr w:type="spellEnd"/>
        <w:r w:rsidRPr="00313ADE">
          <w:rPr>
            <w:rStyle w:val="a3"/>
            <w:rFonts w:ascii="Times New Roman" w:hAnsi="Times New Roman"/>
            <w:sz w:val="20"/>
            <w:szCs w:val="20"/>
          </w:rPr>
          <w:t>.</w:t>
        </w:r>
        <w:r w:rsidRPr="00313ADE">
          <w:rPr>
            <w:rStyle w:val="a3"/>
            <w:rFonts w:ascii="Times New Roman" w:hAnsi="Times New Roman"/>
            <w:sz w:val="20"/>
            <w:szCs w:val="20"/>
            <w:lang w:val="en-US"/>
          </w:rPr>
          <w:t>com</w:t>
        </w:r>
      </w:hyperlink>
      <w:r w:rsidRPr="00313ADE">
        <w:rPr>
          <w:rFonts w:ascii="Times New Roman" w:hAnsi="Times New Roman"/>
          <w:color w:val="0000FF"/>
          <w:sz w:val="20"/>
          <w:szCs w:val="20"/>
          <w:u w:val="single"/>
        </w:rPr>
        <w:t>/</w:t>
      </w:r>
      <w:r w:rsidRPr="00313ADE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heat</w:t>
      </w:r>
      <w:r w:rsidRPr="00313ADE">
        <w:rPr>
          <w:rFonts w:ascii="Times New Roman" w:hAnsi="Times New Roman"/>
          <w:color w:val="0000FF"/>
          <w:sz w:val="20"/>
          <w:szCs w:val="20"/>
          <w:u w:val="single"/>
        </w:rPr>
        <w:t>-</w:t>
      </w:r>
      <w:r w:rsidRPr="00313ADE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supply</w:t>
      </w:r>
      <w:r w:rsidRPr="00313ADE">
        <w:rPr>
          <w:rFonts w:ascii="Times New Roman" w:hAnsi="Times New Roman"/>
          <w:color w:val="0000FF"/>
          <w:sz w:val="20"/>
          <w:szCs w:val="20"/>
          <w:u w:val="single"/>
        </w:rPr>
        <w:t>/</w:t>
      </w:r>
      <w:r w:rsidRPr="00313ADE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313ADE">
        <w:rPr>
          <w:rFonts w:ascii="Times New Roman" w:hAnsi="Times New Roman"/>
          <w:sz w:val="20"/>
          <w:szCs w:val="20"/>
        </w:rPr>
        <w:t>розділі</w:t>
      </w:r>
      <w:proofErr w:type="spellEnd"/>
      <w:r w:rsidRPr="00313ADE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Зміївська</w:t>
      </w:r>
      <w:proofErr w:type="spellEnd"/>
      <w:r>
        <w:rPr>
          <w:rFonts w:ascii="Times New Roman" w:hAnsi="Times New Roman"/>
          <w:sz w:val="20"/>
          <w:szCs w:val="20"/>
        </w:rPr>
        <w:t xml:space="preserve"> ТЕС</w:t>
      </w:r>
      <w:r>
        <w:rPr>
          <w:rFonts w:ascii="Times New Roman" w:hAnsi="Times New Roman"/>
          <w:sz w:val="20"/>
          <w:szCs w:val="20"/>
          <w:lang w:val="uk-UA"/>
        </w:rPr>
        <w:t>.</w:t>
      </w:r>
      <w:r w:rsidRPr="00313ADE">
        <w:rPr>
          <w:rFonts w:ascii="Times New Roman" w:hAnsi="Times New Roman"/>
          <w:sz w:val="20"/>
          <w:szCs w:val="20"/>
        </w:rPr>
        <w:t xml:space="preserve"> </w:t>
      </w:r>
    </w:p>
    <w:p w14:paraId="3F5404AA" w14:textId="77777777" w:rsidR="00CF69E7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313ADE">
        <w:rPr>
          <w:rFonts w:ascii="Times New Roman" w:hAnsi="Times New Roman"/>
          <w:sz w:val="20"/>
          <w:szCs w:val="20"/>
        </w:rPr>
        <w:t xml:space="preserve">3. </w:t>
      </w:r>
      <w:proofErr w:type="spellStart"/>
      <w:r w:rsidRPr="00313ADE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має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право </w:t>
      </w:r>
      <w:proofErr w:type="spellStart"/>
      <w:r w:rsidRPr="00313ADE">
        <w:rPr>
          <w:rFonts w:ascii="Times New Roman" w:hAnsi="Times New Roman"/>
          <w:sz w:val="20"/>
          <w:szCs w:val="20"/>
        </w:rPr>
        <w:t>змінити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умови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договору. У </w:t>
      </w:r>
      <w:proofErr w:type="spellStart"/>
      <w:r w:rsidRPr="00313ADE">
        <w:rPr>
          <w:rFonts w:ascii="Times New Roman" w:hAnsi="Times New Roman"/>
          <w:sz w:val="20"/>
          <w:szCs w:val="20"/>
        </w:rPr>
        <w:t>разі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зміни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виконавцем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умов, </w:t>
      </w:r>
      <w:proofErr w:type="spellStart"/>
      <w:r w:rsidRPr="00313ADE">
        <w:rPr>
          <w:rFonts w:ascii="Times New Roman" w:hAnsi="Times New Roman"/>
          <w:sz w:val="20"/>
          <w:szCs w:val="20"/>
        </w:rPr>
        <w:t>крім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зміни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ціни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договору, вони </w:t>
      </w:r>
      <w:proofErr w:type="spellStart"/>
      <w:r w:rsidRPr="00313ADE">
        <w:rPr>
          <w:rFonts w:ascii="Times New Roman" w:hAnsi="Times New Roman"/>
          <w:sz w:val="20"/>
          <w:szCs w:val="20"/>
        </w:rPr>
        <w:t>вступають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в силу через 30 </w:t>
      </w:r>
      <w:proofErr w:type="spellStart"/>
      <w:r w:rsidRPr="00313ADE">
        <w:rPr>
          <w:rFonts w:ascii="Times New Roman" w:hAnsi="Times New Roman"/>
          <w:sz w:val="20"/>
          <w:szCs w:val="20"/>
        </w:rPr>
        <w:t>днів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з моменту </w:t>
      </w:r>
      <w:proofErr w:type="spellStart"/>
      <w:r w:rsidRPr="00313ADE">
        <w:rPr>
          <w:rFonts w:ascii="Times New Roman" w:hAnsi="Times New Roman"/>
          <w:sz w:val="20"/>
          <w:szCs w:val="20"/>
        </w:rPr>
        <w:t>розміщення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змінених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умов на </w:t>
      </w:r>
      <w:proofErr w:type="spellStart"/>
      <w:r w:rsidRPr="00313ADE">
        <w:rPr>
          <w:rFonts w:ascii="Times New Roman" w:hAnsi="Times New Roman"/>
          <w:sz w:val="20"/>
          <w:szCs w:val="20"/>
        </w:rPr>
        <w:t>офіційному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веб-</w:t>
      </w:r>
      <w:proofErr w:type="spellStart"/>
      <w:r w:rsidRPr="00313ADE">
        <w:rPr>
          <w:rFonts w:ascii="Times New Roman" w:hAnsi="Times New Roman"/>
          <w:sz w:val="20"/>
          <w:szCs w:val="20"/>
        </w:rPr>
        <w:t>сайті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hyperlink r:id="rId6" w:history="1">
        <w:r w:rsidRPr="00313ADE">
          <w:rPr>
            <w:rStyle w:val="a3"/>
            <w:rFonts w:ascii="Times New Roman" w:hAnsi="Times New Roman"/>
            <w:sz w:val="20"/>
            <w:szCs w:val="20"/>
            <w:lang w:val="en-US"/>
          </w:rPr>
          <w:t>www</w:t>
        </w:r>
        <w:r w:rsidRPr="00313ADE">
          <w:rPr>
            <w:rStyle w:val="a3"/>
            <w:rFonts w:ascii="Times New Roman" w:hAnsi="Times New Roman"/>
            <w:sz w:val="20"/>
            <w:szCs w:val="20"/>
          </w:rPr>
          <w:t>.</w:t>
        </w:r>
        <w:proofErr w:type="spellStart"/>
        <w:r w:rsidRPr="00313ADE">
          <w:rPr>
            <w:rStyle w:val="a3"/>
            <w:rFonts w:ascii="Times New Roman" w:hAnsi="Times New Roman"/>
            <w:sz w:val="20"/>
            <w:szCs w:val="20"/>
            <w:lang w:val="en-US"/>
          </w:rPr>
          <w:t>centrenergo</w:t>
        </w:r>
        <w:proofErr w:type="spellEnd"/>
        <w:r w:rsidRPr="00313ADE">
          <w:rPr>
            <w:rStyle w:val="a3"/>
            <w:rFonts w:ascii="Times New Roman" w:hAnsi="Times New Roman"/>
            <w:sz w:val="20"/>
            <w:szCs w:val="20"/>
          </w:rPr>
          <w:t>.</w:t>
        </w:r>
        <w:r w:rsidRPr="00313ADE">
          <w:rPr>
            <w:rStyle w:val="a3"/>
            <w:rFonts w:ascii="Times New Roman" w:hAnsi="Times New Roman"/>
            <w:sz w:val="20"/>
            <w:szCs w:val="20"/>
            <w:lang w:val="en-US"/>
          </w:rPr>
          <w:t>com</w:t>
        </w:r>
      </w:hyperlink>
      <w:r w:rsidRPr="00313ADE">
        <w:rPr>
          <w:rFonts w:ascii="Times New Roman" w:hAnsi="Times New Roman"/>
          <w:color w:val="0000FF"/>
          <w:sz w:val="20"/>
          <w:szCs w:val="20"/>
          <w:u w:val="single"/>
        </w:rPr>
        <w:t>/</w:t>
      </w:r>
      <w:r w:rsidRPr="00313ADE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heat</w:t>
      </w:r>
      <w:r w:rsidRPr="00313ADE">
        <w:rPr>
          <w:rFonts w:ascii="Times New Roman" w:hAnsi="Times New Roman"/>
          <w:color w:val="0000FF"/>
          <w:sz w:val="20"/>
          <w:szCs w:val="20"/>
          <w:u w:val="single"/>
        </w:rPr>
        <w:t>-</w:t>
      </w:r>
      <w:r w:rsidRPr="00313ADE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supply</w:t>
      </w:r>
      <w:r w:rsidRPr="00313ADE">
        <w:rPr>
          <w:rFonts w:ascii="Times New Roman" w:hAnsi="Times New Roman"/>
          <w:color w:val="0000FF"/>
          <w:sz w:val="20"/>
          <w:szCs w:val="20"/>
          <w:u w:val="single"/>
        </w:rPr>
        <w:t>/</w:t>
      </w:r>
      <w:r w:rsidRPr="00313ADE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313ADE">
        <w:rPr>
          <w:rFonts w:ascii="Times New Roman" w:hAnsi="Times New Roman"/>
          <w:sz w:val="20"/>
          <w:szCs w:val="20"/>
        </w:rPr>
        <w:t>розділі</w:t>
      </w:r>
      <w:proofErr w:type="spellEnd"/>
      <w:r w:rsidRPr="00313ADE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AF7FD3">
        <w:rPr>
          <w:rFonts w:ascii="Times New Roman" w:hAnsi="Times New Roman"/>
          <w:sz w:val="20"/>
          <w:szCs w:val="20"/>
        </w:rPr>
        <w:t>Зміївська</w:t>
      </w:r>
      <w:proofErr w:type="spellEnd"/>
      <w:r w:rsidR="00AF7FD3">
        <w:rPr>
          <w:rFonts w:ascii="Times New Roman" w:hAnsi="Times New Roman"/>
          <w:sz w:val="20"/>
          <w:szCs w:val="20"/>
        </w:rPr>
        <w:t xml:space="preserve"> ТЕС.</w:t>
      </w:r>
    </w:p>
    <w:p w14:paraId="1543C5BA" w14:textId="77777777" w:rsidR="00CF69E7" w:rsidRPr="00ED2555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ED2555">
        <w:rPr>
          <w:rFonts w:ascii="Times New Roman" w:hAnsi="Times New Roman"/>
          <w:sz w:val="20"/>
          <w:szCs w:val="20"/>
          <w:lang w:val="uk-UA"/>
        </w:rPr>
        <w:t xml:space="preserve">Інформування споживача про намір зміни ціни/тарифу на послугу здійснюється виконавцем відповідно до Порядку інформування споживачів про намір зміни цін/тарифів на комунальні послуги з обґрунтуванням такої необхідності, затвердженого наказом </w:t>
      </w:r>
      <w:proofErr w:type="spellStart"/>
      <w:r w:rsidRPr="00ED2555">
        <w:rPr>
          <w:rFonts w:ascii="Times New Roman" w:hAnsi="Times New Roman"/>
          <w:sz w:val="20"/>
          <w:szCs w:val="20"/>
          <w:lang w:val="uk-UA"/>
        </w:rPr>
        <w:t>Мінрегіону</w:t>
      </w:r>
      <w:proofErr w:type="spellEnd"/>
      <w:r w:rsidRPr="00ED2555">
        <w:rPr>
          <w:rFonts w:ascii="Times New Roman" w:hAnsi="Times New Roman"/>
          <w:sz w:val="20"/>
          <w:szCs w:val="20"/>
          <w:lang w:val="uk-UA"/>
        </w:rPr>
        <w:t xml:space="preserve"> від 5 червня 2018 р. № 130.</w:t>
      </w:r>
    </w:p>
    <w:p w14:paraId="64052D7C" w14:textId="77777777" w:rsidR="00CF69E7" w:rsidRPr="00ED2555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ED2555">
        <w:rPr>
          <w:rFonts w:ascii="Times New Roman" w:hAnsi="Times New Roman"/>
          <w:sz w:val="20"/>
          <w:szCs w:val="20"/>
          <w:lang w:val="uk-UA"/>
        </w:rPr>
        <w:t>4. Фактом приєднання споживача до умов договору (акцептування договору) є вчинення споживачем будь-яких дій, які свідчать про його бажання укласти договір, зокрема надання виконавцю підписаної заяви-приєднання (додаток), сплата рахунка за надану послуги, факт отримання послуги.</w:t>
      </w:r>
    </w:p>
    <w:p w14:paraId="35AEE1BD" w14:textId="77777777" w:rsidR="00CF69E7" w:rsidRPr="00773035" w:rsidRDefault="00CF69E7" w:rsidP="00773035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73035">
        <w:rPr>
          <w:rFonts w:ascii="Times New Roman" w:hAnsi="Times New Roman"/>
          <w:b/>
          <w:sz w:val="20"/>
          <w:szCs w:val="20"/>
        </w:rPr>
        <w:t>Предмет договору</w:t>
      </w:r>
    </w:p>
    <w:p w14:paraId="1116D486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5.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зобов’язується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в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теплового </w:t>
      </w:r>
      <w:proofErr w:type="spellStart"/>
      <w:r w:rsidRPr="00FC0EA6">
        <w:rPr>
          <w:rFonts w:ascii="Times New Roman" w:hAnsi="Times New Roman"/>
          <w:sz w:val="20"/>
          <w:szCs w:val="20"/>
        </w:rPr>
        <w:t>навантаження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а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зобов’язується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своєчасно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в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оплачувати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строки і на </w:t>
      </w:r>
      <w:proofErr w:type="spellStart"/>
      <w:r w:rsidRPr="00FC0EA6">
        <w:rPr>
          <w:rFonts w:ascii="Times New Roman" w:hAnsi="Times New Roman"/>
          <w:sz w:val="20"/>
          <w:szCs w:val="20"/>
        </w:rPr>
        <w:t>умовах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договором.</w:t>
      </w:r>
    </w:p>
    <w:p w14:paraId="33E3C962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Обсяг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як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для потреб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розподіленої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згідно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вимогами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Закону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водопостачання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”, та </w:t>
      </w:r>
      <w:proofErr w:type="spellStart"/>
      <w:r w:rsidRPr="00FC0EA6">
        <w:rPr>
          <w:rFonts w:ascii="Times New Roman" w:hAnsi="Times New Roman"/>
          <w:sz w:val="20"/>
          <w:szCs w:val="20"/>
        </w:rPr>
        <w:t>складається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з:</w:t>
      </w:r>
    </w:p>
    <w:p w14:paraId="44B190FD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приміщення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безпосередньо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6B141253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частини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задоволення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загальнобудинкових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потреб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який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складається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місць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загального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користування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Pr="00FC0EA6">
        <w:rPr>
          <w:rFonts w:ascii="Times New Roman" w:hAnsi="Times New Roman"/>
          <w:sz w:val="20"/>
          <w:szCs w:val="20"/>
        </w:rPr>
        <w:t>допоміжних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приміщень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7C0FE0E0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та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забезпечення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функціонування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внутрішньобудинкових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систем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0832F2C8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Обсяг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задоволення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загальнобудинкових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потреб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розподіляється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також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приміщення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обладнані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індивідуальними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системами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25988A72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6.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Вимоги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>:</w:t>
      </w:r>
    </w:p>
    <w:p w14:paraId="6803FC32" w14:textId="77777777" w:rsidR="00CF69E7" w:rsidRPr="00313ADE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313ADE">
        <w:rPr>
          <w:rFonts w:ascii="Times New Roman" w:hAnsi="Times New Roman"/>
          <w:sz w:val="20"/>
          <w:szCs w:val="20"/>
        </w:rPr>
        <w:t xml:space="preserve">1) температура </w:t>
      </w:r>
      <w:proofErr w:type="spellStart"/>
      <w:r w:rsidRPr="00313ADE">
        <w:rPr>
          <w:rFonts w:ascii="Times New Roman" w:hAnsi="Times New Roman"/>
          <w:sz w:val="20"/>
          <w:szCs w:val="20"/>
        </w:rPr>
        <w:t>теплоносія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повинна </w:t>
      </w:r>
      <w:proofErr w:type="spellStart"/>
      <w:r w:rsidRPr="00313ADE">
        <w:rPr>
          <w:rFonts w:ascii="Times New Roman" w:hAnsi="Times New Roman"/>
          <w:sz w:val="20"/>
          <w:szCs w:val="20"/>
        </w:rPr>
        <w:t>відповідати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температурному </w:t>
      </w:r>
      <w:proofErr w:type="spellStart"/>
      <w:r w:rsidRPr="00313ADE">
        <w:rPr>
          <w:rFonts w:ascii="Times New Roman" w:hAnsi="Times New Roman"/>
          <w:sz w:val="20"/>
          <w:szCs w:val="20"/>
        </w:rPr>
        <w:t>графіку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мережі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313ADE">
        <w:rPr>
          <w:rFonts w:ascii="Times New Roman" w:hAnsi="Times New Roman"/>
          <w:sz w:val="20"/>
          <w:szCs w:val="20"/>
        </w:rPr>
        <w:t>частині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температури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подавального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трубопроводу, </w:t>
      </w:r>
      <w:proofErr w:type="spellStart"/>
      <w:r w:rsidRPr="00313ADE">
        <w:rPr>
          <w:rFonts w:ascii="Times New Roman" w:hAnsi="Times New Roman"/>
          <w:sz w:val="20"/>
          <w:szCs w:val="20"/>
        </w:rPr>
        <w:t>який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розміщується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313ADE">
        <w:rPr>
          <w:rFonts w:ascii="Times New Roman" w:hAnsi="Times New Roman"/>
          <w:sz w:val="20"/>
          <w:szCs w:val="20"/>
        </w:rPr>
        <w:t>офіційному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веб-</w:t>
      </w:r>
      <w:proofErr w:type="spellStart"/>
      <w:r w:rsidRPr="00313ADE">
        <w:rPr>
          <w:rFonts w:ascii="Times New Roman" w:hAnsi="Times New Roman"/>
          <w:sz w:val="20"/>
          <w:szCs w:val="20"/>
        </w:rPr>
        <w:t>сайті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hyperlink r:id="rId7" w:history="1">
        <w:r w:rsidRPr="00313ADE">
          <w:rPr>
            <w:rStyle w:val="a3"/>
            <w:rFonts w:ascii="Times New Roman" w:hAnsi="Times New Roman"/>
            <w:sz w:val="20"/>
            <w:szCs w:val="20"/>
            <w:lang w:val="en-US"/>
          </w:rPr>
          <w:t>www</w:t>
        </w:r>
        <w:r w:rsidRPr="00313ADE">
          <w:rPr>
            <w:rStyle w:val="a3"/>
            <w:rFonts w:ascii="Times New Roman" w:hAnsi="Times New Roman"/>
            <w:sz w:val="20"/>
            <w:szCs w:val="20"/>
          </w:rPr>
          <w:t>.</w:t>
        </w:r>
        <w:proofErr w:type="spellStart"/>
        <w:r w:rsidRPr="00313ADE">
          <w:rPr>
            <w:rStyle w:val="a3"/>
            <w:rFonts w:ascii="Times New Roman" w:hAnsi="Times New Roman"/>
            <w:sz w:val="20"/>
            <w:szCs w:val="20"/>
            <w:lang w:val="en-US"/>
          </w:rPr>
          <w:t>centrenergo</w:t>
        </w:r>
        <w:proofErr w:type="spellEnd"/>
        <w:r w:rsidRPr="00313ADE">
          <w:rPr>
            <w:rStyle w:val="a3"/>
            <w:rFonts w:ascii="Times New Roman" w:hAnsi="Times New Roman"/>
            <w:sz w:val="20"/>
            <w:szCs w:val="20"/>
          </w:rPr>
          <w:t>.</w:t>
        </w:r>
        <w:r w:rsidRPr="00313ADE">
          <w:rPr>
            <w:rStyle w:val="a3"/>
            <w:rFonts w:ascii="Times New Roman" w:hAnsi="Times New Roman"/>
            <w:sz w:val="20"/>
            <w:szCs w:val="20"/>
            <w:lang w:val="en-US"/>
          </w:rPr>
          <w:t>com</w:t>
        </w:r>
      </w:hyperlink>
      <w:r w:rsidRPr="00313ADE">
        <w:rPr>
          <w:rFonts w:ascii="Times New Roman" w:hAnsi="Times New Roman"/>
          <w:color w:val="0000FF"/>
          <w:sz w:val="20"/>
          <w:szCs w:val="20"/>
          <w:u w:val="single"/>
        </w:rPr>
        <w:t>/</w:t>
      </w:r>
      <w:r w:rsidRPr="00313ADE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heat</w:t>
      </w:r>
      <w:r w:rsidRPr="00313ADE">
        <w:rPr>
          <w:rFonts w:ascii="Times New Roman" w:hAnsi="Times New Roman"/>
          <w:color w:val="0000FF"/>
          <w:sz w:val="20"/>
          <w:szCs w:val="20"/>
          <w:u w:val="single"/>
        </w:rPr>
        <w:t>-</w:t>
      </w:r>
      <w:r w:rsidRPr="00313ADE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supply</w:t>
      </w:r>
      <w:r w:rsidRPr="00313ADE">
        <w:rPr>
          <w:rFonts w:ascii="Times New Roman" w:hAnsi="Times New Roman"/>
          <w:color w:val="0000FF"/>
          <w:sz w:val="20"/>
          <w:szCs w:val="20"/>
          <w:u w:val="single"/>
        </w:rPr>
        <w:t>/</w:t>
      </w:r>
      <w:r w:rsidRPr="00313ADE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313ADE">
        <w:rPr>
          <w:rFonts w:ascii="Times New Roman" w:hAnsi="Times New Roman"/>
          <w:sz w:val="20"/>
          <w:szCs w:val="20"/>
        </w:rPr>
        <w:t>розділі</w:t>
      </w:r>
      <w:proofErr w:type="spellEnd"/>
      <w:r w:rsidRPr="00313ADE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Зміївська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ТЕС</w:t>
      </w:r>
      <w:r w:rsidR="00AF7FD3">
        <w:rPr>
          <w:rFonts w:ascii="Times New Roman" w:hAnsi="Times New Roman"/>
          <w:sz w:val="20"/>
          <w:szCs w:val="20"/>
          <w:lang w:val="uk-UA"/>
        </w:rPr>
        <w:t>.</w:t>
      </w:r>
      <w:r w:rsidRPr="00313ADE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14:paraId="7BEF009F" w14:textId="77777777" w:rsidR="00CF69E7" w:rsidRPr="00313ADE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313ADE">
        <w:rPr>
          <w:rFonts w:ascii="Times New Roman" w:hAnsi="Times New Roman"/>
          <w:sz w:val="20"/>
          <w:szCs w:val="20"/>
          <w:lang w:val="uk-UA"/>
        </w:rPr>
        <w:t xml:space="preserve">2) тиск теплоносія повинен відповідати гідравлічному режиму теплової мережі, який розміщується на офіційному веб-сайті виконавця </w:t>
      </w:r>
      <w:hyperlink r:id="rId8" w:history="1">
        <w:r w:rsidRPr="00313ADE">
          <w:rPr>
            <w:rStyle w:val="a3"/>
            <w:rFonts w:ascii="Times New Roman" w:hAnsi="Times New Roman"/>
            <w:sz w:val="20"/>
            <w:szCs w:val="20"/>
            <w:lang w:val="en-US"/>
          </w:rPr>
          <w:t>www</w:t>
        </w:r>
        <w:r w:rsidRPr="00313ADE">
          <w:rPr>
            <w:rStyle w:val="a3"/>
            <w:rFonts w:ascii="Times New Roman" w:hAnsi="Times New Roman"/>
            <w:sz w:val="20"/>
            <w:szCs w:val="20"/>
            <w:lang w:val="uk-UA"/>
          </w:rPr>
          <w:t>.</w:t>
        </w:r>
        <w:proofErr w:type="spellStart"/>
        <w:r w:rsidRPr="00313ADE">
          <w:rPr>
            <w:rStyle w:val="a3"/>
            <w:rFonts w:ascii="Times New Roman" w:hAnsi="Times New Roman"/>
            <w:sz w:val="20"/>
            <w:szCs w:val="20"/>
            <w:lang w:val="en-US"/>
          </w:rPr>
          <w:t>centrenergo</w:t>
        </w:r>
        <w:proofErr w:type="spellEnd"/>
        <w:r w:rsidRPr="00313ADE">
          <w:rPr>
            <w:rStyle w:val="a3"/>
            <w:rFonts w:ascii="Times New Roman" w:hAnsi="Times New Roman"/>
            <w:sz w:val="20"/>
            <w:szCs w:val="20"/>
            <w:lang w:val="uk-UA"/>
          </w:rPr>
          <w:t>.</w:t>
        </w:r>
        <w:r w:rsidRPr="00313ADE">
          <w:rPr>
            <w:rStyle w:val="a3"/>
            <w:rFonts w:ascii="Times New Roman" w:hAnsi="Times New Roman"/>
            <w:sz w:val="20"/>
            <w:szCs w:val="20"/>
            <w:lang w:val="en-US"/>
          </w:rPr>
          <w:t>com</w:t>
        </w:r>
      </w:hyperlink>
      <w:r w:rsidRPr="00313ADE">
        <w:rPr>
          <w:rFonts w:ascii="Times New Roman" w:hAnsi="Times New Roman"/>
          <w:color w:val="0000FF"/>
          <w:sz w:val="20"/>
          <w:szCs w:val="20"/>
          <w:u w:val="single"/>
          <w:lang w:val="uk-UA"/>
        </w:rPr>
        <w:t>/</w:t>
      </w:r>
      <w:r w:rsidRPr="00313ADE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heat</w:t>
      </w:r>
      <w:r w:rsidRPr="00313ADE">
        <w:rPr>
          <w:rFonts w:ascii="Times New Roman" w:hAnsi="Times New Roman"/>
          <w:color w:val="0000FF"/>
          <w:sz w:val="20"/>
          <w:szCs w:val="20"/>
          <w:u w:val="single"/>
          <w:lang w:val="uk-UA"/>
        </w:rPr>
        <w:t>-</w:t>
      </w:r>
      <w:r w:rsidRPr="00313ADE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supply</w:t>
      </w:r>
      <w:r w:rsidRPr="00313ADE">
        <w:rPr>
          <w:rFonts w:ascii="Times New Roman" w:hAnsi="Times New Roman"/>
          <w:color w:val="0000FF"/>
          <w:sz w:val="20"/>
          <w:szCs w:val="20"/>
          <w:u w:val="single"/>
          <w:lang w:val="uk-UA"/>
        </w:rPr>
        <w:t>/</w:t>
      </w:r>
      <w:r w:rsidR="00AF7FD3">
        <w:rPr>
          <w:rFonts w:ascii="Times New Roman" w:hAnsi="Times New Roman"/>
          <w:sz w:val="20"/>
          <w:szCs w:val="20"/>
          <w:lang w:val="uk-UA"/>
        </w:rPr>
        <w:t xml:space="preserve"> в розділі Зміївська ТЕС.</w:t>
      </w:r>
    </w:p>
    <w:p w14:paraId="1AF7DAA3" w14:textId="77777777" w:rsidR="00CF69E7" w:rsidRPr="00161752" w:rsidRDefault="00CF69E7" w:rsidP="00161752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61752">
        <w:rPr>
          <w:rFonts w:ascii="Times New Roman" w:hAnsi="Times New Roman"/>
          <w:b/>
          <w:sz w:val="20"/>
          <w:szCs w:val="20"/>
        </w:rPr>
        <w:t xml:space="preserve">Порядок </w:t>
      </w:r>
      <w:proofErr w:type="spellStart"/>
      <w:r w:rsidRPr="00161752">
        <w:rPr>
          <w:rFonts w:ascii="Times New Roman" w:hAnsi="Times New Roman"/>
          <w:b/>
          <w:sz w:val="20"/>
          <w:szCs w:val="20"/>
        </w:rPr>
        <w:t>надання</w:t>
      </w:r>
      <w:proofErr w:type="spellEnd"/>
      <w:r w:rsidRPr="00161752">
        <w:rPr>
          <w:rFonts w:ascii="Times New Roman" w:hAnsi="Times New Roman"/>
          <w:b/>
          <w:sz w:val="20"/>
          <w:szCs w:val="20"/>
        </w:rPr>
        <w:t xml:space="preserve"> та </w:t>
      </w:r>
      <w:proofErr w:type="spellStart"/>
      <w:r w:rsidRPr="00161752">
        <w:rPr>
          <w:rFonts w:ascii="Times New Roman" w:hAnsi="Times New Roman"/>
          <w:b/>
          <w:sz w:val="20"/>
          <w:szCs w:val="20"/>
        </w:rPr>
        <w:t>вимоги</w:t>
      </w:r>
      <w:proofErr w:type="spellEnd"/>
      <w:r w:rsidRPr="00161752">
        <w:rPr>
          <w:rFonts w:ascii="Times New Roman" w:hAnsi="Times New Roman"/>
          <w:b/>
          <w:sz w:val="20"/>
          <w:szCs w:val="20"/>
        </w:rPr>
        <w:t xml:space="preserve"> до </w:t>
      </w:r>
      <w:proofErr w:type="spellStart"/>
      <w:r w:rsidRPr="00161752">
        <w:rPr>
          <w:rFonts w:ascii="Times New Roman" w:hAnsi="Times New Roman"/>
          <w:b/>
          <w:sz w:val="20"/>
          <w:szCs w:val="20"/>
        </w:rPr>
        <w:t>якості</w:t>
      </w:r>
      <w:proofErr w:type="spellEnd"/>
      <w:r w:rsidRPr="00161752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161752">
        <w:rPr>
          <w:rFonts w:ascii="Times New Roman" w:hAnsi="Times New Roman"/>
          <w:b/>
          <w:sz w:val="20"/>
          <w:szCs w:val="20"/>
        </w:rPr>
        <w:t>послуги</w:t>
      </w:r>
      <w:proofErr w:type="spellEnd"/>
    </w:p>
    <w:p w14:paraId="318B50E5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7.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забезпечує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теплоносія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гарантованим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рівнем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безпеки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температури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величини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тиску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48AB2514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для потреб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опалювальний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безперервно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крім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часу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перерв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першою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статті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16 Закону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житлово-комунальні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”.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індивідуальні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пункти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для потреб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приготування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гарячої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води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безперервно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крім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часу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перерв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першою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статті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16 Закону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житлово-комунальні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>” (</w:t>
      </w:r>
      <w:proofErr w:type="spellStart"/>
      <w:r w:rsidRPr="00FC0EA6">
        <w:rPr>
          <w:rFonts w:ascii="Times New Roman" w:hAnsi="Times New Roman"/>
          <w:sz w:val="20"/>
          <w:szCs w:val="20"/>
        </w:rPr>
        <w:t>зайве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закреслити</w:t>
      </w:r>
      <w:proofErr w:type="spellEnd"/>
      <w:r w:rsidRPr="00FC0EA6">
        <w:rPr>
          <w:rFonts w:ascii="Times New Roman" w:hAnsi="Times New Roman"/>
          <w:sz w:val="20"/>
          <w:szCs w:val="20"/>
        </w:rPr>
        <w:t>).</w:t>
      </w:r>
    </w:p>
    <w:p w14:paraId="68BA3978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lastRenderedPageBreak/>
        <w:t xml:space="preserve">8.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забезпечує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відповідній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кількості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згідно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вимогами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пунктів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5 і 6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межі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зовнішніх </w:t>
      </w:r>
      <w:proofErr w:type="spellStart"/>
      <w:r w:rsidRPr="00FC0EA6">
        <w:rPr>
          <w:rFonts w:ascii="Times New Roman" w:hAnsi="Times New Roman"/>
          <w:sz w:val="20"/>
          <w:szCs w:val="20"/>
        </w:rPr>
        <w:t>інженерних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мереж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внутрішньобудинкових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систем </w:t>
      </w:r>
      <w:proofErr w:type="spellStart"/>
      <w:r w:rsidRPr="00FC0EA6">
        <w:rPr>
          <w:rFonts w:ascii="Times New Roman" w:hAnsi="Times New Roman"/>
          <w:sz w:val="20"/>
          <w:szCs w:val="20"/>
        </w:rPr>
        <w:t>багатоквартирного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індивідуального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садибного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>).</w:t>
      </w:r>
    </w:p>
    <w:p w14:paraId="4B3B9C31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9. Контроль </w:t>
      </w:r>
      <w:proofErr w:type="spellStart"/>
      <w:r w:rsidRPr="00FC0EA6">
        <w:rPr>
          <w:rFonts w:ascii="Times New Roman" w:hAnsi="Times New Roman"/>
          <w:sz w:val="20"/>
          <w:szCs w:val="20"/>
        </w:rPr>
        <w:t>якісних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кількісних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характеристик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показаннями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іншими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48E3D758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10.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виникнення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аварії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зовнішніх </w:t>
      </w:r>
      <w:proofErr w:type="spellStart"/>
      <w:r w:rsidRPr="00FC0EA6">
        <w:rPr>
          <w:rFonts w:ascii="Times New Roman" w:hAnsi="Times New Roman"/>
          <w:sz w:val="20"/>
          <w:szCs w:val="20"/>
        </w:rPr>
        <w:t>інженерних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мережах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проводить </w:t>
      </w:r>
      <w:proofErr w:type="spellStart"/>
      <w:r w:rsidRPr="00FC0EA6">
        <w:rPr>
          <w:rFonts w:ascii="Times New Roman" w:hAnsi="Times New Roman"/>
          <w:sz w:val="20"/>
          <w:szCs w:val="20"/>
        </w:rPr>
        <w:t>аварійно-відновні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роботи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строк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більше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семи </w:t>
      </w:r>
      <w:proofErr w:type="spellStart"/>
      <w:r w:rsidRPr="00FC0EA6">
        <w:rPr>
          <w:rFonts w:ascii="Times New Roman" w:hAnsi="Times New Roman"/>
          <w:sz w:val="20"/>
          <w:szCs w:val="20"/>
        </w:rPr>
        <w:t>діб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моменту </w:t>
      </w:r>
      <w:proofErr w:type="spellStart"/>
      <w:r w:rsidRPr="00FC0EA6">
        <w:rPr>
          <w:rFonts w:ascii="Times New Roman" w:hAnsi="Times New Roman"/>
          <w:sz w:val="20"/>
          <w:szCs w:val="20"/>
        </w:rPr>
        <w:t>виявлення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факту </w:t>
      </w:r>
      <w:proofErr w:type="spellStart"/>
      <w:r w:rsidRPr="00FC0EA6">
        <w:rPr>
          <w:rFonts w:ascii="Times New Roman" w:hAnsi="Times New Roman"/>
          <w:sz w:val="20"/>
          <w:szCs w:val="20"/>
        </w:rPr>
        <w:t>аварії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повідомлення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аварію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67C9391C" w14:textId="77777777" w:rsidR="00CF69E7" w:rsidRPr="00773035" w:rsidRDefault="00CF69E7" w:rsidP="00773035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spellStart"/>
      <w:r w:rsidRPr="00773035">
        <w:rPr>
          <w:rFonts w:ascii="Times New Roman" w:hAnsi="Times New Roman"/>
          <w:b/>
          <w:sz w:val="20"/>
          <w:szCs w:val="20"/>
        </w:rPr>
        <w:t>Облік</w:t>
      </w:r>
      <w:proofErr w:type="spellEnd"/>
      <w:r w:rsidRPr="0077303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773035">
        <w:rPr>
          <w:rFonts w:ascii="Times New Roman" w:hAnsi="Times New Roman"/>
          <w:b/>
          <w:sz w:val="20"/>
          <w:szCs w:val="20"/>
        </w:rPr>
        <w:t>послуги</w:t>
      </w:r>
      <w:proofErr w:type="spellEnd"/>
    </w:p>
    <w:p w14:paraId="2DA0E7D3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11.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як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показаннями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розрахунково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Методики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між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будівлі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комунальних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затвердженої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наказом </w:t>
      </w:r>
      <w:proofErr w:type="spellStart"/>
      <w:r w:rsidRPr="00FC0EA6">
        <w:rPr>
          <w:rFonts w:ascii="Times New Roman" w:hAnsi="Times New Roman"/>
          <w:sz w:val="20"/>
          <w:szCs w:val="20"/>
        </w:rPr>
        <w:t>Мінрегіону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22 листопада 2018 р. № 315 (</w:t>
      </w:r>
      <w:proofErr w:type="spellStart"/>
      <w:r w:rsidRPr="00FC0EA6">
        <w:rPr>
          <w:rFonts w:ascii="Times New Roman" w:hAnsi="Times New Roman"/>
          <w:sz w:val="20"/>
          <w:szCs w:val="20"/>
        </w:rPr>
        <w:t>далі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- Методика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розподілу</w:t>
      </w:r>
      <w:proofErr w:type="spellEnd"/>
      <w:r w:rsidRPr="00FC0EA6">
        <w:rPr>
          <w:rFonts w:ascii="Times New Roman" w:hAnsi="Times New Roman"/>
          <w:sz w:val="20"/>
          <w:szCs w:val="20"/>
        </w:rPr>
        <w:t>).</w:t>
      </w:r>
    </w:p>
    <w:p w14:paraId="10EA5EC6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Якщо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оснащено </w:t>
      </w:r>
      <w:proofErr w:type="spellStart"/>
      <w:r w:rsidRPr="00FC0EA6">
        <w:rPr>
          <w:rFonts w:ascii="Times New Roman" w:hAnsi="Times New Roman"/>
          <w:sz w:val="20"/>
          <w:szCs w:val="20"/>
        </w:rPr>
        <w:t>двома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більше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вимог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Закону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водопостачання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”,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як сума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таких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.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рішенням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співвласників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багатоквартирного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для </w:t>
      </w:r>
      <w:proofErr w:type="spellStart"/>
      <w:r w:rsidRPr="00FC0EA6">
        <w:rPr>
          <w:rFonts w:ascii="Times New Roman" w:hAnsi="Times New Roman"/>
          <w:sz w:val="20"/>
          <w:szCs w:val="20"/>
        </w:rPr>
        <w:t>кожної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окремої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обладнаної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0A429299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Одиницею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є </w:t>
      </w:r>
      <w:proofErr w:type="spellStart"/>
      <w:r w:rsidRPr="00FC0EA6">
        <w:rPr>
          <w:rFonts w:ascii="Times New Roman" w:hAnsi="Times New Roman"/>
          <w:sz w:val="20"/>
          <w:szCs w:val="20"/>
        </w:rPr>
        <w:t>гігакалорія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(Гкал).</w:t>
      </w:r>
    </w:p>
    <w:p w14:paraId="36FEA1B1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12.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коли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дату </w:t>
      </w:r>
      <w:proofErr w:type="spellStart"/>
      <w:r w:rsidRPr="00FC0EA6">
        <w:rPr>
          <w:rFonts w:ascii="Times New Roman" w:hAnsi="Times New Roman"/>
          <w:sz w:val="20"/>
          <w:szCs w:val="20"/>
        </w:rPr>
        <w:t>укладення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обладнаний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встановлення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такого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Методики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розподілу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618DE049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13.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виходу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ладу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втрати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відновлення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роботи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заміни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ведення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Методики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розподілу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1AE23A52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14. Початок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виходу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ладу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>:</w:t>
      </w:r>
    </w:p>
    <w:p w14:paraId="73E4218B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за </w:t>
      </w:r>
      <w:proofErr w:type="spellStart"/>
      <w:r w:rsidRPr="00FC0EA6">
        <w:rPr>
          <w:rFonts w:ascii="Times New Roman" w:hAnsi="Times New Roman"/>
          <w:sz w:val="20"/>
          <w:szCs w:val="20"/>
        </w:rPr>
        <w:t>даними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електронного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архіву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-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нього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щодо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початку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виходу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ладу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11E7D5D3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з </w:t>
      </w:r>
      <w:proofErr w:type="spellStart"/>
      <w:r w:rsidRPr="00FC0EA6">
        <w:rPr>
          <w:rFonts w:ascii="Times New Roman" w:hAnsi="Times New Roman"/>
          <w:sz w:val="20"/>
          <w:szCs w:val="20"/>
        </w:rPr>
        <w:t>дати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настає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днем </w:t>
      </w:r>
      <w:proofErr w:type="spellStart"/>
      <w:r w:rsidRPr="00FC0EA6">
        <w:rPr>
          <w:rFonts w:ascii="Times New Roman" w:hAnsi="Times New Roman"/>
          <w:sz w:val="20"/>
          <w:szCs w:val="20"/>
        </w:rPr>
        <w:t>останнього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періодичного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огляду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-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відсутності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електронного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архіву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0602AABD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Кінцем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виходу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ладу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є день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прийняття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абонентський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відремонтованого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заміненого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2F5CD925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15. Початок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відсутності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зв’язку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втратою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дня,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настає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днем </w:t>
      </w:r>
      <w:proofErr w:type="spellStart"/>
      <w:r w:rsidRPr="00FC0EA6">
        <w:rPr>
          <w:rFonts w:ascii="Times New Roman" w:hAnsi="Times New Roman"/>
          <w:sz w:val="20"/>
          <w:szCs w:val="20"/>
        </w:rPr>
        <w:t>останнього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дистанційного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дня,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настає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днем </w:t>
      </w:r>
      <w:proofErr w:type="spellStart"/>
      <w:r w:rsidRPr="00FC0EA6">
        <w:rPr>
          <w:rFonts w:ascii="Times New Roman" w:hAnsi="Times New Roman"/>
          <w:sz w:val="20"/>
          <w:szCs w:val="20"/>
        </w:rPr>
        <w:t>останнього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(в </w:t>
      </w:r>
      <w:proofErr w:type="spellStart"/>
      <w:r w:rsidRPr="00FC0EA6">
        <w:rPr>
          <w:rFonts w:ascii="Times New Roman" w:hAnsi="Times New Roman"/>
          <w:sz w:val="20"/>
          <w:szCs w:val="20"/>
        </w:rPr>
        <w:t>усіх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інших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випадках</w:t>
      </w:r>
      <w:proofErr w:type="spellEnd"/>
      <w:r w:rsidRPr="00FC0EA6">
        <w:rPr>
          <w:rFonts w:ascii="Times New Roman" w:hAnsi="Times New Roman"/>
          <w:sz w:val="20"/>
          <w:szCs w:val="20"/>
        </w:rPr>
        <w:t>).</w:t>
      </w:r>
    </w:p>
    <w:p w14:paraId="18033B08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Кінцем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відсутності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зв’язку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втратою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є дата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прийняття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абонентський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встановленого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заміну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втраченого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4EFC6C89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16. На час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відсутності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зв’язку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ремонтом,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проведенням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повірки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який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є </w:t>
      </w:r>
      <w:proofErr w:type="spellStart"/>
      <w:r w:rsidRPr="00FC0EA6">
        <w:rPr>
          <w:rFonts w:ascii="Times New Roman" w:hAnsi="Times New Roman"/>
          <w:sz w:val="20"/>
          <w:szCs w:val="20"/>
        </w:rPr>
        <w:t>складовою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ведення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Методики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розподілу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44DC9A50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Початок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відсутності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зв’язку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ремонтом,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проведенням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повірки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який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є </w:t>
      </w:r>
      <w:proofErr w:type="spellStart"/>
      <w:r w:rsidRPr="00FC0EA6">
        <w:rPr>
          <w:rFonts w:ascii="Times New Roman" w:hAnsi="Times New Roman"/>
          <w:sz w:val="20"/>
          <w:szCs w:val="20"/>
        </w:rPr>
        <w:t>складовою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дати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настає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днем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розпломбування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FC0EA6">
        <w:rPr>
          <w:rFonts w:ascii="Times New Roman" w:hAnsi="Times New Roman"/>
          <w:sz w:val="20"/>
          <w:szCs w:val="20"/>
        </w:rPr>
        <w:t>Кінцем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відсутності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зв’язку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ремонтом,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проведенням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повірки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який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є </w:t>
      </w:r>
      <w:proofErr w:type="spellStart"/>
      <w:r w:rsidRPr="00FC0EA6">
        <w:rPr>
          <w:rFonts w:ascii="Times New Roman" w:hAnsi="Times New Roman"/>
          <w:sz w:val="20"/>
          <w:szCs w:val="20"/>
        </w:rPr>
        <w:t>складовою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є день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прийняття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абонентський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5E18C108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17.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щомісяця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76B2452A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18.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заміну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обслуговування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зокрема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їх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огляд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опломбування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ремонт (у тому </w:t>
      </w:r>
      <w:proofErr w:type="spellStart"/>
      <w:r w:rsidRPr="00FC0EA6">
        <w:rPr>
          <w:rFonts w:ascii="Times New Roman" w:hAnsi="Times New Roman"/>
          <w:sz w:val="20"/>
          <w:szCs w:val="20"/>
        </w:rPr>
        <w:t>числі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демонтаж, </w:t>
      </w:r>
      <w:proofErr w:type="spellStart"/>
      <w:r w:rsidRPr="00FC0EA6">
        <w:rPr>
          <w:rFonts w:ascii="Times New Roman" w:hAnsi="Times New Roman"/>
          <w:sz w:val="20"/>
          <w:szCs w:val="20"/>
        </w:rPr>
        <w:t>транспортування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і монтаж)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періодичну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повірку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який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є </w:t>
      </w:r>
      <w:proofErr w:type="spellStart"/>
      <w:r w:rsidRPr="00FC0EA6">
        <w:rPr>
          <w:rFonts w:ascii="Times New Roman" w:hAnsi="Times New Roman"/>
          <w:sz w:val="20"/>
          <w:szCs w:val="20"/>
        </w:rPr>
        <w:t>складовою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плати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абонентське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обслуговування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301466BA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19.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Повірка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які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є </w:t>
      </w:r>
      <w:proofErr w:type="spellStart"/>
      <w:r w:rsidRPr="00FC0EA6">
        <w:rPr>
          <w:rFonts w:ascii="Times New Roman" w:hAnsi="Times New Roman"/>
          <w:sz w:val="20"/>
          <w:szCs w:val="20"/>
        </w:rPr>
        <w:t>складовою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Порядку </w:t>
      </w:r>
      <w:proofErr w:type="spellStart"/>
      <w:r w:rsidRPr="00FC0EA6">
        <w:rPr>
          <w:rFonts w:ascii="Times New Roman" w:hAnsi="Times New Roman"/>
          <w:sz w:val="20"/>
          <w:szCs w:val="20"/>
        </w:rPr>
        <w:t>подання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періодичну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повірку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обслуговування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ремонт, </w:t>
      </w:r>
      <w:proofErr w:type="spellStart"/>
      <w:r w:rsidRPr="00FC0EA6">
        <w:rPr>
          <w:rFonts w:ascii="Times New Roman" w:hAnsi="Times New Roman"/>
          <w:sz w:val="20"/>
          <w:szCs w:val="20"/>
        </w:rPr>
        <w:t>затвердженого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постановою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Кабінету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Міністрів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8 липня 2015 р. № 474 (</w:t>
      </w:r>
      <w:proofErr w:type="spellStart"/>
      <w:r w:rsidRPr="00FC0EA6">
        <w:rPr>
          <w:rFonts w:ascii="Times New Roman" w:hAnsi="Times New Roman"/>
          <w:sz w:val="20"/>
          <w:szCs w:val="20"/>
        </w:rPr>
        <w:t>Офіційний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вісник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>, 2015 р., № 55, ст. 1803).</w:t>
      </w:r>
    </w:p>
    <w:p w14:paraId="19B5BAD3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lastRenderedPageBreak/>
        <w:t xml:space="preserve">20.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відсутності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та/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недопущення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для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для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середній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попереднього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опалювального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а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відсутності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такої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-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фактичний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час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поточного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опалювального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але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менше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30 </w:t>
      </w:r>
      <w:proofErr w:type="spellStart"/>
      <w:r w:rsidRPr="00FC0EA6">
        <w:rPr>
          <w:rFonts w:ascii="Times New Roman" w:hAnsi="Times New Roman"/>
          <w:sz w:val="20"/>
          <w:szCs w:val="20"/>
        </w:rPr>
        <w:t>днів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6BCCEE8A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Після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відновлення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зобов’язаний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провести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перерозподіл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із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2FE825AF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Перерозподіл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із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проводиться у тому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розрахунковому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у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було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отримано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установленому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порядку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невідповідність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але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більш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як за 12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розрахункових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періодів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77FA86A8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21.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право доступу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будівель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приміщень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споруд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у </w:t>
      </w:r>
      <w:proofErr w:type="spellStart"/>
      <w:r w:rsidRPr="00FC0EA6">
        <w:rPr>
          <w:rFonts w:ascii="Times New Roman" w:hAnsi="Times New Roman"/>
          <w:sz w:val="20"/>
          <w:szCs w:val="20"/>
        </w:rPr>
        <w:t>яких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встановлено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для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перевірки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схоронності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таких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є </w:t>
      </w:r>
      <w:proofErr w:type="spellStart"/>
      <w:r w:rsidRPr="00FC0EA6">
        <w:rPr>
          <w:rFonts w:ascii="Times New Roman" w:hAnsi="Times New Roman"/>
          <w:sz w:val="20"/>
          <w:szCs w:val="20"/>
        </w:rPr>
        <w:t>складовою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періодичного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огляду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FC0EA6">
        <w:rPr>
          <w:rFonts w:ascii="Times New Roman" w:hAnsi="Times New Roman"/>
          <w:sz w:val="20"/>
          <w:szCs w:val="20"/>
        </w:rPr>
        <w:t>у порядку</w:t>
      </w:r>
      <w:proofErr w:type="gram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статтею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29 Закону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житлово-комунальні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” і </w:t>
      </w:r>
      <w:proofErr w:type="spellStart"/>
      <w:r w:rsidRPr="00FC0EA6">
        <w:rPr>
          <w:rFonts w:ascii="Times New Roman" w:hAnsi="Times New Roman"/>
          <w:sz w:val="20"/>
          <w:szCs w:val="20"/>
        </w:rPr>
        <w:t>цим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договором. </w:t>
      </w:r>
    </w:p>
    <w:p w14:paraId="610CE44C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Періодичний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огляд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час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.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дистанційного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періодичний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огляд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проводиться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FC0EA6">
        <w:rPr>
          <w:rFonts w:ascii="Times New Roman" w:hAnsi="Times New Roman"/>
          <w:sz w:val="20"/>
          <w:szCs w:val="20"/>
        </w:rPr>
        <w:t>рідше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ніж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один раз на </w:t>
      </w:r>
      <w:proofErr w:type="spellStart"/>
      <w:r w:rsidRPr="00FC0EA6">
        <w:rPr>
          <w:rFonts w:ascii="Times New Roman" w:hAnsi="Times New Roman"/>
          <w:sz w:val="20"/>
          <w:szCs w:val="20"/>
        </w:rPr>
        <w:t>рік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469F2ED2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Споживач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повідомляє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виконавцеві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недоліки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роботі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п’яти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робочих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днів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дня </w:t>
      </w:r>
      <w:proofErr w:type="spellStart"/>
      <w:r w:rsidRPr="00FC0EA6">
        <w:rPr>
          <w:rFonts w:ascii="Times New Roman" w:hAnsi="Times New Roman"/>
          <w:sz w:val="20"/>
          <w:szCs w:val="20"/>
        </w:rPr>
        <w:t>виявлення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зв’язку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зазначеними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розділі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</w:t>
      </w:r>
      <w:proofErr w:type="spellStart"/>
      <w:r w:rsidRPr="00FC0EA6">
        <w:rPr>
          <w:rFonts w:ascii="Times New Roman" w:hAnsi="Times New Roman"/>
          <w:sz w:val="20"/>
          <w:szCs w:val="20"/>
        </w:rPr>
        <w:t>Реквізити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”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договору.</w:t>
      </w:r>
    </w:p>
    <w:p w14:paraId="63D407C0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Власник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співвласники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будівлі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багатоквартирного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їх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представник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представники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має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мають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право доступу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місць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установлення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для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проведення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перевірки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схоронності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. Доступ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робочий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час у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присутності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представника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управителя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особи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збереження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Pr="00FC0EA6">
        <w:rPr>
          <w:rFonts w:ascii="Times New Roman" w:hAnsi="Times New Roman"/>
          <w:sz w:val="20"/>
          <w:szCs w:val="20"/>
        </w:rPr>
        <w:t>цілісність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FC0EA6">
        <w:rPr>
          <w:rFonts w:ascii="Times New Roman" w:hAnsi="Times New Roman"/>
          <w:sz w:val="20"/>
          <w:szCs w:val="20"/>
        </w:rPr>
        <w:t>Втручання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FC0EA6">
        <w:rPr>
          <w:rFonts w:ascii="Times New Roman" w:hAnsi="Times New Roman"/>
          <w:sz w:val="20"/>
          <w:szCs w:val="20"/>
        </w:rPr>
        <w:t>в роботу</w:t>
      </w:r>
      <w:proofErr w:type="gram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заборонено.</w:t>
      </w:r>
    </w:p>
    <w:p w14:paraId="583A4C4E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22.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згідно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вимогами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Закону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водопостачання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”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4F8E3A54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23.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приладів-розподілювачів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щомісяця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крім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випадків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коли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таких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допомогою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систем </w:t>
      </w:r>
      <w:proofErr w:type="spellStart"/>
      <w:r w:rsidRPr="00FC0EA6">
        <w:rPr>
          <w:rFonts w:ascii="Times New Roman" w:hAnsi="Times New Roman"/>
          <w:sz w:val="20"/>
          <w:szCs w:val="20"/>
        </w:rPr>
        <w:t>дистанційного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1E609B3C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коли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</w:t>
      </w:r>
      <w:r>
        <w:rPr>
          <w:rFonts w:ascii="Times New Roman" w:hAnsi="Times New Roman"/>
          <w:sz w:val="20"/>
          <w:szCs w:val="20"/>
        </w:rPr>
        <w:t>ює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споживач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він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щомісяця</w:t>
      </w:r>
      <w:proofErr w:type="spellEnd"/>
      <w:r>
        <w:rPr>
          <w:rFonts w:ascii="Times New Roman" w:hAnsi="Times New Roman"/>
          <w:sz w:val="20"/>
          <w:szCs w:val="20"/>
        </w:rPr>
        <w:t xml:space="preserve"> з </w:t>
      </w:r>
      <w:r>
        <w:rPr>
          <w:rFonts w:ascii="Times New Roman" w:hAnsi="Times New Roman"/>
          <w:sz w:val="20"/>
          <w:szCs w:val="20"/>
          <w:lang w:val="uk-UA"/>
        </w:rPr>
        <w:t>20</w:t>
      </w:r>
      <w:r>
        <w:rPr>
          <w:rFonts w:ascii="Times New Roman" w:hAnsi="Times New Roman"/>
          <w:sz w:val="20"/>
          <w:szCs w:val="20"/>
        </w:rPr>
        <w:t xml:space="preserve"> по </w:t>
      </w:r>
      <w:r>
        <w:rPr>
          <w:rFonts w:ascii="Times New Roman" w:hAnsi="Times New Roman"/>
          <w:sz w:val="20"/>
          <w:szCs w:val="20"/>
          <w:lang w:val="uk-UA"/>
        </w:rPr>
        <w:t>25</w:t>
      </w:r>
      <w:r w:rsidRPr="00FC0EA6">
        <w:rPr>
          <w:rFonts w:ascii="Times New Roman" w:hAnsi="Times New Roman"/>
          <w:sz w:val="20"/>
          <w:szCs w:val="20"/>
        </w:rPr>
        <w:t xml:space="preserve"> число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передає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приладів-розподілювачів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один </w:t>
      </w:r>
      <w:proofErr w:type="spellStart"/>
      <w:r w:rsidRPr="00FC0EA6">
        <w:rPr>
          <w:rFonts w:ascii="Times New Roman" w:hAnsi="Times New Roman"/>
          <w:sz w:val="20"/>
          <w:szCs w:val="20"/>
        </w:rPr>
        <w:t>із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таких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способів</w:t>
      </w:r>
      <w:proofErr w:type="spellEnd"/>
      <w:r w:rsidRPr="00FC0EA6">
        <w:rPr>
          <w:rFonts w:ascii="Times New Roman" w:hAnsi="Times New Roman"/>
          <w:sz w:val="20"/>
          <w:szCs w:val="20"/>
        </w:rPr>
        <w:t>:</w:t>
      </w:r>
    </w:p>
    <w:p w14:paraId="7B3003CA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за номером телефону, </w:t>
      </w:r>
      <w:proofErr w:type="spellStart"/>
      <w:r w:rsidRPr="00FC0EA6">
        <w:rPr>
          <w:rFonts w:ascii="Times New Roman" w:hAnsi="Times New Roman"/>
          <w:sz w:val="20"/>
          <w:szCs w:val="20"/>
        </w:rPr>
        <w:t>зазначеним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розділі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</w:t>
      </w:r>
      <w:proofErr w:type="spellStart"/>
      <w:r w:rsidRPr="00FC0EA6">
        <w:rPr>
          <w:rFonts w:ascii="Times New Roman" w:hAnsi="Times New Roman"/>
          <w:sz w:val="20"/>
          <w:szCs w:val="20"/>
        </w:rPr>
        <w:t>Реквізити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”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договору;</w:t>
      </w:r>
    </w:p>
    <w:p w14:paraId="7C0E6905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C0EA6">
        <w:rPr>
          <w:rFonts w:ascii="Times New Roman" w:hAnsi="Times New Roman"/>
          <w:sz w:val="20"/>
          <w:szCs w:val="20"/>
        </w:rPr>
        <w:t>на адресу</w:t>
      </w:r>
      <w:proofErr w:type="gram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електронної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пошти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зазначену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розділі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</w:t>
      </w:r>
      <w:proofErr w:type="spellStart"/>
      <w:r w:rsidRPr="00FC0EA6">
        <w:rPr>
          <w:rFonts w:ascii="Times New Roman" w:hAnsi="Times New Roman"/>
          <w:sz w:val="20"/>
          <w:szCs w:val="20"/>
        </w:rPr>
        <w:t>Реквізити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”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договору;</w:t>
      </w:r>
    </w:p>
    <w:p w14:paraId="4FDFE2C5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через </w:t>
      </w:r>
      <w:proofErr w:type="spellStart"/>
      <w:r w:rsidRPr="00FC0EA6">
        <w:rPr>
          <w:rFonts w:ascii="Times New Roman" w:hAnsi="Times New Roman"/>
          <w:sz w:val="20"/>
          <w:szCs w:val="20"/>
        </w:rPr>
        <w:t>електронну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систему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зазначену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розділі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</w:t>
      </w:r>
      <w:proofErr w:type="spellStart"/>
      <w:r w:rsidRPr="00FC0EA6">
        <w:rPr>
          <w:rFonts w:ascii="Times New Roman" w:hAnsi="Times New Roman"/>
          <w:sz w:val="20"/>
          <w:szCs w:val="20"/>
        </w:rPr>
        <w:t>Реквізити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”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договору;</w:t>
      </w:r>
    </w:p>
    <w:p w14:paraId="5B0B8671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інші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повідомлення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зазначаються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розділі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</w:t>
      </w:r>
      <w:proofErr w:type="spellStart"/>
      <w:r w:rsidRPr="00FC0EA6">
        <w:rPr>
          <w:rFonts w:ascii="Times New Roman" w:hAnsi="Times New Roman"/>
          <w:sz w:val="20"/>
          <w:szCs w:val="20"/>
        </w:rPr>
        <w:t>Реквізити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Pr="00FC0EA6">
        <w:rPr>
          <w:rFonts w:ascii="Times New Roman" w:hAnsi="Times New Roman"/>
          <w:sz w:val="20"/>
          <w:szCs w:val="20"/>
        </w:rPr>
        <w:t>підписи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сторін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”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договору.</w:t>
      </w:r>
    </w:p>
    <w:p w14:paraId="643185F3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періодично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менш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як один раз на </w:t>
      </w:r>
      <w:proofErr w:type="spellStart"/>
      <w:r w:rsidRPr="00FC0EA6">
        <w:rPr>
          <w:rFonts w:ascii="Times New Roman" w:hAnsi="Times New Roman"/>
          <w:sz w:val="20"/>
          <w:szCs w:val="20"/>
        </w:rPr>
        <w:t>рік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проводить </w:t>
      </w:r>
      <w:proofErr w:type="spellStart"/>
      <w:r w:rsidRPr="00FC0EA6">
        <w:rPr>
          <w:rFonts w:ascii="Times New Roman" w:hAnsi="Times New Roman"/>
          <w:sz w:val="20"/>
          <w:szCs w:val="20"/>
        </w:rPr>
        <w:t>контрольне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>/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приладів-розподілювачів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присутності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представника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FC0EA6">
        <w:rPr>
          <w:rFonts w:ascii="Times New Roman" w:hAnsi="Times New Roman"/>
          <w:sz w:val="20"/>
          <w:szCs w:val="20"/>
        </w:rPr>
        <w:t>Результати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контрольного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>/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приладів-розподілювачів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є </w:t>
      </w:r>
      <w:proofErr w:type="spellStart"/>
      <w:r w:rsidRPr="00FC0EA6">
        <w:rPr>
          <w:rFonts w:ascii="Times New Roman" w:hAnsi="Times New Roman"/>
          <w:sz w:val="20"/>
          <w:szCs w:val="20"/>
        </w:rPr>
        <w:t>підставою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для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перерозподілу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проведення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перерахунку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із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5AECA081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Споживач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повідомляє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виконавцеві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недоліки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роботі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п’яти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робочих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днів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дня </w:t>
      </w:r>
      <w:proofErr w:type="spellStart"/>
      <w:r w:rsidRPr="00FC0EA6">
        <w:rPr>
          <w:rFonts w:ascii="Times New Roman" w:hAnsi="Times New Roman"/>
          <w:sz w:val="20"/>
          <w:szCs w:val="20"/>
        </w:rPr>
        <w:t>виявлення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зв’язку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зазначеними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розділі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</w:t>
      </w:r>
      <w:proofErr w:type="spellStart"/>
      <w:r w:rsidRPr="00FC0EA6">
        <w:rPr>
          <w:rFonts w:ascii="Times New Roman" w:hAnsi="Times New Roman"/>
          <w:sz w:val="20"/>
          <w:szCs w:val="20"/>
        </w:rPr>
        <w:t>Реквізити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”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договору. </w:t>
      </w:r>
    </w:p>
    <w:p w14:paraId="42D65DEA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Перерозподіл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із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проводиться у тому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розрахунковому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у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було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отримано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установленому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порядку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невідповідність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розподіленої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окремим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необхідному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для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але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більш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як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дванадцять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розрахункових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періодів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34DDA6CF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24.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>/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приладів-розподілювачів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допомогою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систем </w:t>
      </w:r>
      <w:proofErr w:type="spellStart"/>
      <w:r w:rsidRPr="00FC0EA6">
        <w:rPr>
          <w:rFonts w:ascii="Times New Roman" w:hAnsi="Times New Roman"/>
          <w:sz w:val="20"/>
          <w:szCs w:val="20"/>
        </w:rPr>
        <w:t>дистанційного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може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здійснюватися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без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присутності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представника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36553402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У такому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зобов’язаний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забезпечити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можливість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самостійного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(без </w:t>
      </w:r>
      <w:proofErr w:type="spellStart"/>
      <w:r w:rsidRPr="00FC0EA6">
        <w:rPr>
          <w:rFonts w:ascii="Times New Roman" w:hAnsi="Times New Roman"/>
          <w:sz w:val="20"/>
          <w:szCs w:val="20"/>
        </w:rPr>
        <w:t>додаткового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звернення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кожному </w:t>
      </w:r>
      <w:proofErr w:type="spellStart"/>
      <w:r w:rsidRPr="00FC0EA6">
        <w:rPr>
          <w:rFonts w:ascii="Times New Roman" w:hAnsi="Times New Roman"/>
          <w:sz w:val="20"/>
          <w:szCs w:val="20"/>
        </w:rPr>
        <w:t>окремому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випадку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ознайомлення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показаннями</w:t>
      </w:r>
      <w:proofErr w:type="spellEnd"/>
      <w:r w:rsidRPr="00FC0EA6">
        <w:rPr>
          <w:rFonts w:ascii="Times New Roman" w:hAnsi="Times New Roman"/>
          <w:sz w:val="20"/>
          <w:szCs w:val="20"/>
        </w:rPr>
        <w:t>:</w:t>
      </w:r>
    </w:p>
    <w:p w14:paraId="7DB8FE46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- шляхом </w:t>
      </w:r>
      <w:proofErr w:type="spellStart"/>
      <w:r w:rsidRPr="00FC0EA6">
        <w:rPr>
          <w:rFonts w:ascii="Times New Roman" w:hAnsi="Times New Roman"/>
          <w:sz w:val="20"/>
          <w:szCs w:val="20"/>
        </w:rPr>
        <w:t>опублікування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веб-</w:t>
      </w:r>
      <w:proofErr w:type="spellStart"/>
      <w:r w:rsidRPr="00FC0EA6">
        <w:rPr>
          <w:rFonts w:ascii="Times New Roman" w:hAnsi="Times New Roman"/>
          <w:sz w:val="20"/>
          <w:szCs w:val="20"/>
        </w:rPr>
        <w:t>сайті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зазначення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рахунках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оплату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та/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через </w:t>
      </w:r>
      <w:proofErr w:type="spellStart"/>
      <w:r w:rsidRPr="00FC0EA6">
        <w:rPr>
          <w:rFonts w:ascii="Times New Roman" w:hAnsi="Times New Roman"/>
          <w:sz w:val="20"/>
          <w:szCs w:val="20"/>
        </w:rPr>
        <w:t>електронну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систему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3CFFC38F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>/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приладу-розподілювача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- шляхом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повідомлення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рахунку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оплату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та/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через </w:t>
      </w:r>
      <w:proofErr w:type="spellStart"/>
      <w:r w:rsidRPr="00FC0EA6">
        <w:rPr>
          <w:rFonts w:ascii="Times New Roman" w:hAnsi="Times New Roman"/>
          <w:sz w:val="20"/>
          <w:szCs w:val="20"/>
        </w:rPr>
        <w:t>електронну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систему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3AFE0FCE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lastRenderedPageBreak/>
        <w:t xml:space="preserve">25.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сторонами строк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>/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приладів-розподілювачів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якщо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такі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зобов’язаний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знімати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для </w:t>
      </w:r>
      <w:proofErr w:type="spellStart"/>
      <w:r w:rsidRPr="00FC0EA6">
        <w:rPr>
          <w:rFonts w:ascii="Times New Roman" w:hAnsi="Times New Roman"/>
          <w:sz w:val="20"/>
          <w:szCs w:val="20"/>
        </w:rPr>
        <w:t>цілей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трьох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місяців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середній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попередньому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опалювальному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а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відсутності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такої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-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фактичний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час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поточного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опалювального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але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менше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30 </w:t>
      </w:r>
      <w:proofErr w:type="spellStart"/>
      <w:r w:rsidRPr="00FC0EA6">
        <w:rPr>
          <w:rFonts w:ascii="Times New Roman" w:hAnsi="Times New Roman"/>
          <w:sz w:val="20"/>
          <w:szCs w:val="20"/>
        </w:rPr>
        <w:t>днів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3FB116EC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26.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відсутності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та/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недопущення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>/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приладів-розподілювачів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для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після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закінчення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тримісячного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строку з дня недопуску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із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як таким,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приміщення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оснащені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>/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приладами-розподілювачами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07C92159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Після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відновлення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>/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приладів-розподілювачів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зобов’язаний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провести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перерозподіл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4A10FCFE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Перерозподіл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із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проводиться у тому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розрахунковому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у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було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отримано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установленому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порядку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невідповідність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розподіленої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окремим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необхідному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для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але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більш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як за 12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розрахункових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періодів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08C675D1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27. </w:t>
      </w:r>
      <w:proofErr w:type="spellStart"/>
      <w:r w:rsidRPr="00FC0EA6">
        <w:rPr>
          <w:rFonts w:ascii="Times New Roman" w:hAnsi="Times New Roman"/>
          <w:sz w:val="20"/>
          <w:szCs w:val="20"/>
        </w:rPr>
        <w:t>Заміна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обслуговування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>/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приладів-розподілювачів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зокрема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їх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огляд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опломбування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ремонт (у тому </w:t>
      </w:r>
      <w:proofErr w:type="spellStart"/>
      <w:r w:rsidRPr="00FC0EA6">
        <w:rPr>
          <w:rFonts w:ascii="Times New Roman" w:hAnsi="Times New Roman"/>
          <w:sz w:val="20"/>
          <w:szCs w:val="20"/>
        </w:rPr>
        <w:t>числі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демонтаж, </w:t>
      </w:r>
      <w:proofErr w:type="spellStart"/>
      <w:r w:rsidRPr="00FC0EA6">
        <w:rPr>
          <w:rFonts w:ascii="Times New Roman" w:hAnsi="Times New Roman"/>
          <w:sz w:val="20"/>
          <w:szCs w:val="20"/>
        </w:rPr>
        <w:t>транспортування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і монтаж)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періодична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повірка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40A288B9" w14:textId="77777777" w:rsidR="00CF69E7" w:rsidRPr="00286E2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FC0EA6">
        <w:rPr>
          <w:rFonts w:ascii="Times New Roman" w:hAnsi="Times New Roman"/>
          <w:sz w:val="20"/>
          <w:szCs w:val="20"/>
        </w:rPr>
        <w:t xml:space="preserve">28.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повідомляє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споживачеві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час та дату контрольного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>/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приладів-розподілювачів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менш</w:t>
      </w:r>
      <w:proofErr w:type="spellEnd"/>
      <w:r>
        <w:rPr>
          <w:rFonts w:ascii="Times New Roman" w:hAnsi="Times New Roman"/>
          <w:sz w:val="20"/>
          <w:szCs w:val="20"/>
        </w:rPr>
        <w:t xml:space="preserve"> як за 15 </w:t>
      </w:r>
      <w:proofErr w:type="spellStart"/>
      <w:r>
        <w:rPr>
          <w:rFonts w:ascii="Times New Roman" w:hAnsi="Times New Roman"/>
          <w:sz w:val="20"/>
          <w:szCs w:val="20"/>
        </w:rPr>
        <w:t>днів</w:t>
      </w:r>
      <w:proofErr w:type="spellEnd"/>
      <w:r>
        <w:rPr>
          <w:rFonts w:ascii="Times New Roman" w:hAnsi="Times New Roman"/>
          <w:sz w:val="20"/>
          <w:szCs w:val="20"/>
        </w:rPr>
        <w:t xml:space="preserve">, у </w:t>
      </w:r>
      <w:proofErr w:type="spellStart"/>
      <w:r>
        <w:rPr>
          <w:rFonts w:ascii="Times New Roman" w:hAnsi="Times New Roman"/>
          <w:sz w:val="20"/>
          <w:szCs w:val="20"/>
        </w:rPr>
        <w:t>спосіб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: телефоном або повідомленням. </w:t>
      </w:r>
    </w:p>
    <w:p w14:paraId="36640B15" w14:textId="77777777" w:rsidR="00CF69E7" w:rsidRPr="00296CEC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296CEC">
        <w:rPr>
          <w:rFonts w:ascii="Times New Roman" w:hAnsi="Times New Roman"/>
          <w:sz w:val="20"/>
          <w:szCs w:val="20"/>
          <w:lang w:val="uk-UA"/>
        </w:rPr>
        <w:t>29. У разі приготування гарячої води на індивідуальному тепловому пункті будівлі/будинку обсяг теплової енергії для потреб опалення визначається за комерційним обліком з урахуванням кількості теплової енергії, витраченої на приготування гарячої води.</w:t>
      </w:r>
    </w:p>
    <w:p w14:paraId="3709F15B" w14:textId="77777777" w:rsidR="00CF69E7" w:rsidRPr="00773035" w:rsidRDefault="00CF69E7" w:rsidP="00773035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spellStart"/>
      <w:r w:rsidRPr="00773035">
        <w:rPr>
          <w:rFonts w:ascii="Times New Roman" w:hAnsi="Times New Roman"/>
          <w:b/>
          <w:sz w:val="20"/>
          <w:szCs w:val="20"/>
        </w:rPr>
        <w:t>Ціна</w:t>
      </w:r>
      <w:proofErr w:type="spellEnd"/>
      <w:r w:rsidRPr="00773035">
        <w:rPr>
          <w:rFonts w:ascii="Times New Roman" w:hAnsi="Times New Roman"/>
          <w:b/>
          <w:sz w:val="20"/>
          <w:szCs w:val="20"/>
        </w:rPr>
        <w:t xml:space="preserve"> та порядок оплати </w:t>
      </w:r>
      <w:proofErr w:type="spellStart"/>
      <w:r w:rsidRPr="00773035">
        <w:rPr>
          <w:rFonts w:ascii="Times New Roman" w:hAnsi="Times New Roman"/>
          <w:b/>
          <w:sz w:val="20"/>
          <w:szCs w:val="20"/>
        </w:rPr>
        <w:t>послуги</w:t>
      </w:r>
      <w:proofErr w:type="spellEnd"/>
      <w:r w:rsidRPr="00773035">
        <w:rPr>
          <w:rFonts w:ascii="Times New Roman" w:hAnsi="Times New Roman"/>
          <w:b/>
          <w:sz w:val="20"/>
          <w:szCs w:val="20"/>
        </w:rPr>
        <w:t>, порядок та</w:t>
      </w:r>
      <w:r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proofErr w:type="spellStart"/>
      <w:r w:rsidRPr="00773035">
        <w:rPr>
          <w:rFonts w:ascii="Times New Roman" w:hAnsi="Times New Roman"/>
          <w:b/>
          <w:sz w:val="20"/>
          <w:szCs w:val="20"/>
        </w:rPr>
        <w:t>умови</w:t>
      </w:r>
      <w:proofErr w:type="spellEnd"/>
      <w:r w:rsidRPr="0077303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773035">
        <w:rPr>
          <w:rFonts w:ascii="Times New Roman" w:hAnsi="Times New Roman"/>
          <w:b/>
          <w:sz w:val="20"/>
          <w:szCs w:val="20"/>
        </w:rPr>
        <w:t>внесення</w:t>
      </w:r>
      <w:proofErr w:type="spellEnd"/>
      <w:r w:rsidRPr="0077303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773035">
        <w:rPr>
          <w:rFonts w:ascii="Times New Roman" w:hAnsi="Times New Roman"/>
          <w:b/>
          <w:sz w:val="20"/>
          <w:szCs w:val="20"/>
        </w:rPr>
        <w:t>змін</w:t>
      </w:r>
      <w:proofErr w:type="spellEnd"/>
      <w:r w:rsidRPr="00773035">
        <w:rPr>
          <w:rFonts w:ascii="Times New Roman" w:hAnsi="Times New Roman"/>
          <w:b/>
          <w:sz w:val="20"/>
          <w:szCs w:val="20"/>
        </w:rPr>
        <w:t xml:space="preserve"> </w:t>
      </w:r>
      <w:proofErr w:type="gramStart"/>
      <w:r w:rsidRPr="00773035">
        <w:rPr>
          <w:rFonts w:ascii="Times New Roman" w:hAnsi="Times New Roman"/>
          <w:b/>
          <w:sz w:val="20"/>
          <w:szCs w:val="20"/>
        </w:rPr>
        <w:t>до договору</w:t>
      </w:r>
      <w:proofErr w:type="gramEnd"/>
      <w:r w:rsidRPr="0077303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773035">
        <w:rPr>
          <w:rFonts w:ascii="Times New Roman" w:hAnsi="Times New Roman"/>
          <w:b/>
          <w:sz w:val="20"/>
          <w:szCs w:val="20"/>
        </w:rPr>
        <w:t>щодо</w:t>
      </w:r>
      <w:proofErr w:type="spellEnd"/>
      <w:r w:rsidRPr="0077303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773035">
        <w:rPr>
          <w:rFonts w:ascii="Times New Roman" w:hAnsi="Times New Roman"/>
          <w:b/>
          <w:sz w:val="20"/>
          <w:szCs w:val="20"/>
        </w:rPr>
        <w:t>ціни</w:t>
      </w:r>
      <w:proofErr w:type="spellEnd"/>
      <w:r w:rsidRPr="00773035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773035">
        <w:rPr>
          <w:rFonts w:ascii="Times New Roman" w:hAnsi="Times New Roman"/>
          <w:b/>
          <w:sz w:val="20"/>
          <w:szCs w:val="20"/>
        </w:rPr>
        <w:t>послуги</w:t>
      </w:r>
      <w:proofErr w:type="spellEnd"/>
    </w:p>
    <w:p w14:paraId="137D09E7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30.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вносить </w:t>
      </w:r>
      <w:proofErr w:type="spellStart"/>
      <w:r w:rsidRPr="00FC0EA6">
        <w:rPr>
          <w:rFonts w:ascii="Times New Roman" w:hAnsi="Times New Roman"/>
          <w:sz w:val="20"/>
          <w:szCs w:val="20"/>
        </w:rPr>
        <w:t>однією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сумою плату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яка </w:t>
      </w:r>
      <w:proofErr w:type="spellStart"/>
      <w:r w:rsidRPr="00FC0EA6">
        <w:rPr>
          <w:rFonts w:ascii="Times New Roman" w:hAnsi="Times New Roman"/>
          <w:sz w:val="20"/>
          <w:szCs w:val="20"/>
        </w:rPr>
        <w:t>складається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з:</w:t>
      </w:r>
    </w:p>
    <w:p w14:paraId="3EF18E3A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плати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Правил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затверджених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постановою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Кабінету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Міністрів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21 </w:t>
      </w:r>
      <w:proofErr w:type="spellStart"/>
      <w:r w:rsidRPr="00FC0EA6">
        <w:rPr>
          <w:rFonts w:ascii="Times New Roman" w:hAnsi="Times New Roman"/>
          <w:sz w:val="20"/>
          <w:szCs w:val="20"/>
        </w:rPr>
        <w:t>серпня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2019 р. № 830 (</w:t>
      </w:r>
      <w:proofErr w:type="spellStart"/>
      <w:r w:rsidRPr="00FC0EA6">
        <w:rPr>
          <w:rFonts w:ascii="Times New Roman" w:hAnsi="Times New Roman"/>
          <w:sz w:val="20"/>
          <w:szCs w:val="20"/>
        </w:rPr>
        <w:t>Офіційний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вісник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2019 р., № 71, ст. 2507), -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редакції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постанови </w:t>
      </w:r>
      <w:proofErr w:type="spellStart"/>
      <w:r w:rsidRPr="00FC0EA6">
        <w:rPr>
          <w:rFonts w:ascii="Times New Roman" w:hAnsi="Times New Roman"/>
          <w:sz w:val="20"/>
          <w:szCs w:val="20"/>
        </w:rPr>
        <w:t>Кабінету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Міністрів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8 вересня 2021 р. № 1022, та Методики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розраховується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виходячи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розміру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затвердженого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уповноваженим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органом тарифу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53EA2075" w14:textId="77777777" w:rsidR="00CF69E7" w:rsidRPr="00F423B8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FC0EA6">
        <w:rPr>
          <w:rFonts w:ascii="Times New Roman" w:hAnsi="Times New Roman"/>
          <w:sz w:val="20"/>
          <w:szCs w:val="20"/>
        </w:rPr>
        <w:t xml:space="preserve">плати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абонентське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обслуговування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розмірі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але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вище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граничного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розміру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Кабінетом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Міністрів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яку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розміщується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C556F8">
        <w:rPr>
          <w:rFonts w:ascii="Times New Roman" w:hAnsi="Times New Roman"/>
          <w:sz w:val="20"/>
          <w:szCs w:val="20"/>
        </w:rPr>
        <w:t>офіційному</w:t>
      </w:r>
      <w:proofErr w:type="spellEnd"/>
      <w:r w:rsidRPr="00C556F8">
        <w:rPr>
          <w:rFonts w:ascii="Times New Roman" w:hAnsi="Times New Roman"/>
          <w:sz w:val="20"/>
          <w:szCs w:val="20"/>
        </w:rPr>
        <w:t xml:space="preserve"> веб-</w:t>
      </w:r>
      <w:proofErr w:type="spellStart"/>
      <w:r w:rsidRPr="00C556F8">
        <w:rPr>
          <w:rFonts w:ascii="Times New Roman" w:hAnsi="Times New Roman"/>
          <w:sz w:val="20"/>
          <w:szCs w:val="20"/>
        </w:rPr>
        <w:t>сайті</w:t>
      </w:r>
      <w:proofErr w:type="spellEnd"/>
      <w:r w:rsidRPr="00C556F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556F8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C556F8">
        <w:rPr>
          <w:rFonts w:ascii="Times New Roman" w:hAnsi="Times New Roman"/>
          <w:sz w:val="20"/>
          <w:szCs w:val="20"/>
        </w:rPr>
        <w:t xml:space="preserve"> </w:t>
      </w:r>
      <w:hyperlink r:id="rId9" w:history="1">
        <w:r w:rsidRPr="00C556F8">
          <w:rPr>
            <w:rStyle w:val="a3"/>
            <w:rFonts w:ascii="Times New Roman" w:hAnsi="Times New Roman"/>
            <w:sz w:val="20"/>
            <w:szCs w:val="20"/>
            <w:lang w:val="en-US"/>
          </w:rPr>
          <w:t>www</w:t>
        </w:r>
        <w:r w:rsidRPr="00C556F8">
          <w:rPr>
            <w:rStyle w:val="a3"/>
            <w:rFonts w:ascii="Times New Roman" w:hAnsi="Times New Roman"/>
            <w:sz w:val="20"/>
            <w:szCs w:val="20"/>
          </w:rPr>
          <w:t>.</w:t>
        </w:r>
        <w:proofErr w:type="spellStart"/>
        <w:r w:rsidRPr="00C556F8">
          <w:rPr>
            <w:rStyle w:val="a3"/>
            <w:rFonts w:ascii="Times New Roman" w:hAnsi="Times New Roman"/>
            <w:sz w:val="20"/>
            <w:szCs w:val="20"/>
            <w:lang w:val="en-US"/>
          </w:rPr>
          <w:t>centrenergo</w:t>
        </w:r>
        <w:proofErr w:type="spellEnd"/>
        <w:r w:rsidRPr="00C556F8">
          <w:rPr>
            <w:rStyle w:val="a3"/>
            <w:rFonts w:ascii="Times New Roman" w:hAnsi="Times New Roman"/>
            <w:sz w:val="20"/>
            <w:szCs w:val="20"/>
          </w:rPr>
          <w:t>.</w:t>
        </w:r>
        <w:r w:rsidRPr="00C556F8">
          <w:rPr>
            <w:rStyle w:val="a3"/>
            <w:rFonts w:ascii="Times New Roman" w:hAnsi="Times New Roman"/>
            <w:sz w:val="20"/>
            <w:szCs w:val="20"/>
            <w:lang w:val="en-US"/>
          </w:rPr>
          <w:t>com</w:t>
        </w:r>
      </w:hyperlink>
      <w:r w:rsidRPr="00C556F8">
        <w:rPr>
          <w:rFonts w:ascii="Times New Roman" w:hAnsi="Times New Roman"/>
          <w:color w:val="0000FF"/>
          <w:sz w:val="20"/>
          <w:szCs w:val="20"/>
          <w:u w:val="single"/>
        </w:rPr>
        <w:t>/</w:t>
      </w:r>
      <w:r w:rsidRPr="00C556F8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heat</w:t>
      </w:r>
      <w:r w:rsidRPr="00C556F8">
        <w:rPr>
          <w:rFonts w:ascii="Times New Roman" w:hAnsi="Times New Roman"/>
          <w:color w:val="0000FF"/>
          <w:sz w:val="20"/>
          <w:szCs w:val="20"/>
          <w:u w:val="single"/>
        </w:rPr>
        <w:t>-</w:t>
      </w:r>
      <w:r w:rsidRPr="00C556F8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supply</w:t>
      </w:r>
      <w:r w:rsidRPr="00C556F8">
        <w:rPr>
          <w:rFonts w:ascii="Times New Roman" w:hAnsi="Times New Roman"/>
          <w:color w:val="0000FF"/>
          <w:sz w:val="20"/>
          <w:szCs w:val="20"/>
          <w:u w:val="single"/>
        </w:rPr>
        <w:t>/</w:t>
      </w:r>
      <w:r w:rsidRPr="00C556F8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C556F8">
        <w:rPr>
          <w:rFonts w:ascii="Times New Roman" w:hAnsi="Times New Roman"/>
          <w:sz w:val="20"/>
          <w:szCs w:val="20"/>
        </w:rPr>
        <w:t>розділі</w:t>
      </w:r>
      <w:proofErr w:type="spellEnd"/>
      <w:r w:rsidRPr="00C556F8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C556F8">
        <w:rPr>
          <w:rFonts w:ascii="Times New Roman" w:hAnsi="Times New Roman"/>
          <w:sz w:val="20"/>
          <w:szCs w:val="20"/>
        </w:rPr>
        <w:t>Зміївсь</w:t>
      </w:r>
      <w:r>
        <w:rPr>
          <w:rFonts w:ascii="Times New Roman" w:hAnsi="Times New Roman"/>
          <w:sz w:val="20"/>
          <w:szCs w:val="20"/>
        </w:rPr>
        <w:t>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 w:rsidR="00AF7FD3">
        <w:rPr>
          <w:rFonts w:ascii="Times New Roman" w:hAnsi="Times New Roman"/>
          <w:sz w:val="20"/>
          <w:szCs w:val="20"/>
        </w:rPr>
        <w:t>ТЕС.</w:t>
      </w:r>
    </w:p>
    <w:p w14:paraId="57EC1D17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застосування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двоставкового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тарифу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плата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як сума плати,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розрахованої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виходячи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умовно-змінної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тарифу (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опалювального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), а </w:t>
      </w:r>
      <w:proofErr w:type="spellStart"/>
      <w:r w:rsidRPr="00FC0EA6">
        <w:rPr>
          <w:rFonts w:ascii="Times New Roman" w:hAnsi="Times New Roman"/>
          <w:sz w:val="20"/>
          <w:szCs w:val="20"/>
        </w:rPr>
        <w:t>також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умовно-постійної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тарифу (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року). </w:t>
      </w:r>
    </w:p>
    <w:p w14:paraId="1824ED79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31. </w:t>
      </w:r>
      <w:proofErr w:type="spellStart"/>
      <w:r w:rsidRPr="00FC0EA6">
        <w:rPr>
          <w:rFonts w:ascii="Times New Roman" w:hAnsi="Times New Roman"/>
          <w:sz w:val="20"/>
          <w:szCs w:val="20"/>
        </w:rPr>
        <w:t>Вартістю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є </w:t>
      </w:r>
      <w:proofErr w:type="spellStart"/>
      <w:r w:rsidRPr="00FC0EA6">
        <w:rPr>
          <w:rFonts w:ascii="Times New Roman" w:hAnsi="Times New Roman"/>
          <w:sz w:val="20"/>
          <w:szCs w:val="20"/>
        </w:rPr>
        <w:t>встановлений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тариф на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який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як сума </w:t>
      </w:r>
      <w:proofErr w:type="spellStart"/>
      <w:r w:rsidRPr="00FC0EA6">
        <w:rPr>
          <w:rFonts w:ascii="Times New Roman" w:hAnsi="Times New Roman"/>
          <w:sz w:val="20"/>
          <w:szCs w:val="20"/>
        </w:rPr>
        <w:t>тарифів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виробництво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транспортування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5BB706EF" w14:textId="77777777" w:rsidR="00CF69E7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F91497">
        <w:rPr>
          <w:rFonts w:ascii="Times New Roman" w:hAnsi="Times New Roman"/>
          <w:sz w:val="20"/>
          <w:szCs w:val="20"/>
        </w:rPr>
        <w:t>Розмір</w:t>
      </w:r>
      <w:proofErr w:type="spellEnd"/>
      <w:r w:rsidRPr="00F91497">
        <w:rPr>
          <w:rFonts w:ascii="Times New Roman" w:hAnsi="Times New Roman"/>
          <w:sz w:val="20"/>
          <w:szCs w:val="20"/>
        </w:rPr>
        <w:t xml:space="preserve"> тарифу </w:t>
      </w:r>
      <w:proofErr w:type="spellStart"/>
      <w:r w:rsidRPr="00F91497">
        <w:rPr>
          <w:rFonts w:ascii="Times New Roman" w:hAnsi="Times New Roman"/>
          <w:sz w:val="20"/>
          <w:szCs w:val="20"/>
        </w:rPr>
        <w:t>зазначаєтьс</w:t>
      </w:r>
      <w:r w:rsidR="00AF7FD3">
        <w:rPr>
          <w:rFonts w:ascii="Times New Roman" w:hAnsi="Times New Roman"/>
          <w:sz w:val="20"/>
          <w:szCs w:val="20"/>
        </w:rPr>
        <w:t>я</w:t>
      </w:r>
      <w:proofErr w:type="spellEnd"/>
      <w:r w:rsidR="00AF7FD3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="00AF7FD3">
        <w:rPr>
          <w:rFonts w:ascii="Times New Roman" w:hAnsi="Times New Roman"/>
          <w:sz w:val="20"/>
          <w:szCs w:val="20"/>
        </w:rPr>
        <w:t>офіційному</w:t>
      </w:r>
      <w:proofErr w:type="spellEnd"/>
      <w:r w:rsidR="00AF7FD3">
        <w:rPr>
          <w:rFonts w:ascii="Times New Roman" w:hAnsi="Times New Roman"/>
          <w:sz w:val="20"/>
          <w:szCs w:val="20"/>
        </w:rPr>
        <w:t xml:space="preserve"> веб-</w:t>
      </w:r>
      <w:proofErr w:type="spellStart"/>
      <w:r w:rsidR="00AF7FD3">
        <w:rPr>
          <w:rFonts w:ascii="Times New Roman" w:hAnsi="Times New Roman"/>
          <w:sz w:val="20"/>
          <w:szCs w:val="20"/>
        </w:rPr>
        <w:t>сайті</w:t>
      </w:r>
      <w:proofErr w:type="spellEnd"/>
      <w:r w:rsidR="00AF7FD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91497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91497">
        <w:rPr>
          <w:rFonts w:ascii="Times New Roman" w:hAnsi="Times New Roman"/>
          <w:sz w:val="20"/>
          <w:szCs w:val="20"/>
        </w:rPr>
        <w:t xml:space="preserve"> </w:t>
      </w:r>
      <w:hyperlink r:id="rId10" w:history="1">
        <w:r w:rsidRPr="00F91497">
          <w:rPr>
            <w:rStyle w:val="a3"/>
            <w:rFonts w:ascii="Times New Roman" w:hAnsi="Times New Roman"/>
            <w:sz w:val="20"/>
            <w:szCs w:val="20"/>
            <w:lang w:val="en-US"/>
          </w:rPr>
          <w:t>www</w:t>
        </w:r>
        <w:r w:rsidRPr="00F91497">
          <w:rPr>
            <w:rStyle w:val="a3"/>
            <w:rFonts w:ascii="Times New Roman" w:hAnsi="Times New Roman"/>
            <w:sz w:val="20"/>
            <w:szCs w:val="20"/>
          </w:rPr>
          <w:t>.</w:t>
        </w:r>
        <w:proofErr w:type="spellStart"/>
        <w:r w:rsidRPr="00F91497">
          <w:rPr>
            <w:rStyle w:val="a3"/>
            <w:rFonts w:ascii="Times New Roman" w:hAnsi="Times New Roman"/>
            <w:sz w:val="20"/>
            <w:szCs w:val="20"/>
            <w:lang w:val="en-US"/>
          </w:rPr>
          <w:t>centrenergo</w:t>
        </w:r>
        <w:proofErr w:type="spellEnd"/>
        <w:r w:rsidRPr="00F91497">
          <w:rPr>
            <w:rStyle w:val="a3"/>
            <w:rFonts w:ascii="Times New Roman" w:hAnsi="Times New Roman"/>
            <w:sz w:val="20"/>
            <w:szCs w:val="20"/>
          </w:rPr>
          <w:t>.</w:t>
        </w:r>
        <w:r w:rsidRPr="00F91497">
          <w:rPr>
            <w:rStyle w:val="a3"/>
            <w:rFonts w:ascii="Times New Roman" w:hAnsi="Times New Roman"/>
            <w:sz w:val="20"/>
            <w:szCs w:val="20"/>
            <w:lang w:val="en-US"/>
          </w:rPr>
          <w:t>com</w:t>
        </w:r>
      </w:hyperlink>
      <w:r w:rsidRPr="00F91497">
        <w:rPr>
          <w:rFonts w:ascii="Times New Roman" w:hAnsi="Times New Roman"/>
          <w:color w:val="0000FF"/>
          <w:sz w:val="20"/>
          <w:szCs w:val="20"/>
          <w:u w:val="single"/>
        </w:rPr>
        <w:t>/</w:t>
      </w:r>
      <w:r w:rsidRPr="00F91497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heat</w:t>
      </w:r>
      <w:r w:rsidRPr="00F91497">
        <w:rPr>
          <w:rFonts w:ascii="Times New Roman" w:hAnsi="Times New Roman"/>
          <w:color w:val="0000FF"/>
          <w:sz w:val="20"/>
          <w:szCs w:val="20"/>
          <w:u w:val="single"/>
        </w:rPr>
        <w:t>-</w:t>
      </w:r>
      <w:r w:rsidRPr="00F91497">
        <w:rPr>
          <w:rFonts w:ascii="Times New Roman" w:hAnsi="Times New Roman"/>
          <w:color w:val="0000FF"/>
          <w:sz w:val="20"/>
          <w:szCs w:val="20"/>
          <w:u w:val="single"/>
          <w:lang w:val="en-US"/>
        </w:rPr>
        <w:t>supply</w:t>
      </w:r>
      <w:r w:rsidRPr="00F91497">
        <w:rPr>
          <w:rFonts w:ascii="Times New Roman" w:hAnsi="Times New Roman"/>
          <w:color w:val="0000FF"/>
          <w:sz w:val="20"/>
          <w:szCs w:val="20"/>
          <w:u w:val="single"/>
        </w:rPr>
        <w:t>/</w:t>
      </w:r>
      <w:r w:rsidRPr="00F91497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91497">
        <w:rPr>
          <w:rFonts w:ascii="Times New Roman" w:hAnsi="Times New Roman"/>
          <w:sz w:val="20"/>
          <w:szCs w:val="20"/>
        </w:rPr>
        <w:t>розділі</w:t>
      </w:r>
      <w:proofErr w:type="spellEnd"/>
      <w:r w:rsidRPr="00F91497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Pr="00F91497">
        <w:rPr>
          <w:rFonts w:ascii="Times New Roman" w:hAnsi="Times New Roman"/>
          <w:sz w:val="20"/>
          <w:szCs w:val="20"/>
        </w:rPr>
        <w:t>Зміївська</w:t>
      </w:r>
      <w:proofErr w:type="spellEnd"/>
      <w:r w:rsidRPr="00F91497">
        <w:rPr>
          <w:rFonts w:ascii="Times New Roman" w:hAnsi="Times New Roman"/>
          <w:sz w:val="20"/>
          <w:szCs w:val="20"/>
        </w:rPr>
        <w:t xml:space="preserve"> ТЕС</w:t>
      </w:r>
      <w:r w:rsidR="00AF7FD3">
        <w:rPr>
          <w:rFonts w:ascii="Times New Roman" w:hAnsi="Times New Roman"/>
          <w:sz w:val="20"/>
          <w:szCs w:val="20"/>
        </w:rPr>
        <w:t>.</w:t>
      </w:r>
      <w:r w:rsidRPr="00F91497">
        <w:rPr>
          <w:rFonts w:ascii="Times New Roman" w:hAnsi="Times New Roman"/>
          <w:sz w:val="20"/>
          <w:szCs w:val="20"/>
        </w:rPr>
        <w:t xml:space="preserve"> </w:t>
      </w:r>
    </w:p>
    <w:p w14:paraId="1791DFB6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зміни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зазначеного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тарифу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строку </w:t>
      </w:r>
      <w:proofErr w:type="spellStart"/>
      <w:r w:rsidRPr="00FC0EA6">
        <w:rPr>
          <w:rFonts w:ascii="Times New Roman" w:hAnsi="Times New Roman"/>
          <w:sz w:val="20"/>
          <w:szCs w:val="20"/>
        </w:rPr>
        <w:t>дії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 </w:t>
      </w:r>
      <w:proofErr w:type="spellStart"/>
      <w:r w:rsidRPr="00FC0EA6">
        <w:rPr>
          <w:rFonts w:ascii="Times New Roman" w:hAnsi="Times New Roman"/>
          <w:sz w:val="20"/>
          <w:szCs w:val="20"/>
        </w:rPr>
        <w:t>новий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розмір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тарифу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застосовується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моменту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введення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дію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без </w:t>
      </w:r>
      <w:proofErr w:type="spellStart"/>
      <w:r w:rsidRPr="00FC0EA6">
        <w:rPr>
          <w:rFonts w:ascii="Times New Roman" w:hAnsi="Times New Roman"/>
          <w:sz w:val="20"/>
          <w:szCs w:val="20"/>
        </w:rPr>
        <w:t>внесення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сторонами </w:t>
      </w:r>
      <w:proofErr w:type="spellStart"/>
      <w:r w:rsidRPr="00FC0EA6">
        <w:rPr>
          <w:rFonts w:ascii="Times New Roman" w:hAnsi="Times New Roman"/>
          <w:sz w:val="20"/>
          <w:szCs w:val="20"/>
        </w:rPr>
        <w:t>додаткових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змін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договору.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зобов’язаний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забезпечити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оприлюднення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своєму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офіційному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веб-</w:t>
      </w:r>
      <w:proofErr w:type="spellStart"/>
      <w:r w:rsidRPr="00FC0EA6">
        <w:rPr>
          <w:rFonts w:ascii="Times New Roman" w:hAnsi="Times New Roman"/>
          <w:sz w:val="20"/>
          <w:szCs w:val="20"/>
        </w:rPr>
        <w:t>сайті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523FF746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прийняття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уповноваженим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органом </w:t>
      </w:r>
      <w:proofErr w:type="spellStart"/>
      <w:r w:rsidRPr="00FC0EA6">
        <w:rPr>
          <w:rFonts w:ascii="Times New Roman" w:hAnsi="Times New Roman"/>
          <w:sz w:val="20"/>
          <w:szCs w:val="20"/>
        </w:rPr>
        <w:t>рішення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зміну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ціни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/тарифу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строк,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перевищує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15 </w:t>
      </w:r>
      <w:proofErr w:type="spellStart"/>
      <w:r w:rsidRPr="00FC0EA6">
        <w:rPr>
          <w:rFonts w:ascii="Times New Roman" w:hAnsi="Times New Roman"/>
          <w:sz w:val="20"/>
          <w:szCs w:val="20"/>
        </w:rPr>
        <w:t>днів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дати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введення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дію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повідомляє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це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посиланням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рішення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органу.</w:t>
      </w:r>
    </w:p>
    <w:p w14:paraId="7AFE0E12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32.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Розрахунковим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для оплати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є </w:t>
      </w:r>
      <w:proofErr w:type="spellStart"/>
      <w:r w:rsidRPr="00FC0EA6">
        <w:rPr>
          <w:rFonts w:ascii="Times New Roman" w:hAnsi="Times New Roman"/>
          <w:sz w:val="20"/>
          <w:szCs w:val="20"/>
        </w:rPr>
        <w:t>календарний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місяць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7F6EB9FA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Плата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абонентське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обслуговування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нараховується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щомісяця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.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застосування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двоставкових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тарифів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умовно-постійна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тарифу </w:t>
      </w:r>
      <w:proofErr w:type="spellStart"/>
      <w:r w:rsidRPr="00FC0EA6">
        <w:rPr>
          <w:rFonts w:ascii="Times New Roman" w:hAnsi="Times New Roman"/>
          <w:sz w:val="20"/>
          <w:szCs w:val="20"/>
        </w:rPr>
        <w:t>нараховується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щомісяця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55E1AC52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Початок і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закінчення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розрахункового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для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платою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абонентське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обслуговування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завжди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збігаються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початком і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закінченням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календарного </w:t>
      </w:r>
      <w:proofErr w:type="spellStart"/>
      <w:r w:rsidRPr="00FC0EA6">
        <w:rPr>
          <w:rFonts w:ascii="Times New Roman" w:hAnsi="Times New Roman"/>
          <w:sz w:val="20"/>
          <w:szCs w:val="20"/>
        </w:rPr>
        <w:t>місяця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4D9CB369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33.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формує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оплату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пізніше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ніж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десять </w:t>
      </w:r>
      <w:proofErr w:type="spellStart"/>
      <w:r w:rsidRPr="00FC0EA6">
        <w:rPr>
          <w:rFonts w:ascii="Times New Roman" w:hAnsi="Times New Roman"/>
          <w:sz w:val="20"/>
          <w:szCs w:val="20"/>
        </w:rPr>
        <w:t>днів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граничного строку </w:t>
      </w:r>
      <w:proofErr w:type="spellStart"/>
      <w:r w:rsidRPr="00FC0EA6">
        <w:rPr>
          <w:rFonts w:ascii="Times New Roman" w:hAnsi="Times New Roman"/>
          <w:sz w:val="20"/>
          <w:szCs w:val="20"/>
        </w:rPr>
        <w:t>внесення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плати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0F9B9305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паперовому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носії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.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вимогу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згодою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може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надаватися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електронній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формі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у тому </w:t>
      </w:r>
      <w:proofErr w:type="spellStart"/>
      <w:r w:rsidRPr="00FC0EA6">
        <w:rPr>
          <w:rFonts w:ascii="Times New Roman" w:hAnsi="Times New Roman"/>
          <w:sz w:val="20"/>
          <w:szCs w:val="20"/>
        </w:rPr>
        <w:t>числі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допомогою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доступу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електронних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систем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5E63F26B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lastRenderedPageBreak/>
        <w:t xml:space="preserve">34.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оплату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цим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договором </w:t>
      </w:r>
      <w:proofErr w:type="spellStart"/>
      <w:r w:rsidRPr="00FC0EA6">
        <w:rPr>
          <w:rFonts w:ascii="Times New Roman" w:hAnsi="Times New Roman"/>
          <w:sz w:val="20"/>
          <w:szCs w:val="20"/>
        </w:rPr>
        <w:t>щомісяця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пізніше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останнього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дня </w:t>
      </w:r>
      <w:proofErr w:type="spellStart"/>
      <w:r w:rsidRPr="00FC0EA6">
        <w:rPr>
          <w:rFonts w:ascii="Times New Roman" w:hAnsi="Times New Roman"/>
          <w:sz w:val="20"/>
          <w:szCs w:val="20"/>
        </w:rPr>
        <w:t>місяця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настає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розрахунковим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є </w:t>
      </w:r>
      <w:proofErr w:type="spellStart"/>
      <w:r w:rsidRPr="00FC0EA6">
        <w:rPr>
          <w:rFonts w:ascii="Times New Roman" w:hAnsi="Times New Roman"/>
          <w:sz w:val="20"/>
          <w:szCs w:val="20"/>
        </w:rPr>
        <w:t>граничним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строком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внесення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плати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3B57D747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35.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бажанням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оплата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може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здійснюватися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шляхом </w:t>
      </w:r>
      <w:proofErr w:type="spellStart"/>
      <w:r w:rsidRPr="00FC0EA6">
        <w:rPr>
          <w:rFonts w:ascii="Times New Roman" w:hAnsi="Times New Roman"/>
          <w:sz w:val="20"/>
          <w:szCs w:val="20"/>
        </w:rPr>
        <w:t>внесення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авансових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платежів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33EA818E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36. </w:t>
      </w:r>
      <w:proofErr w:type="spellStart"/>
      <w:r w:rsidRPr="00FC0EA6">
        <w:rPr>
          <w:rFonts w:ascii="Times New Roman" w:hAnsi="Times New Roman"/>
          <w:sz w:val="20"/>
          <w:szCs w:val="20"/>
        </w:rPr>
        <w:t>Під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час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оплати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зобов’язаний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зазначити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розрахунковий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який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вона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призначення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платежу (плата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сплата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штрафів</w:t>
      </w:r>
      <w:proofErr w:type="spellEnd"/>
      <w:r w:rsidRPr="00FC0EA6">
        <w:rPr>
          <w:rFonts w:ascii="Times New Roman" w:hAnsi="Times New Roman"/>
          <w:sz w:val="20"/>
          <w:szCs w:val="20"/>
        </w:rPr>
        <w:t>).</w:t>
      </w:r>
    </w:p>
    <w:p w14:paraId="4678F85B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коли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розрахунковий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коли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зазначений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виникла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переплата,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право </w:t>
      </w:r>
      <w:proofErr w:type="spellStart"/>
      <w:r w:rsidRPr="00FC0EA6">
        <w:rPr>
          <w:rFonts w:ascii="Times New Roman" w:hAnsi="Times New Roman"/>
          <w:sz w:val="20"/>
          <w:szCs w:val="20"/>
        </w:rPr>
        <w:t>зарахувати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такий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платіж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розмірі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переплати)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заборгованості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минулі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розрахункові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наявності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(за </w:t>
      </w:r>
      <w:proofErr w:type="spellStart"/>
      <w:r w:rsidRPr="00FC0EA6">
        <w:rPr>
          <w:rFonts w:ascii="Times New Roman" w:hAnsi="Times New Roman"/>
          <w:sz w:val="20"/>
          <w:szCs w:val="20"/>
        </w:rPr>
        <w:t>винятком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погашення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штрафів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нарахованих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споживачеві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), а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відсутності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такої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заборгованості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-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майбутніх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платежів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починаючи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найближчих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платежу.</w:t>
      </w:r>
    </w:p>
    <w:p w14:paraId="29DC97BF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37.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коли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вніс плату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розрахунковий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в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більшому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ніж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зазначено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рахунку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зарахування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коштів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згідно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призначенням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платежу.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відсутності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призначення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платежу - </w:t>
      </w:r>
      <w:proofErr w:type="gramStart"/>
      <w:r w:rsidRPr="00FC0EA6">
        <w:rPr>
          <w:rFonts w:ascii="Times New Roman" w:hAnsi="Times New Roman"/>
          <w:sz w:val="20"/>
          <w:szCs w:val="20"/>
        </w:rPr>
        <w:t>у такому порядку</w:t>
      </w:r>
      <w:proofErr w:type="gramEnd"/>
      <w:r w:rsidRPr="00FC0EA6">
        <w:rPr>
          <w:rFonts w:ascii="Times New Roman" w:hAnsi="Times New Roman"/>
          <w:sz w:val="20"/>
          <w:szCs w:val="20"/>
        </w:rPr>
        <w:t>:</w:t>
      </w:r>
    </w:p>
    <w:p w14:paraId="0EB64851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C0EA6">
        <w:rPr>
          <w:rFonts w:ascii="Times New Roman" w:hAnsi="Times New Roman"/>
          <w:sz w:val="20"/>
          <w:szCs w:val="20"/>
        </w:rPr>
        <w:t>в першу</w:t>
      </w:r>
      <w:proofErr w:type="gram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чергу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-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плати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0200FB4F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в другу </w:t>
      </w:r>
      <w:proofErr w:type="spellStart"/>
      <w:r w:rsidRPr="00FC0EA6">
        <w:rPr>
          <w:rFonts w:ascii="Times New Roman" w:hAnsi="Times New Roman"/>
          <w:sz w:val="20"/>
          <w:szCs w:val="20"/>
        </w:rPr>
        <w:t>чергу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-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плати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абонентське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обслуговування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7AB5BBCB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38.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звільняється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оплати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отриманої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ним до </w:t>
      </w:r>
      <w:proofErr w:type="spellStart"/>
      <w:r w:rsidRPr="00FC0EA6">
        <w:rPr>
          <w:rFonts w:ascii="Times New Roman" w:hAnsi="Times New Roman"/>
          <w:sz w:val="20"/>
          <w:szCs w:val="20"/>
        </w:rPr>
        <w:t>укладення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договору.</w:t>
      </w:r>
    </w:p>
    <w:p w14:paraId="28F2607F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39. Плата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нараховується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час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перерв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першою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статті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16 Закону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житлово-комунальні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>”.</w:t>
      </w:r>
    </w:p>
    <w:p w14:paraId="756CBB61" w14:textId="77777777" w:rsidR="00CF69E7" w:rsidRPr="00161752" w:rsidRDefault="00CF69E7" w:rsidP="00161752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61752">
        <w:rPr>
          <w:rFonts w:ascii="Times New Roman" w:hAnsi="Times New Roman"/>
          <w:b/>
          <w:sz w:val="20"/>
          <w:szCs w:val="20"/>
        </w:rPr>
        <w:t xml:space="preserve">Права і </w:t>
      </w:r>
      <w:proofErr w:type="spellStart"/>
      <w:r w:rsidRPr="00161752">
        <w:rPr>
          <w:rFonts w:ascii="Times New Roman" w:hAnsi="Times New Roman"/>
          <w:b/>
          <w:sz w:val="20"/>
          <w:szCs w:val="20"/>
        </w:rPr>
        <w:t>обов’язки</w:t>
      </w:r>
      <w:proofErr w:type="spellEnd"/>
      <w:r w:rsidRPr="00161752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161752">
        <w:rPr>
          <w:rFonts w:ascii="Times New Roman" w:hAnsi="Times New Roman"/>
          <w:b/>
          <w:sz w:val="20"/>
          <w:szCs w:val="20"/>
        </w:rPr>
        <w:t>сторін</w:t>
      </w:r>
      <w:proofErr w:type="spellEnd"/>
    </w:p>
    <w:p w14:paraId="675D70DF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40.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право:</w:t>
      </w:r>
    </w:p>
    <w:p w14:paraId="06C005F0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1) </w:t>
      </w:r>
      <w:proofErr w:type="spellStart"/>
      <w:r w:rsidRPr="00FC0EA6">
        <w:rPr>
          <w:rFonts w:ascii="Times New Roman" w:hAnsi="Times New Roman"/>
          <w:sz w:val="20"/>
          <w:szCs w:val="20"/>
        </w:rPr>
        <w:t>одержувати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своєчасно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належної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згідно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із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умовами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договору;</w:t>
      </w:r>
    </w:p>
    <w:p w14:paraId="0FB08362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2) без </w:t>
      </w:r>
      <w:proofErr w:type="spellStart"/>
      <w:r w:rsidRPr="00FC0EA6">
        <w:rPr>
          <w:rFonts w:ascii="Times New Roman" w:hAnsi="Times New Roman"/>
          <w:sz w:val="20"/>
          <w:szCs w:val="20"/>
        </w:rPr>
        <w:t>додаткової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оплати </w:t>
      </w:r>
      <w:proofErr w:type="spellStart"/>
      <w:r w:rsidRPr="00FC0EA6">
        <w:rPr>
          <w:rFonts w:ascii="Times New Roman" w:hAnsi="Times New Roman"/>
          <w:sz w:val="20"/>
          <w:szCs w:val="20"/>
        </w:rPr>
        <w:t>одержувати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ціну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/тариф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загальну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вартість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місячного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платежу, структуру </w:t>
      </w:r>
      <w:proofErr w:type="spellStart"/>
      <w:r w:rsidRPr="00FC0EA6">
        <w:rPr>
          <w:rFonts w:ascii="Times New Roman" w:hAnsi="Times New Roman"/>
          <w:sz w:val="20"/>
          <w:szCs w:val="20"/>
        </w:rPr>
        <w:t>ціни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/тарифу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норми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порядок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а </w:t>
      </w:r>
      <w:proofErr w:type="spellStart"/>
      <w:r w:rsidRPr="00FC0EA6">
        <w:rPr>
          <w:rFonts w:ascii="Times New Roman" w:hAnsi="Times New Roman"/>
          <w:sz w:val="20"/>
          <w:szCs w:val="20"/>
        </w:rPr>
        <w:t>також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споживчі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властивості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01AD0D1D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Така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зв’язку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зазначеними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розділі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</w:t>
      </w:r>
      <w:proofErr w:type="spellStart"/>
      <w:r w:rsidRPr="00FC0EA6">
        <w:rPr>
          <w:rFonts w:ascii="Times New Roman" w:hAnsi="Times New Roman"/>
          <w:sz w:val="20"/>
          <w:szCs w:val="20"/>
        </w:rPr>
        <w:t>Реквізити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”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договору, у строк,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Законом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“Про доступ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публічної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інформації</w:t>
      </w:r>
      <w:proofErr w:type="spellEnd"/>
      <w:r w:rsidRPr="00FC0EA6">
        <w:rPr>
          <w:rFonts w:ascii="Times New Roman" w:hAnsi="Times New Roman"/>
          <w:sz w:val="20"/>
          <w:szCs w:val="20"/>
        </w:rPr>
        <w:t>”;</w:t>
      </w:r>
    </w:p>
    <w:p w14:paraId="66DCC216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3)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відшкодування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збитків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завданих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майну, </w:t>
      </w:r>
      <w:proofErr w:type="spellStart"/>
      <w:r w:rsidRPr="00FC0EA6">
        <w:rPr>
          <w:rFonts w:ascii="Times New Roman" w:hAnsi="Times New Roman"/>
          <w:sz w:val="20"/>
          <w:szCs w:val="20"/>
        </w:rPr>
        <w:t>шкоди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заподіяної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життю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здоров’ю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внаслідок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неналежного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незаконного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проникнення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належне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йому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інший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об’єкт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нерухомого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майна)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представників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3E0EBACF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4) на </w:t>
      </w:r>
      <w:proofErr w:type="spellStart"/>
      <w:r w:rsidRPr="00FC0EA6">
        <w:rPr>
          <w:rFonts w:ascii="Times New Roman" w:hAnsi="Times New Roman"/>
          <w:sz w:val="20"/>
          <w:szCs w:val="20"/>
        </w:rPr>
        <w:t>усунення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50 годин, </w:t>
      </w:r>
      <w:proofErr w:type="spellStart"/>
      <w:r w:rsidRPr="00FC0EA6">
        <w:rPr>
          <w:rFonts w:ascii="Times New Roman" w:hAnsi="Times New Roman"/>
          <w:sz w:val="20"/>
          <w:szCs w:val="20"/>
        </w:rPr>
        <w:t>якщо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інше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виявлених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недоліків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5621687F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5)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зменшення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установленому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порядку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розміру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плати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в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зниження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5AB2AD0C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6)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неустойку (штраф) у </w:t>
      </w:r>
      <w:proofErr w:type="spellStart"/>
      <w:r w:rsidRPr="002B6FE9">
        <w:rPr>
          <w:rFonts w:ascii="Times New Roman" w:hAnsi="Times New Roman"/>
          <w:sz w:val="20"/>
          <w:szCs w:val="20"/>
        </w:rPr>
        <w:t>розмірі</w:t>
      </w:r>
      <w:proofErr w:type="spellEnd"/>
      <w:r w:rsidRPr="002B6FE9">
        <w:rPr>
          <w:rFonts w:ascii="Times New Roman" w:hAnsi="Times New Roman"/>
          <w:sz w:val="20"/>
          <w:szCs w:val="20"/>
        </w:rPr>
        <w:t xml:space="preserve"> 0,01</w:t>
      </w:r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відсотка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вартості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середньодобового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попередній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опалювальний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(а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попередньому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опалювальному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-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фактичний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час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поточного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опалювального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але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менше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30 </w:t>
      </w:r>
      <w:proofErr w:type="spellStart"/>
      <w:r w:rsidRPr="00FC0EA6">
        <w:rPr>
          <w:rFonts w:ascii="Times New Roman" w:hAnsi="Times New Roman"/>
          <w:sz w:val="20"/>
          <w:szCs w:val="20"/>
        </w:rPr>
        <w:t>днів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),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кожен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день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в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неналежної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(за </w:t>
      </w:r>
      <w:proofErr w:type="spellStart"/>
      <w:r w:rsidRPr="00FC0EA6">
        <w:rPr>
          <w:rFonts w:ascii="Times New Roman" w:hAnsi="Times New Roman"/>
          <w:sz w:val="20"/>
          <w:szCs w:val="20"/>
        </w:rPr>
        <w:t>винятком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нормативних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строків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проведення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аварійно-відновних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робіт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здійснювалася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ліквідація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усунення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виявлених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неполадок,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пов’язаних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отриманням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виникли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вини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>);</w:t>
      </w:r>
    </w:p>
    <w:p w14:paraId="13A58831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7)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перевірку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кількості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установленому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порядку;</w:t>
      </w:r>
    </w:p>
    <w:p w14:paraId="506689AE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8) </w:t>
      </w:r>
      <w:proofErr w:type="spellStart"/>
      <w:r w:rsidRPr="00FC0EA6">
        <w:rPr>
          <w:rFonts w:ascii="Times New Roman" w:hAnsi="Times New Roman"/>
          <w:sz w:val="20"/>
          <w:szCs w:val="20"/>
        </w:rPr>
        <w:t>складати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підписувати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акти-претензії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зв’язку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порушенням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порядку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зміною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споживчих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властивостей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перевищенням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строків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проведення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аварійно-відновних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робіт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08BCB5CD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9) без </w:t>
      </w:r>
      <w:proofErr w:type="spellStart"/>
      <w:r w:rsidRPr="00FC0EA6">
        <w:rPr>
          <w:rFonts w:ascii="Times New Roman" w:hAnsi="Times New Roman"/>
          <w:sz w:val="20"/>
          <w:szCs w:val="20"/>
        </w:rPr>
        <w:t>додаткової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оплати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зазначений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засіб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зв’язку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детальний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між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строк,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Законом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“Про доступ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публічної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інформації</w:t>
      </w:r>
      <w:proofErr w:type="spellEnd"/>
      <w:r w:rsidRPr="00FC0EA6">
        <w:rPr>
          <w:rFonts w:ascii="Times New Roman" w:hAnsi="Times New Roman"/>
          <w:sz w:val="20"/>
          <w:szCs w:val="20"/>
        </w:rPr>
        <w:t>”;</w:t>
      </w:r>
    </w:p>
    <w:p w14:paraId="4A9727EE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10) без </w:t>
      </w:r>
      <w:proofErr w:type="spellStart"/>
      <w:r w:rsidRPr="00FC0EA6">
        <w:rPr>
          <w:rFonts w:ascii="Times New Roman" w:hAnsi="Times New Roman"/>
          <w:sz w:val="20"/>
          <w:szCs w:val="20"/>
        </w:rPr>
        <w:t>додаткової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оплати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зазначений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засіб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зв’язку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проведені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нарахування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плати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(з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видами </w:t>
      </w:r>
      <w:proofErr w:type="spellStart"/>
      <w:r w:rsidRPr="00FC0EA6">
        <w:rPr>
          <w:rFonts w:ascii="Times New Roman" w:hAnsi="Times New Roman"/>
          <w:sz w:val="20"/>
          <w:szCs w:val="20"/>
        </w:rPr>
        <w:t>нарахувань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отримані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платежі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строк,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Законом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“Про доступ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публічної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інформації</w:t>
      </w:r>
      <w:proofErr w:type="spellEnd"/>
      <w:r w:rsidRPr="00FC0EA6">
        <w:rPr>
          <w:rFonts w:ascii="Times New Roman" w:hAnsi="Times New Roman"/>
          <w:sz w:val="20"/>
          <w:szCs w:val="20"/>
        </w:rPr>
        <w:t>”;</w:t>
      </w:r>
    </w:p>
    <w:p w14:paraId="23E3A09E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11)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відключитися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систем (мереж) </w:t>
      </w:r>
      <w:proofErr w:type="spellStart"/>
      <w:r w:rsidRPr="00FC0EA6">
        <w:rPr>
          <w:rFonts w:ascii="Times New Roman" w:hAnsi="Times New Roman"/>
          <w:sz w:val="20"/>
          <w:szCs w:val="20"/>
        </w:rPr>
        <w:t>централізованого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Порядку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відключення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систем </w:t>
      </w:r>
      <w:proofErr w:type="spellStart"/>
      <w:r w:rsidRPr="00FC0EA6">
        <w:rPr>
          <w:rFonts w:ascii="Times New Roman" w:hAnsi="Times New Roman"/>
          <w:sz w:val="20"/>
          <w:szCs w:val="20"/>
        </w:rPr>
        <w:t>централізованого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гарячої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води,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затверджений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наказом </w:t>
      </w:r>
      <w:proofErr w:type="spellStart"/>
      <w:r w:rsidRPr="00FC0EA6">
        <w:rPr>
          <w:rFonts w:ascii="Times New Roman" w:hAnsi="Times New Roman"/>
          <w:sz w:val="20"/>
          <w:szCs w:val="20"/>
        </w:rPr>
        <w:t>Мінрегіону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26 липня 2019 р. № 169; </w:t>
      </w:r>
      <w:proofErr w:type="spellStart"/>
      <w:r w:rsidRPr="00FC0EA6">
        <w:rPr>
          <w:rFonts w:ascii="Times New Roman" w:hAnsi="Times New Roman"/>
          <w:sz w:val="20"/>
          <w:szCs w:val="20"/>
        </w:rPr>
        <w:t>це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право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звільняє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зобов’язання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відшкодовувати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задоволення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загальнобудинкових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потреб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який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складається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місць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загального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користування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Pr="00FC0EA6">
        <w:rPr>
          <w:rFonts w:ascii="Times New Roman" w:hAnsi="Times New Roman"/>
          <w:sz w:val="20"/>
          <w:szCs w:val="20"/>
        </w:rPr>
        <w:t>допоміжних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приміщень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lastRenderedPageBreak/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забезпечення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функціонування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внутрішньобудинкових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систем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гарячого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водопостачання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(за </w:t>
      </w:r>
      <w:proofErr w:type="spellStart"/>
      <w:r w:rsidRPr="00FC0EA6">
        <w:rPr>
          <w:rFonts w:ascii="Times New Roman" w:hAnsi="Times New Roman"/>
          <w:sz w:val="20"/>
          <w:szCs w:val="20"/>
        </w:rPr>
        <w:t>наявності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циркуляції</w:t>
      </w:r>
      <w:proofErr w:type="spellEnd"/>
      <w:r w:rsidRPr="00FC0EA6">
        <w:rPr>
          <w:rFonts w:ascii="Times New Roman" w:hAnsi="Times New Roman"/>
          <w:sz w:val="20"/>
          <w:szCs w:val="20"/>
        </w:rPr>
        <w:t>);</w:t>
      </w:r>
    </w:p>
    <w:p w14:paraId="6E9587FD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12) </w:t>
      </w:r>
      <w:proofErr w:type="spellStart"/>
      <w:r w:rsidRPr="00FC0EA6">
        <w:rPr>
          <w:rFonts w:ascii="Times New Roman" w:hAnsi="Times New Roman"/>
          <w:sz w:val="20"/>
          <w:szCs w:val="20"/>
        </w:rPr>
        <w:t>після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закінчення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опалювального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міжопалювальний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урахуванням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здійсненого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авансового платежу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798EF6C2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13) </w:t>
      </w:r>
      <w:proofErr w:type="spellStart"/>
      <w:r w:rsidRPr="00FC0EA6">
        <w:rPr>
          <w:rFonts w:ascii="Times New Roman" w:hAnsi="Times New Roman"/>
          <w:sz w:val="20"/>
          <w:szCs w:val="20"/>
        </w:rPr>
        <w:t>звертатися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FC0EA6">
        <w:rPr>
          <w:rFonts w:ascii="Times New Roman" w:hAnsi="Times New Roman"/>
          <w:sz w:val="20"/>
          <w:szCs w:val="20"/>
        </w:rPr>
        <w:t>до суду</w:t>
      </w:r>
      <w:proofErr w:type="gram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порушення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умов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договору.</w:t>
      </w:r>
    </w:p>
    <w:p w14:paraId="7C9D686F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41.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зобов’язаний</w:t>
      </w:r>
      <w:proofErr w:type="spellEnd"/>
      <w:r w:rsidRPr="00FC0EA6">
        <w:rPr>
          <w:rFonts w:ascii="Times New Roman" w:hAnsi="Times New Roman"/>
          <w:sz w:val="20"/>
          <w:szCs w:val="20"/>
        </w:rPr>
        <w:t>:</w:t>
      </w:r>
    </w:p>
    <w:p w14:paraId="3DBC632F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1) </w:t>
      </w:r>
      <w:proofErr w:type="spellStart"/>
      <w:r w:rsidRPr="00FC0EA6">
        <w:rPr>
          <w:rFonts w:ascii="Times New Roman" w:hAnsi="Times New Roman"/>
          <w:sz w:val="20"/>
          <w:szCs w:val="20"/>
        </w:rPr>
        <w:t>своєчасно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вживати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заходів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усунення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виявлених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неполадок,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пов’язаних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отриманням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виникли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вини;</w:t>
      </w:r>
    </w:p>
    <w:p w14:paraId="7F35DB76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2)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забезпечувати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цілісність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обладнання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приладів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умов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 та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втручатися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їх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роботу;</w:t>
      </w:r>
    </w:p>
    <w:p w14:paraId="50313274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3) </w:t>
      </w:r>
      <w:proofErr w:type="spellStart"/>
      <w:r w:rsidRPr="00FC0EA6">
        <w:rPr>
          <w:rFonts w:ascii="Times New Roman" w:hAnsi="Times New Roman"/>
          <w:sz w:val="20"/>
          <w:szCs w:val="20"/>
        </w:rPr>
        <w:t>оплачувати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ціною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/тарифом, </w:t>
      </w:r>
      <w:proofErr w:type="spellStart"/>
      <w:r w:rsidRPr="00FC0EA6">
        <w:rPr>
          <w:rFonts w:ascii="Times New Roman" w:hAnsi="Times New Roman"/>
          <w:sz w:val="20"/>
          <w:szCs w:val="20"/>
        </w:rPr>
        <w:t>встановленими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а </w:t>
      </w:r>
      <w:proofErr w:type="spellStart"/>
      <w:r w:rsidRPr="00FC0EA6">
        <w:rPr>
          <w:rFonts w:ascii="Times New Roman" w:hAnsi="Times New Roman"/>
          <w:sz w:val="20"/>
          <w:szCs w:val="20"/>
        </w:rPr>
        <w:t>також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вносити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плату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абонентське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обслуговування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строки, </w:t>
      </w:r>
      <w:proofErr w:type="spellStart"/>
      <w:r w:rsidRPr="00FC0EA6">
        <w:rPr>
          <w:rFonts w:ascii="Times New Roman" w:hAnsi="Times New Roman"/>
          <w:sz w:val="20"/>
          <w:szCs w:val="20"/>
        </w:rPr>
        <w:t>встановлені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договором;</w:t>
      </w:r>
    </w:p>
    <w:p w14:paraId="0A697E43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4) </w:t>
      </w:r>
      <w:proofErr w:type="spellStart"/>
      <w:r w:rsidRPr="00FC0EA6">
        <w:rPr>
          <w:rFonts w:ascii="Times New Roman" w:hAnsi="Times New Roman"/>
          <w:sz w:val="20"/>
          <w:szCs w:val="20"/>
        </w:rPr>
        <w:t>дотримуватися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правил </w:t>
      </w:r>
      <w:proofErr w:type="spellStart"/>
      <w:r w:rsidRPr="00FC0EA6">
        <w:rPr>
          <w:rFonts w:ascii="Times New Roman" w:hAnsi="Times New Roman"/>
          <w:sz w:val="20"/>
          <w:szCs w:val="20"/>
        </w:rPr>
        <w:t>безпеки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зокрема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пожежної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газової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санітарних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норм;</w:t>
      </w:r>
    </w:p>
    <w:p w14:paraId="0C1D75F5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5) </w:t>
      </w:r>
      <w:proofErr w:type="spellStart"/>
      <w:r w:rsidRPr="00FC0EA6">
        <w:rPr>
          <w:rFonts w:ascii="Times New Roman" w:hAnsi="Times New Roman"/>
          <w:sz w:val="20"/>
          <w:szCs w:val="20"/>
        </w:rPr>
        <w:t>допускати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представників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своє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інший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об’єкт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нерухомого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майна) для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перевірки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/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приладів-розподілювачів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FC0EA6">
        <w:rPr>
          <w:rFonts w:ascii="Times New Roman" w:hAnsi="Times New Roman"/>
          <w:sz w:val="20"/>
          <w:szCs w:val="20"/>
        </w:rPr>
        <w:t>у порядку</w:t>
      </w:r>
      <w:proofErr w:type="gram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законом і </w:t>
      </w:r>
      <w:proofErr w:type="spellStart"/>
      <w:r w:rsidRPr="00FC0EA6">
        <w:rPr>
          <w:rFonts w:ascii="Times New Roman" w:hAnsi="Times New Roman"/>
          <w:sz w:val="20"/>
          <w:szCs w:val="20"/>
        </w:rPr>
        <w:t>цим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договором;</w:t>
      </w:r>
    </w:p>
    <w:p w14:paraId="6142F285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6)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несвоєчасного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платежу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сплачувати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пеню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розмірі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встановленому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договором;</w:t>
      </w:r>
    </w:p>
    <w:p w14:paraId="605ED332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7)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наявних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>/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приладів-розподілювачів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забезпечують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індивідуальний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приміщенні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FC0EA6">
        <w:rPr>
          <w:rFonts w:ascii="Times New Roman" w:hAnsi="Times New Roman"/>
          <w:sz w:val="20"/>
          <w:szCs w:val="20"/>
        </w:rPr>
        <w:t>в порядку</w:t>
      </w:r>
      <w:proofErr w:type="gramEnd"/>
      <w:r w:rsidRPr="00FC0EA6">
        <w:rPr>
          <w:rFonts w:ascii="Times New Roman" w:hAnsi="Times New Roman"/>
          <w:sz w:val="20"/>
          <w:szCs w:val="20"/>
        </w:rPr>
        <w:t xml:space="preserve"> та строки,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договором.</w:t>
      </w:r>
    </w:p>
    <w:p w14:paraId="30D9212C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8) </w:t>
      </w:r>
      <w:proofErr w:type="spellStart"/>
      <w:r w:rsidRPr="00FC0EA6">
        <w:rPr>
          <w:rFonts w:ascii="Times New Roman" w:hAnsi="Times New Roman"/>
          <w:sz w:val="20"/>
          <w:szCs w:val="20"/>
        </w:rPr>
        <w:t>власним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коштом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проводити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ремонт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заміну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санітарно-технічних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приладів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пристроїв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обладнання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іншого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спільного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майна, </w:t>
      </w:r>
      <w:proofErr w:type="spellStart"/>
      <w:r w:rsidRPr="00FC0EA6">
        <w:rPr>
          <w:rFonts w:ascii="Times New Roman" w:hAnsi="Times New Roman"/>
          <w:sz w:val="20"/>
          <w:szCs w:val="20"/>
        </w:rPr>
        <w:t>пошкодженого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вини, яка доведена в </w:t>
      </w:r>
      <w:proofErr w:type="spellStart"/>
      <w:r w:rsidRPr="00FC0EA6">
        <w:rPr>
          <w:rFonts w:ascii="Times New Roman" w:hAnsi="Times New Roman"/>
          <w:sz w:val="20"/>
          <w:szCs w:val="20"/>
        </w:rPr>
        <w:t>установленому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законом порядку;</w:t>
      </w:r>
    </w:p>
    <w:p w14:paraId="14DA6011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9) </w:t>
      </w:r>
      <w:proofErr w:type="spellStart"/>
      <w:r w:rsidRPr="00FC0EA6">
        <w:rPr>
          <w:rFonts w:ascii="Times New Roman" w:hAnsi="Times New Roman"/>
          <w:sz w:val="20"/>
          <w:szCs w:val="20"/>
        </w:rPr>
        <w:t>дотримуватися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вимог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житлового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містобудівного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(не </w:t>
      </w:r>
      <w:proofErr w:type="spellStart"/>
      <w:r w:rsidRPr="00FC0EA6">
        <w:rPr>
          <w:rFonts w:ascii="Times New Roman" w:hAnsi="Times New Roman"/>
          <w:sz w:val="20"/>
          <w:szCs w:val="20"/>
        </w:rPr>
        <w:t>допускати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втручання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внутрішньобудинкову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систему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переобладнання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під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час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проведення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ремонту </w:t>
      </w:r>
      <w:proofErr w:type="spellStart"/>
      <w:r w:rsidRPr="00FC0EA6">
        <w:rPr>
          <w:rFonts w:ascii="Times New Roman" w:hAnsi="Times New Roman"/>
          <w:sz w:val="20"/>
          <w:szCs w:val="20"/>
        </w:rPr>
        <w:t>чи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реконструкції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іншого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об’єкта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нерухомого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майна),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допускати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порушення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прав та </w:t>
      </w:r>
      <w:proofErr w:type="spellStart"/>
      <w:r w:rsidRPr="00FC0EA6">
        <w:rPr>
          <w:rFonts w:ascii="Times New Roman" w:hAnsi="Times New Roman"/>
          <w:sz w:val="20"/>
          <w:szCs w:val="20"/>
        </w:rPr>
        <w:t>інтересів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інших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учасників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відносин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сфері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житлово-комунальних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18A41FCE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10)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забезпечити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своєчасну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підготовку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об’єктів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перебувають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власності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користуванні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),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експлуатації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осінньо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-зимовий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6B64DB14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11)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відключення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приміщення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систем (мереж) </w:t>
      </w:r>
      <w:proofErr w:type="spellStart"/>
      <w:r w:rsidRPr="00FC0EA6">
        <w:rPr>
          <w:rFonts w:ascii="Times New Roman" w:hAnsi="Times New Roman"/>
          <w:sz w:val="20"/>
          <w:szCs w:val="20"/>
        </w:rPr>
        <w:t>централізованого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в </w:t>
      </w:r>
      <w:proofErr w:type="spellStart"/>
      <w:r w:rsidRPr="00FC0EA6">
        <w:rPr>
          <w:rFonts w:ascii="Times New Roman" w:hAnsi="Times New Roman"/>
          <w:sz w:val="20"/>
          <w:szCs w:val="20"/>
        </w:rPr>
        <w:t>установленому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порядку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відшкодовувати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задоволення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загальнобудинкових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потреб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який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складається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місць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загального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користування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Pr="00FC0EA6">
        <w:rPr>
          <w:rFonts w:ascii="Times New Roman" w:hAnsi="Times New Roman"/>
          <w:sz w:val="20"/>
          <w:szCs w:val="20"/>
        </w:rPr>
        <w:t>допоміжних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приміщень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забезпечення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функціонування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внутрішньобудинкових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систем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гарячого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водопостачання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(за </w:t>
      </w:r>
      <w:proofErr w:type="spellStart"/>
      <w:r w:rsidRPr="00FC0EA6">
        <w:rPr>
          <w:rFonts w:ascii="Times New Roman" w:hAnsi="Times New Roman"/>
          <w:sz w:val="20"/>
          <w:szCs w:val="20"/>
        </w:rPr>
        <w:t>наявності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циркуляції</w:t>
      </w:r>
      <w:proofErr w:type="spellEnd"/>
      <w:r w:rsidRPr="00FC0EA6">
        <w:rPr>
          <w:rFonts w:ascii="Times New Roman" w:hAnsi="Times New Roman"/>
          <w:sz w:val="20"/>
          <w:szCs w:val="20"/>
        </w:rPr>
        <w:t>).</w:t>
      </w:r>
    </w:p>
    <w:p w14:paraId="173585C7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42.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право:</w:t>
      </w:r>
    </w:p>
    <w:p w14:paraId="7B59F257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1)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вимагати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дотримання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вимог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правил </w:t>
      </w:r>
      <w:proofErr w:type="spellStart"/>
      <w:r w:rsidRPr="00FC0EA6">
        <w:rPr>
          <w:rFonts w:ascii="Times New Roman" w:hAnsi="Times New Roman"/>
          <w:sz w:val="20"/>
          <w:szCs w:val="20"/>
        </w:rPr>
        <w:t>експлуатації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житлових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приміщень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санітарно-гігієнічних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правил і правил </w:t>
      </w:r>
      <w:proofErr w:type="spellStart"/>
      <w:r w:rsidRPr="00FC0EA6">
        <w:rPr>
          <w:rFonts w:ascii="Times New Roman" w:hAnsi="Times New Roman"/>
          <w:sz w:val="20"/>
          <w:szCs w:val="20"/>
        </w:rPr>
        <w:t>пожежної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безпеки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інших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нормативно-</w:t>
      </w:r>
      <w:proofErr w:type="spellStart"/>
      <w:r w:rsidRPr="00FC0EA6">
        <w:rPr>
          <w:rFonts w:ascii="Times New Roman" w:hAnsi="Times New Roman"/>
          <w:sz w:val="20"/>
          <w:szCs w:val="20"/>
        </w:rPr>
        <w:t>правових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актів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сфері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комунальних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44B2E5A5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2)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вимагати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своєчасного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проведення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робіт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усунення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виявлених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неполадок,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пов’язаних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отриманням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виникли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вини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відшкодування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вартості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таких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робіт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якщо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проводив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1E20D677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3) доступу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інших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об’єктів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нерухомого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майна і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приміщень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для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перевірки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стану і </w:t>
      </w:r>
      <w:proofErr w:type="spellStart"/>
      <w:r w:rsidRPr="00FC0EA6">
        <w:rPr>
          <w:rFonts w:ascii="Times New Roman" w:hAnsi="Times New Roman"/>
          <w:sz w:val="20"/>
          <w:szCs w:val="20"/>
        </w:rPr>
        <w:t>зняття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показань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забезпечують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приміщенні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gramStart"/>
      <w:r w:rsidRPr="00FC0EA6">
        <w:rPr>
          <w:rFonts w:ascii="Times New Roman" w:hAnsi="Times New Roman"/>
          <w:sz w:val="20"/>
          <w:szCs w:val="20"/>
        </w:rPr>
        <w:t>в порядку</w:t>
      </w:r>
      <w:proofErr w:type="gram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законом і </w:t>
      </w:r>
      <w:proofErr w:type="spellStart"/>
      <w:r w:rsidRPr="00FC0EA6">
        <w:rPr>
          <w:rFonts w:ascii="Times New Roman" w:hAnsi="Times New Roman"/>
          <w:sz w:val="20"/>
          <w:szCs w:val="20"/>
        </w:rPr>
        <w:t>цим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договором;</w:t>
      </w:r>
    </w:p>
    <w:p w14:paraId="6CD05FCE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4) </w:t>
      </w:r>
      <w:proofErr w:type="spellStart"/>
      <w:r w:rsidRPr="00FC0EA6">
        <w:rPr>
          <w:rFonts w:ascii="Times New Roman" w:hAnsi="Times New Roman"/>
          <w:sz w:val="20"/>
          <w:szCs w:val="20"/>
        </w:rPr>
        <w:t>обмежити</w:t>
      </w:r>
      <w:proofErr w:type="spellEnd"/>
      <w:r w:rsidRPr="00FC0EA6">
        <w:rPr>
          <w:rFonts w:ascii="Times New Roman" w:hAnsi="Times New Roman"/>
          <w:sz w:val="20"/>
          <w:szCs w:val="20"/>
        </w:rPr>
        <w:t>/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припинити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неоплати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оплати не в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FC0EA6">
        <w:rPr>
          <w:rFonts w:ascii="Times New Roman" w:hAnsi="Times New Roman"/>
          <w:sz w:val="20"/>
          <w:szCs w:val="20"/>
        </w:rPr>
        <w:t>в порядку</w:t>
      </w:r>
      <w:proofErr w:type="gramEnd"/>
      <w:r w:rsidRPr="00FC0EA6">
        <w:rPr>
          <w:rFonts w:ascii="Times New Roman" w:hAnsi="Times New Roman"/>
          <w:sz w:val="20"/>
          <w:szCs w:val="20"/>
        </w:rPr>
        <w:t xml:space="preserve"> і строки, </w:t>
      </w:r>
      <w:proofErr w:type="spellStart"/>
      <w:r w:rsidRPr="00FC0EA6">
        <w:rPr>
          <w:rFonts w:ascii="Times New Roman" w:hAnsi="Times New Roman"/>
          <w:sz w:val="20"/>
          <w:szCs w:val="20"/>
        </w:rPr>
        <w:t>встановлені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Законом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житлово-комунальні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” та </w:t>
      </w:r>
      <w:proofErr w:type="spellStart"/>
      <w:r w:rsidRPr="00FC0EA6">
        <w:rPr>
          <w:rFonts w:ascii="Times New Roman" w:hAnsi="Times New Roman"/>
          <w:sz w:val="20"/>
          <w:szCs w:val="20"/>
        </w:rPr>
        <w:t>цим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договором, </w:t>
      </w:r>
      <w:proofErr w:type="spellStart"/>
      <w:r w:rsidRPr="00FC0EA6">
        <w:rPr>
          <w:rFonts w:ascii="Times New Roman" w:hAnsi="Times New Roman"/>
          <w:sz w:val="20"/>
          <w:szCs w:val="20"/>
        </w:rPr>
        <w:t>крім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випадків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коли </w:t>
      </w:r>
      <w:proofErr w:type="spellStart"/>
      <w:r w:rsidRPr="00FC0EA6">
        <w:rPr>
          <w:rFonts w:ascii="Times New Roman" w:hAnsi="Times New Roman"/>
          <w:sz w:val="20"/>
          <w:szCs w:val="20"/>
        </w:rPr>
        <w:t>якість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та/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кількість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умовам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договору;</w:t>
      </w:r>
    </w:p>
    <w:p w14:paraId="10F8541B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5) </w:t>
      </w:r>
      <w:proofErr w:type="spellStart"/>
      <w:r w:rsidRPr="00FC0EA6">
        <w:rPr>
          <w:rFonts w:ascii="Times New Roman" w:hAnsi="Times New Roman"/>
          <w:sz w:val="20"/>
          <w:szCs w:val="20"/>
        </w:rPr>
        <w:t>звертатися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FC0EA6">
        <w:rPr>
          <w:rFonts w:ascii="Times New Roman" w:hAnsi="Times New Roman"/>
          <w:sz w:val="20"/>
          <w:szCs w:val="20"/>
        </w:rPr>
        <w:t>до суду</w:t>
      </w:r>
      <w:proofErr w:type="gram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порушення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умов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договору;</w:t>
      </w:r>
    </w:p>
    <w:p w14:paraId="21BF4370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6)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відшкодування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збитків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наявності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порушень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роботі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теплового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обладнання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призвели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перебоїв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технологічному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процесі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418AD8EF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43.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зобов’язаний</w:t>
      </w:r>
      <w:proofErr w:type="spellEnd"/>
      <w:r w:rsidRPr="00FC0EA6">
        <w:rPr>
          <w:rFonts w:ascii="Times New Roman" w:hAnsi="Times New Roman"/>
          <w:sz w:val="20"/>
          <w:szCs w:val="20"/>
        </w:rPr>
        <w:t>:</w:t>
      </w:r>
    </w:p>
    <w:p w14:paraId="06B119FA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1)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забезпечувати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своєчасність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безперервність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якість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згідно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із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умовами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договору, </w:t>
      </w:r>
      <w:proofErr w:type="spellStart"/>
      <w:r w:rsidRPr="00FC0EA6">
        <w:rPr>
          <w:rFonts w:ascii="Times New Roman" w:hAnsi="Times New Roman"/>
          <w:sz w:val="20"/>
          <w:szCs w:val="20"/>
        </w:rPr>
        <w:t>зокрема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шляхом </w:t>
      </w:r>
      <w:proofErr w:type="spellStart"/>
      <w:r w:rsidRPr="00FC0EA6">
        <w:rPr>
          <w:rFonts w:ascii="Times New Roman" w:hAnsi="Times New Roman"/>
          <w:sz w:val="20"/>
          <w:szCs w:val="20"/>
        </w:rPr>
        <w:t>створення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системи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управління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якістю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національних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міжнародних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стандартів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533E346E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2)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забезпечити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надійне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умов договору;</w:t>
      </w:r>
    </w:p>
    <w:p w14:paraId="146E4B09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lastRenderedPageBreak/>
        <w:t xml:space="preserve">3) без </w:t>
      </w:r>
      <w:proofErr w:type="spellStart"/>
      <w:r w:rsidRPr="00FC0EA6">
        <w:rPr>
          <w:rFonts w:ascii="Times New Roman" w:hAnsi="Times New Roman"/>
          <w:sz w:val="20"/>
          <w:szCs w:val="20"/>
        </w:rPr>
        <w:t>додаткової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оплати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установленому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порядку </w:t>
      </w:r>
      <w:proofErr w:type="spellStart"/>
      <w:r w:rsidRPr="00FC0EA6">
        <w:rPr>
          <w:rFonts w:ascii="Times New Roman" w:hAnsi="Times New Roman"/>
          <w:sz w:val="20"/>
          <w:szCs w:val="20"/>
        </w:rPr>
        <w:t>необхідну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ціну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/тариф, </w:t>
      </w:r>
      <w:proofErr w:type="spellStart"/>
      <w:r w:rsidRPr="00FC0EA6">
        <w:rPr>
          <w:rFonts w:ascii="Times New Roman" w:hAnsi="Times New Roman"/>
          <w:sz w:val="20"/>
          <w:szCs w:val="20"/>
        </w:rPr>
        <w:t>загальну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вартість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місячного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платежу, структуру </w:t>
      </w:r>
      <w:proofErr w:type="spellStart"/>
      <w:r w:rsidRPr="00FC0EA6">
        <w:rPr>
          <w:rFonts w:ascii="Times New Roman" w:hAnsi="Times New Roman"/>
          <w:sz w:val="20"/>
          <w:szCs w:val="20"/>
        </w:rPr>
        <w:t>ціни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/тарифу, </w:t>
      </w:r>
      <w:proofErr w:type="spellStart"/>
      <w:r w:rsidRPr="00FC0EA6">
        <w:rPr>
          <w:rFonts w:ascii="Times New Roman" w:hAnsi="Times New Roman"/>
          <w:sz w:val="20"/>
          <w:szCs w:val="20"/>
        </w:rPr>
        <w:t>норми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порядок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споживчі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властивості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а </w:t>
      </w:r>
      <w:proofErr w:type="spellStart"/>
      <w:r w:rsidRPr="00FC0EA6">
        <w:rPr>
          <w:rFonts w:ascii="Times New Roman" w:hAnsi="Times New Roman"/>
          <w:sz w:val="20"/>
          <w:szCs w:val="20"/>
        </w:rPr>
        <w:t>також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іншу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передбачену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законодавством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66416166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4) </w:t>
      </w:r>
      <w:proofErr w:type="spellStart"/>
      <w:r w:rsidRPr="00FC0EA6">
        <w:rPr>
          <w:rFonts w:ascii="Times New Roman" w:hAnsi="Times New Roman"/>
          <w:sz w:val="20"/>
          <w:szCs w:val="20"/>
        </w:rPr>
        <w:t>своєчасно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проводити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підготовку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об’єктів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забезпечують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перебувають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власності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користуванні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),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експлуатації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осінньо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-зимовий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75426AAE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5)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розглядати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строк </w:t>
      </w:r>
      <w:proofErr w:type="spellStart"/>
      <w:r w:rsidRPr="00FC0EA6">
        <w:rPr>
          <w:rFonts w:ascii="Times New Roman" w:hAnsi="Times New Roman"/>
          <w:sz w:val="20"/>
          <w:szCs w:val="20"/>
        </w:rPr>
        <w:t>претензії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скарги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проводити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перерахунки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розміру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плати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в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несвоєчасно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неналежної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а </w:t>
      </w:r>
      <w:proofErr w:type="spellStart"/>
      <w:r w:rsidRPr="00FC0EA6">
        <w:rPr>
          <w:rFonts w:ascii="Times New Roman" w:hAnsi="Times New Roman"/>
          <w:sz w:val="20"/>
          <w:szCs w:val="20"/>
        </w:rPr>
        <w:t>також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інших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випадках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договором;</w:t>
      </w:r>
    </w:p>
    <w:p w14:paraId="1003933E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6) </w:t>
      </w:r>
      <w:proofErr w:type="spellStart"/>
      <w:r w:rsidRPr="00FC0EA6">
        <w:rPr>
          <w:rFonts w:ascii="Times New Roman" w:hAnsi="Times New Roman"/>
          <w:sz w:val="20"/>
          <w:szCs w:val="20"/>
        </w:rPr>
        <w:t>вживати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заходів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ліквідації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аварій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усунення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порушень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сталися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вини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об’єктах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забезпечують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перебувають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власності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користуванні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), у строки, </w:t>
      </w:r>
      <w:proofErr w:type="spellStart"/>
      <w:r w:rsidRPr="00FC0EA6">
        <w:rPr>
          <w:rFonts w:ascii="Times New Roman" w:hAnsi="Times New Roman"/>
          <w:sz w:val="20"/>
          <w:szCs w:val="20"/>
        </w:rPr>
        <w:t>встановлені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законодавством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74347914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7) </w:t>
      </w:r>
      <w:proofErr w:type="spellStart"/>
      <w:r w:rsidRPr="00FC0EA6">
        <w:rPr>
          <w:rFonts w:ascii="Times New Roman" w:hAnsi="Times New Roman"/>
          <w:sz w:val="20"/>
          <w:szCs w:val="20"/>
        </w:rPr>
        <w:t>виплачувати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штраф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перевищення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встановлених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строків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проведення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аварійно-відновних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робіт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об’єктах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забезпечують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перебувають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власності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користуванні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),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розмірі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договором;</w:t>
      </w:r>
    </w:p>
    <w:p w14:paraId="1C15E004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8) </w:t>
      </w:r>
      <w:proofErr w:type="spellStart"/>
      <w:r w:rsidRPr="00FC0EA6">
        <w:rPr>
          <w:rFonts w:ascii="Times New Roman" w:hAnsi="Times New Roman"/>
          <w:sz w:val="20"/>
          <w:szCs w:val="20"/>
        </w:rPr>
        <w:t>своєчасно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реагувати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виклики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підписувати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акти-претензії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вести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вимог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претензій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зв’язку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порушенням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порядку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0E3FB4BA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9) </w:t>
      </w:r>
      <w:proofErr w:type="spellStart"/>
      <w:r w:rsidRPr="00FC0EA6">
        <w:rPr>
          <w:rFonts w:ascii="Times New Roman" w:hAnsi="Times New Roman"/>
          <w:sz w:val="20"/>
          <w:szCs w:val="20"/>
        </w:rPr>
        <w:t>своєчасно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власним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коштом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проводити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роботи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усунення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виявлених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неполадок,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пов’язаних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виникли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вини;</w:t>
      </w:r>
    </w:p>
    <w:p w14:paraId="3D04EAAF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10)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намір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зміни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цін</w:t>
      </w:r>
      <w:proofErr w:type="spellEnd"/>
      <w:r w:rsidRPr="00FC0EA6">
        <w:rPr>
          <w:rFonts w:ascii="Times New Roman" w:hAnsi="Times New Roman"/>
          <w:sz w:val="20"/>
          <w:szCs w:val="20"/>
        </w:rPr>
        <w:t>/</w:t>
      </w:r>
      <w:proofErr w:type="spellStart"/>
      <w:r w:rsidRPr="00FC0EA6">
        <w:rPr>
          <w:rFonts w:ascii="Times New Roman" w:hAnsi="Times New Roman"/>
          <w:sz w:val="20"/>
          <w:szCs w:val="20"/>
        </w:rPr>
        <w:t>тарифів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Порядку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намір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зміни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цін</w:t>
      </w:r>
      <w:proofErr w:type="spellEnd"/>
      <w:r w:rsidRPr="00FC0EA6">
        <w:rPr>
          <w:rFonts w:ascii="Times New Roman" w:hAnsi="Times New Roman"/>
          <w:sz w:val="20"/>
          <w:szCs w:val="20"/>
        </w:rPr>
        <w:t>/</w:t>
      </w:r>
      <w:proofErr w:type="spellStart"/>
      <w:r w:rsidRPr="00FC0EA6">
        <w:rPr>
          <w:rFonts w:ascii="Times New Roman" w:hAnsi="Times New Roman"/>
          <w:sz w:val="20"/>
          <w:szCs w:val="20"/>
        </w:rPr>
        <w:t>тарифів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комунальні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обґрунтуванням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такої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необхідності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затвердженого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наказом </w:t>
      </w:r>
      <w:proofErr w:type="spellStart"/>
      <w:r w:rsidRPr="00FC0EA6">
        <w:rPr>
          <w:rFonts w:ascii="Times New Roman" w:hAnsi="Times New Roman"/>
          <w:sz w:val="20"/>
          <w:szCs w:val="20"/>
        </w:rPr>
        <w:t>Мінрегіону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5 червня 2018 р. № 130;</w:t>
      </w:r>
    </w:p>
    <w:p w14:paraId="00AC0E60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11)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загальнобудинкового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між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співвласниками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багатоквартирного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передбаченому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цим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договором порядку;</w:t>
      </w:r>
    </w:p>
    <w:p w14:paraId="63B02156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12) </w:t>
      </w:r>
      <w:proofErr w:type="spellStart"/>
      <w:r w:rsidRPr="00FC0EA6">
        <w:rPr>
          <w:rFonts w:ascii="Times New Roman" w:hAnsi="Times New Roman"/>
          <w:sz w:val="20"/>
          <w:szCs w:val="20"/>
        </w:rPr>
        <w:t>контролювати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дотримання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установлених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міжповірочних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інтервалів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вимірювальної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техніки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які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є </w:t>
      </w:r>
      <w:proofErr w:type="spellStart"/>
      <w:r w:rsidRPr="00FC0EA6">
        <w:rPr>
          <w:rFonts w:ascii="Times New Roman" w:hAnsi="Times New Roman"/>
          <w:sz w:val="20"/>
          <w:szCs w:val="20"/>
        </w:rPr>
        <w:t>складовою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вузла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комерційного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розподільного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>;</w:t>
      </w:r>
    </w:p>
    <w:p w14:paraId="76FBBD60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13)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надсилати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п’яти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робочих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днів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управителю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скарги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щодо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комунальних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коли </w:t>
      </w:r>
      <w:proofErr w:type="spellStart"/>
      <w:r w:rsidRPr="00FC0EA6">
        <w:rPr>
          <w:rFonts w:ascii="Times New Roman" w:hAnsi="Times New Roman"/>
          <w:sz w:val="20"/>
          <w:szCs w:val="20"/>
        </w:rPr>
        <w:t>вирішення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таких </w:t>
      </w:r>
      <w:proofErr w:type="spellStart"/>
      <w:r w:rsidRPr="00FC0EA6">
        <w:rPr>
          <w:rFonts w:ascii="Times New Roman" w:hAnsi="Times New Roman"/>
          <w:sz w:val="20"/>
          <w:szCs w:val="20"/>
        </w:rPr>
        <w:t>питань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належить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повноважень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управителя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інших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329D0F13" w14:textId="77777777" w:rsidR="00CF69E7" w:rsidRPr="00161752" w:rsidRDefault="00CF69E7" w:rsidP="00161752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spellStart"/>
      <w:r w:rsidRPr="00161752">
        <w:rPr>
          <w:rFonts w:ascii="Times New Roman" w:hAnsi="Times New Roman"/>
          <w:b/>
          <w:sz w:val="20"/>
          <w:szCs w:val="20"/>
        </w:rPr>
        <w:t>Відповідальність</w:t>
      </w:r>
      <w:proofErr w:type="spellEnd"/>
      <w:r w:rsidRPr="00161752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161752">
        <w:rPr>
          <w:rFonts w:ascii="Times New Roman" w:hAnsi="Times New Roman"/>
          <w:b/>
          <w:sz w:val="20"/>
          <w:szCs w:val="20"/>
        </w:rPr>
        <w:t>сторін</w:t>
      </w:r>
      <w:proofErr w:type="spellEnd"/>
      <w:r w:rsidRPr="00161752">
        <w:rPr>
          <w:rFonts w:ascii="Times New Roman" w:hAnsi="Times New Roman"/>
          <w:b/>
          <w:sz w:val="20"/>
          <w:szCs w:val="20"/>
        </w:rPr>
        <w:t xml:space="preserve"> за </w:t>
      </w:r>
      <w:proofErr w:type="spellStart"/>
      <w:r w:rsidRPr="00161752">
        <w:rPr>
          <w:rFonts w:ascii="Times New Roman" w:hAnsi="Times New Roman"/>
          <w:b/>
          <w:sz w:val="20"/>
          <w:szCs w:val="20"/>
        </w:rPr>
        <w:t>порушення</w:t>
      </w:r>
      <w:proofErr w:type="spellEnd"/>
      <w:r w:rsidRPr="00161752">
        <w:rPr>
          <w:rFonts w:ascii="Times New Roman" w:hAnsi="Times New Roman"/>
          <w:b/>
          <w:sz w:val="20"/>
          <w:szCs w:val="20"/>
        </w:rPr>
        <w:t xml:space="preserve"> договору</w:t>
      </w:r>
    </w:p>
    <w:p w14:paraId="4E5827D7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44. </w:t>
      </w:r>
      <w:proofErr w:type="spellStart"/>
      <w:r w:rsidRPr="00FC0EA6">
        <w:rPr>
          <w:rFonts w:ascii="Times New Roman" w:hAnsi="Times New Roman"/>
          <w:sz w:val="20"/>
          <w:szCs w:val="20"/>
        </w:rPr>
        <w:t>Сторони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несуть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відповідальність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невиконання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умов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закону.</w:t>
      </w:r>
    </w:p>
    <w:p w14:paraId="26FD3813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45.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несвоєчасного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платежів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зобов’язаний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сплатити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пеню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розмірі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0,01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відсотка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суми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боргу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кожен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день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прострочення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FC0EA6">
        <w:rPr>
          <w:rFonts w:ascii="Times New Roman" w:hAnsi="Times New Roman"/>
          <w:sz w:val="20"/>
          <w:szCs w:val="20"/>
        </w:rPr>
        <w:t>Загальний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розмір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сплаченої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може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перевищувати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100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відсотків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загальної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суми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боргу.</w:t>
      </w:r>
    </w:p>
    <w:p w14:paraId="5B5D09FE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Нарахування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починається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першого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робочого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дня,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настає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останнім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днем граничного строку </w:t>
      </w:r>
      <w:proofErr w:type="spellStart"/>
      <w:r w:rsidRPr="00FC0EA6">
        <w:rPr>
          <w:rFonts w:ascii="Times New Roman" w:hAnsi="Times New Roman"/>
          <w:sz w:val="20"/>
          <w:szCs w:val="20"/>
        </w:rPr>
        <w:t>внесення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плати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1B552DFE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Пеня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нараховується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умови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наявності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заборгованості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держави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населенню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пільги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житлові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субсидії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та/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наявності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заборгованості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оплати </w:t>
      </w:r>
      <w:proofErr w:type="spellStart"/>
      <w:r w:rsidRPr="00FC0EA6">
        <w:rPr>
          <w:rFonts w:ascii="Times New Roman" w:hAnsi="Times New Roman"/>
          <w:sz w:val="20"/>
          <w:szCs w:val="20"/>
        </w:rPr>
        <w:t>праці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підтвердженої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належним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чином. </w:t>
      </w:r>
    </w:p>
    <w:p w14:paraId="2DD21F26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46.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в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неналежної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зобов’язаний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самостійно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місяця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настає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розрахунковим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перерахунок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вартості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весь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в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неналежної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порядку, </w:t>
      </w:r>
      <w:proofErr w:type="spellStart"/>
      <w:r w:rsidRPr="00FC0EA6">
        <w:rPr>
          <w:rFonts w:ascii="Times New Roman" w:hAnsi="Times New Roman"/>
          <w:sz w:val="20"/>
          <w:szCs w:val="20"/>
        </w:rPr>
        <w:t>затвердженого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Кабінетом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Міністрів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а </w:t>
      </w:r>
      <w:proofErr w:type="spellStart"/>
      <w:r w:rsidRPr="00FC0EA6">
        <w:rPr>
          <w:rFonts w:ascii="Times New Roman" w:hAnsi="Times New Roman"/>
          <w:sz w:val="20"/>
          <w:szCs w:val="20"/>
        </w:rPr>
        <w:t>також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сплатити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споживачеві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неустойку (штраф)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розмірі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0,01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відсотка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вартості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середньодобового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теплової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енергії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попередній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опалювальний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(а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попередньому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опалювальному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-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фактичний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час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поточного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опалювального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але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менше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30 </w:t>
      </w:r>
      <w:proofErr w:type="spellStart"/>
      <w:r w:rsidRPr="00FC0EA6">
        <w:rPr>
          <w:rFonts w:ascii="Times New Roman" w:hAnsi="Times New Roman"/>
          <w:sz w:val="20"/>
          <w:szCs w:val="20"/>
        </w:rPr>
        <w:t>днів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),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кожен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день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в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неналежної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(за </w:t>
      </w:r>
      <w:proofErr w:type="spellStart"/>
      <w:r w:rsidRPr="00FC0EA6">
        <w:rPr>
          <w:rFonts w:ascii="Times New Roman" w:hAnsi="Times New Roman"/>
          <w:sz w:val="20"/>
          <w:szCs w:val="20"/>
        </w:rPr>
        <w:t>винятком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нормативних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строків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проведення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аварійно-відновних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робіт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періоду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здійснювалася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ліквідація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усунення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виявлених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неполадок,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пов’язаних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отриманням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виникли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вини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). </w:t>
      </w:r>
    </w:p>
    <w:p w14:paraId="7101BF48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47. </w:t>
      </w:r>
      <w:proofErr w:type="spellStart"/>
      <w:r w:rsidRPr="00FC0EA6">
        <w:rPr>
          <w:rFonts w:ascii="Times New Roman" w:hAnsi="Times New Roman"/>
          <w:sz w:val="20"/>
          <w:szCs w:val="20"/>
        </w:rPr>
        <w:t>Оформлення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претензій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щодо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в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неналежної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FC0EA6">
        <w:rPr>
          <w:rFonts w:ascii="Times New Roman" w:hAnsi="Times New Roman"/>
          <w:sz w:val="20"/>
          <w:szCs w:val="20"/>
        </w:rPr>
        <w:t>в порядку</w:t>
      </w:r>
      <w:proofErr w:type="gram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статтею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27 Закону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житлово-комунальні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>”.</w:t>
      </w:r>
    </w:p>
    <w:p w14:paraId="6B141C1F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Перевірка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Порядку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проведення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перевірки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деяких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комунальних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управління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багатоквартирним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будинком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параметрам,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передбаченим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договором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затвердженого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постановою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Кабінету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Міністрів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27 </w:t>
      </w:r>
      <w:proofErr w:type="spellStart"/>
      <w:r w:rsidRPr="00FC0EA6">
        <w:rPr>
          <w:rFonts w:ascii="Times New Roman" w:hAnsi="Times New Roman"/>
          <w:sz w:val="20"/>
          <w:szCs w:val="20"/>
        </w:rPr>
        <w:t>грудня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2018 р. № 1145 (</w:t>
      </w:r>
      <w:proofErr w:type="spellStart"/>
      <w:r w:rsidRPr="00FC0EA6">
        <w:rPr>
          <w:rFonts w:ascii="Times New Roman" w:hAnsi="Times New Roman"/>
          <w:sz w:val="20"/>
          <w:szCs w:val="20"/>
        </w:rPr>
        <w:t>Офіційний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вісник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>, 2019 р., № 4, ст. 133).</w:t>
      </w:r>
    </w:p>
    <w:p w14:paraId="7D87D1E9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lastRenderedPageBreak/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зобов’язаний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прибути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виклик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для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перевірки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строк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пізніше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ніж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однієї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доби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моменту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повідомлення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5E8CD333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48.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несе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відповідальності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в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неналежної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якщо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доведе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точці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обліку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якість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відповідала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вимогам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установленим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актами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цим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договором.</w:t>
      </w:r>
    </w:p>
    <w:p w14:paraId="5B8F3998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несе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відповідальності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в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неналежної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час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перерв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передбачених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першою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статті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16 Закону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житлово-комунальні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>”.</w:t>
      </w:r>
    </w:p>
    <w:p w14:paraId="20A175E8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49.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право </w:t>
      </w:r>
      <w:proofErr w:type="spellStart"/>
      <w:r w:rsidRPr="00FC0EA6">
        <w:rPr>
          <w:rFonts w:ascii="Times New Roman" w:hAnsi="Times New Roman"/>
          <w:sz w:val="20"/>
          <w:szCs w:val="20"/>
        </w:rPr>
        <w:t>обмежити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припинити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споживачеві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непогашення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заборгованості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оплати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. </w:t>
      </w:r>
    </w:p>
    <w:p w14:paraId="6D34F828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надсилає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споживачеві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попередження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те,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непогашення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ним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заборгованості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може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бути </w:t>
      </w:r>
      <w:proofErr w:type="spellStart"/>
      <w:r w:rsidRPr="00FC0EA6">
        <w:rPr>
          <w:rFonts w:ascii="Times New Roman" w:hAnsi="Times New Roman"/>
          <w:sz w:val="20"/>
          <w:szCs w:val="20"/>
        </w:rPr>
        <w:t>обмежене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припинене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рекомендованим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листом (з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повідомленням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вручення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та шляхом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повідомлення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споживачеві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через </w:t>
      </w:r>
      <w:proofErr w:type="spellStart"/>
      <w:r w:rsidRPr="00FC0EA6">
        <w:rPr>
          <w:rFonts w:ascii="Times New Roman" w:hAnsi="Times New Roman"/>
          <w:sz w:val="20"/>
          <w:szCs w:val="20"/>
        </w:rPr>
        <w:t>його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особистий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кабінет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2420FD2F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Таке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попередження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надсилається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споживачеві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FC0EA6">
        <w:rPr>
          <w:rFonts w:ascii="Times New Roman" w:hAnsi="Times New Roman"/>
          <w:sz w:val="20"/>
          <w:szCs w:val="20"/>
        </w:rPr>
        <w:t>раніше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наступного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робочого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дня </w:t>
      </w:r>
      <w:proofErr w:type="spellStart"/>
      <w:r w:rsidRPr="00FC0EA6">
        <w:rPr>
          <w:rFonts w:ascii="Times New Roman" w:hAnsi="Times New Roman"/>
          <w:sz w:val="20"/>
          <w:szCs w:val="20"/>
        </w:rPr>
        <w:t>після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закінчення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граничного строку оплати, </w:t>
      </w:r>
      <w:proofErr w:type="spellStart"/>
      <w:r w:rsidRPr="00FC0EA6">
        <w:rPr>
          <w:rFonts w:ascii="Times New Roman" w:hAnsi="Times New Roman"/>
          <w:sz w:val="20"/>
          <w:szCs w:val="20"/>
        </w:rPr>
        <w:t>визначеного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та/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договором.</w:t>
      </w:r>
    </w:p>
    <w:p w14:paraId="209DC839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Обмеження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припинення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частини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четвертої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статті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26 Закону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житлово-комунальні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”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30 </w:t>
      </w:r>
      <w:proofErr w:type="spellStart"/>
      <w:r w:rsidRPr="00FC0EA6">
        <w:rPr>
          <w:rFonts w:ascii="Times New Roman" w:hAnsi="Times New Roman"/>
          <w:sz w:val="20"/>
          <w:szCs w:val="20"/>
        </w:rPr>
        <w:t>днів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дня </w:t>
      </w:r>
      <w:proofErr w:type="spellStart"/>
      <w:r w:rsidRPr="00FC0EA6">
        <w:rPr>
          <w:rFonts w:ascii="Times New Roman" w:hAnsi="Times New Roman"/>
          <w:sz w:val="20"/>
          <w:szCs w:val="20"/>
        </w:rPr>
        <w:t>отримання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попередження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6016E582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50.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обмеження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припинення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відновлюється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обсязі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наступного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дня з </w:t>
      </w:r>
      <w:proofErr w:type="spellStart"/>
      <w:r w:rsidRPr="00FC0EA6">
        <w:rPr>
          <w:rFonts w:ascii="Times New Roman" w:hAnsi="Times New Roman"/>
          <w:sz w:val="20"/>
          <w:szCs w:val="20"/>
        </w:rPr>
        <w:t>дати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погашення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заборгованості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</w:t>
      </w:r>
      <w:proofErr w:type="spellStart"/>
      <w:r w:rsidRPr="00FC0EA6">
        <w:rPr>
          <w:rFonts w:ascii="Times New Roman" w:hAnsi="Times New Roman"/>
          <w:sz w:val="20"/>
          <w:szCs w:val="20"/>
        </w:rPr>
        <w:t>фактично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спожиту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чи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дати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укладення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угоди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реструктуризацію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заборгованості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696F8BE8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FC0EA6">
        <w:rPr>
          <w:rFonts w:ascii="Times New Roman" w:hAnsi="Times New Roman"/>
          <w:sz w:val="20"/>
          <w:szCs w:val="20"/>
        </w:rPr>
        <w:t>Витрати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 </w:t>
      </w:r>
      <w:proofErr w:type="spellStart"/>
      <w:r w:rsidRPr="00FC0EA6">
        <w:rPr>
          <w:rFonts w:ascii="Times New Roman" w:hAnsi="Times New Roman"/>
          <w:sz w:val="20"/>
          <w:szCs w:val="20"/>
        </w:rPr>
        <w:t>обмеження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припинення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з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відновлення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її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випадках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передбачених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пунктом, </w:t>
      </w:r>
      <w:proofErr w:type="spellStart"/>
      <w:r w:rsidRPr="00FC0EA6">
        <w:rPr>
          <w:rFonts w:ascii="Times New Roman" w:hAnsi="Times New Roman"/>
          <w:sz w:val="20"/>
          <w:szCs w:val="20"/>
        </w:rPr>
        <w:t>покладаються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якому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здійснювалося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обмеження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кошторису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витрат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відновлення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складеного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виконавцем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775741C2" w14:textId="77777777" w:rsidR="00CF69E7" w:rsidRPr="00673EC7" w:rsidRDefault="00CF69E7" w:rsidP="00161752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73EC7">
        <w:rPr>
          <w:rFonts w:ascii="Times New Roman" w:hAnsi="Times New Roman"/>
          <w:b/>
          <w:sz w:val="20"/>
          <w:szCs w:val="20"/>
        </w:rPr>
        <w:t xml:space="preserve">Строк </w:t>
      </w:r>
      <w:proofErr w:type="spellStart"/>
      <w:r w:rsidRPr="00673EC7">
        <w:rPr>
          <w:rFonts w:ascii="Times New Roman" w:hAnsi="Times New Roman"/>
          <w:b/>
          <w:sz w:val="20"/>
          <w:szCs w:val="20"/>
        </w:rPr>
        <w:t>дії</w:t>
      </w:r>
      <w:proofErr w:type="spellEnd"/>
      <w:r w:rsidRPr="00673EC7">
        <w:rPr>
          <w:rFonts w:ascii="Times New Roman" w:hAnsi="Times New Roman"/>
          <w:b/>
          <w:sz w:val="20"/>
          <w:szCs w:val="20"/>
        </w:rPr>
        <w:t xml:space="preserve"> договору, порядок і </w:t>
      </w:r>
      <w:proofErr w:type="spellStart"/>
      <w:r w:rsidRPr="00673EC7">
        <w:rPr>
          <w:rFonts w:ascii="Times New Roman" w:hAnsi="Times New Roman"/>
          <w:b/>
          <w:sz w:val="20"/>
          <w:szCs w:val="20"/>
        </w:rPr>
        <w:t>умови</w:t>
      </w:r>
      <w:proofErr w:type="spellEnd"/>
      <w:r w:rsidRPr="00673EC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673EC7">
        <w:rPr>
          <w:rFonts w:ascii="Times New Roman" w:hAnsi="Times New Roman"/>
          <w:b/>
          <w:sz w:val="20"/>
          <w:szCs w:val="20"/>
        </w:rPr>
        <w:t>внесення</w:t>
      </w:r>
      <w:proofErr w:type="spellEnd"/>
      <w:r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Pr="00673EC7">
        <w:rPr>
          <w:rFonts w:ascii="Times New Roman" w:hAnsi="Times New Roman"/>
          <w:b/>
          <w:sz w:val="20"/>
          <w:szCs w:val="20"/>
        </w:rPr>
        <w:t xml:space="preserve">до </w:t>
      </w:r>
      <w:proofErr w:type="spellStart"/>
      <w:r w:rsidRPr="00673EC7">
        <w:rPr>
          <w:rFonts w:ascii="Times New Roman" w:hAnsi="Times New Roman"/>
          <w:b/>
          <w:sz w:val="20"/>
          <w:szCs w:val="20"/>
        </w:rPr>
        <w:t>нього</w:t>
      </w:r>
      <w:proofErr w:type="spellEnd"/>
      <w:r w:rsidRPr="00673EC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673EC7">
        <w:rPr>
          <w:rFonts w:ascii="Times New Roman" w:hAnsi="Times New Roman"/>
          <w:b/>
          <w:sz w:val="20"/>
          <w:szCs w:val="20"/>
        </w:rPr>
        <w:t>змін</w:t>
      </w:r>
      <w:proofErr w:type="spellEnd"/>
      <w:r w:rsidRPr="00673EC7">
        <w:rPr>
          <w:rFonts w:ascii="Times New Roman" w:hAnsi="Times New Roman"/>
          <w:b/>
          <w:sz w:val="20"/>
          <w:szCs w:val="20"/>
        </w:rPr>
        <w:t xml:space="preserve">, </w:t>
      </w:r>
      <w:proofErr w:type="spellStart"/>
      <w:r w:rsidRPr="00673EC7">
        <w:rPr>
          <w:rFonts w:ascii="Times New Roman" w:hAnsi="Times New Roman"/>
          <w:b/>
          <w:sz w:val="20"/>
          <w:szCs w:val="20"/>
        </w:rPr>
        <w:t>продовження</w:t>
      </w:r>
      <w:proofErr w:type="spellEnd"/>
      <w:r w:rsidRPr="00673EC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673EC7">
        <w:rPr>
          <w:rFonts w:ascii="Times New Roman" w:hAnsi="Times New Roman"/>
          <w:b/>
          <w:sz w:val="20"/>
          <w:szCs w:val="20"/>
        </w:rPr>
        <w:t>його</w:t>
      </w:r>
      <w:proofErr w:type="spellEnd"/>
      <w:r w:rsidRPr="00673EC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673EC7">
        <w:rPr>
          <w:rFonts w:ascii="Times New Roman" w:hAnsi="Times New Roman"/>
          <w:b/>
          <w:sz w:val="20"/>
          <w:szCs w:val="20"/>
        </w:rPr>
        <w:t>дії</w:t>
      </w:r>
      <w:proofErr w:type="spellEnd"/>
    </w:p>
    <w:p w14:paraId="6982A0B1" w14:textId="77777777" w:rsidR="00CF69E7" w:rsidRPr="00313ADE" w:rsidRDefault="00CF69E7" w:rsidP="00313ADE">
      <w:pPr>
        <w:jc w:val="both"/>
        <w:rPr>
          <w:rFonts w:ascii="Times New Roman" w:hAnsi="Times New Roman"/>
          <w:sz w:val="20"/>
          <w:szCs w:val="20"/>
        </w:rPr>
      </w:pPr>
      <w:r w:rsidRPr="00313ADE">
        <w:rPr>
          <w:rFonts w:ascii="Times New Roman" w:hAnsi="Times New Roman"/>
          <w:sz w:val="20"/>
          <w:szCs w:val="20"/>
        </w:rPr>
        <w:t xml:space="preserve">51. </w:t>
      </w:r>
      <w:proofErr w:type="spellStart"/>
      <w:r w:rsidRPr="00313ADE">
        <w:rPr>
          <w:rFonts w:ascii="Times New Roman" w:hAnsi="Times New Roman"/>
          <w:sz w:val="20"/>
          <w:szCs w:val="20"/>
        </w:rPr>
        <w:t>Цей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договір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набирає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чинності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з моменту </w:t>
      </w:r>
      <w:proofErr w:type="spellStart"/>
      <w:r w:rsidRPr="00313ADE">
        <w:rPr>
          <w:rFonts w:ascii="Times New Roman" w:hAnsi="Times New Roman"/>
          <w:sz w:val="20"/>
          <w:szCs w:val="20"/>
        </w:rPr>
        <w:t>акцептування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його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, але не </w:t>
      </w:r>
      <w:proofErr w:type="spellStart"/>
      <w:r w:rsidRPr="00313ADE">
        <w:rPr>
          <w:rFonts w:ascii="Times New Roman" w:hAnsi="Times New Roman"/>
          <w:sz w:val="20"/>
          <w:szCs w:val="20"/>
        </w:rPr>
        <w:t>раніше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ніж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через 30 </w:t>
      </w:r>
      <w:proofErr w:type="spellStart"/>
      <w:r w:rsidRPr="00313ADE">
        <w:rPr>
          <w:rFonts w:ascii="Times New Roman" w:hAnsi="Times New Roman"/>
          <w:sz w:val="20"/>
          <w:szCs w:val="20"/>
        </w:rPr>
        <w:t>днів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з моменту </w:t>
      </w:r>
      <w:proofErr w:type="spellStart"/>
      <w:r w:rsidRPr="00313ADE">
        <w:rPr>
          <w:rFonts w:ascii="Times New Roman" w:hAnsi="Times New Roman"/>
          <w:sz w:val="20"/>
          <w:szCs w:val="20"/>
        </w:rPr>
        <w:t>опублікування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і </w:t>
      </w:r>
      <w:proofErr w:type="spellStart"/>
      <w:r w:rsidRPr="00313ADE">
        <w:rPr>
          <w:rFonts w:ascii="Times New Roman" w:hAnsi="Times New Roman"/>
          <w:sz w:val="20"/>
          <w:szCs w:val="20"/>
        </w:rPr>
        <w:t>діє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протягом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одного року з </w:t>
      </w:r>
      <w:proofErr w:type="spellStart"/>
      <w:r w:rsidRPr="00313ADE">
        <w:rPr>
          <w:rFonts w:ascii="Times New Roman" w:hAnsi="Times New Roman"/>
          <w:sz w:val="20"/>
          <w:szCs w:val="20"/>
        </w:rPr>
        <w:t>дати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набрання</w:t>
      </w:r>
      <w:proofErr w:type="spellEnd"/>
      <w:r w:rsidRPr="00313AD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13ADE">
        <w:rPr>
          <w:rFonts w:ascii="Times New Roman" w:hAnsi="Times New Roman"/>
          <w:sz w:val="20"/>
          <w:szCs w:val="20"/>
        </w:rPr>
        <w:t>чинності</w:t>
      </w:r>
      <w:proofErr w:type="spellEnd"/>
      <w:r w:rsidRPr="00313ADE">
        <w:rPr>
          <w:rFonts w:ascii="Times New Roman" w:hAnsi="Times New Roman"/>
          <w:sz w:val="20"/>
          <w:szCs w:val="20"/>
        </w:rPr>
        <w:t>.</w:t>
      </w:r>
    </w:p>
    <w:p w14:paraId="535B91D2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52. </w:t>
      </w:r>
      <w:proofErr w:type="spellStart"/>
      <w:r w:rsidRPr="00FC0EA6">
        <w:rPr>
          <w:rFonts w:ascii="Times New Roman" w:hAnsi="Times New Roman"/>
          <w:sz w:val="20"/>
          <w:szCs w:val="20"/>
        </w:rPr>
        <w:t>Якщо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за один </w:t>
      </w:r>
      <w:proofErr w:type="spellStart"/>
      <w:r w:rsidRPr="00FC0EA6">
        <w:rPr>
          <w:rFonts w:ascii="Times New Roman" w:hAnsi="Times New Roman"/>
          <w:sz w:val="20"/>
          <w:szCs w:val="20"/>
        </w:rPr>
        <w:t>місяць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закінчення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строку </w:t>
      </w:r>
      <w:proofErr w:type="spellStart"/>
      <w:r w:rsidRPr="00FC0EA6">
        <w:rPr>
          <w:rFonts w:ascii="Times New Roman" w:hAnsi="Times New Roman"/>
          <w:sz w:val="20"/>
          <w:szCs w:val="20"/>
        </w:rPr>
        <w:t>дії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 </w:t>
      </w:r>
      <w:proofErr w:type="spellStart"/>
      <w:r w:rsidRPr="00FC0EA6">
        <w:rPr>
          <w:rFonts w:ascii="Times New Roman" w:hAnsi="Times New Roman"/>
          <w:sz w:val="20"/>
          <w:szCs w:val="20"/>
        </w:rPr>
        <w:t>жодна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із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сторін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повідомить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письмово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іншій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стороні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відмову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договору, </w:t>
      </w:r>
      <w:proofErr w:type="spellStart"/>
      <w:r w:rsidRPr="00FC0EA6">
        <w:rPr>
          <w:rFonts w:ascii="Times New Roman" w:hAnsi="Times New Roman"/>
          <w:sz w:val="20"/>
          <w:szCs w:val="20"/>
        </w:rPr>
        <w:t>договір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вважається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продовженим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</w:t>
      </w:r>
      <w:proofErr w:type="spellStart"/>
      <w:r w:rsidRPr="00FC0EA6">
        <w:rPr>
          <w:rFonts w:ascii="Times New Roman" w:hAnsi="Times New Roman"/>
          <w:sz w:val="20"/>
          <w:szCs w:val="20"/>
        </w:rPr>
        <w:t>черговий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однорічний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строк.</w:t>
      </w:r>
    </w:p>
    <w:p w14:paraId="7AF6183A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53. </w:t>
      </w:r>
      <w:proofErr w:type="spellStart"/>
      <w:r w:rsidRPr="00FC0EA6">
        <w:rPr>
          <w:rFonts w:ascii="Times New Roman" w:hAnsi="Times New Roman"/>
          <w:sz w:val="20"/>
          <w:szCs w:val="20"/>
        </w:rPr>
        <w:t>Цей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договір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може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бути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розірваний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прийняття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рішення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співвласниками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щодо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зміни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моделі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договірних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відносин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відповідно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 </w:t>
      </w:r>
      <w:proofErr w:type="spellStart"/>
      <w:r w:rsidRPr="00FC0EA6">
        <w:rPr>
          <w:rFonts w:ascii="Times New Roman" w:hAnsi="Times New Roman"/>
          <w:sz w:val="20"/>
          <w:szCs w:val="20"/>
        </w:rPr>
        <w:t>статті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14 Закону </w:t>
      </w:r>
      <w:proofErr w:type="spellStart"/>
      <w:r w:rsidRPr="00FC0EA6">
        <w:rPr>
          <w:rFonts w:ascii="Times New Roman" w:hAnsi="Times New Roman"/>
          <w:sz w:val="20"/>
          <w:szCs w:val="20"/>
        </w:rPr>
        <w:t>України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“Про </w:t>
      </w:r>
      <w:proofErr w:type="spellStart"/>
      <w:r w:rsidRPr="00FC0EA6">
        <w:rPr>
          <w:rFonts w:ascii="Times New Roman" w:hAnsi="Times New Roman"/>
          <w:sz w:val="20"/>
          <w:szCs w:val="20"/>
        </w:rPr>
        <w:t>житлово-комунальні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послуги</w:t>
      </w:r>
      <w:proofErr w:type="spellEnd"/>
      <w:r w:rsidRPr="00FC0EA6">
        <w:rPr>
          <w:rFonts w:ascii="Times New Roman" w:hAnsi="Times New Roman"/>
          <w:sz w:val="20"/>
          <w:szCs w:val="20"/>
        </w:rPr>
        <w:t>”.</w:t>
      </w:r>
    </w:p>
    <w:p w14:paraId="4E0C5B56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54. У </w:t>
      </w:r>
      <w:proofErr w:type="spellStart"/>
      <w:r w:rsidRPr="00FC0EA6">
        <w:rPr>
          <w:rFonts w:ascii="Times New Roman" w:hAnsi="Times New Roman"/>
          <w:sz w:val="20"/>
          <w:szCs w:val="20"/>
        </w:rPr>
        <w:t>разі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відключення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приміщення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систем (мереж) </w:t>
      </w:r>
      <w:proofErr w:type="spellStart"/>
      <w:r w:rsidRPr="00FC0EA6">
        <w:rPr>
          <w:rFonts w:ascii="Times New Roman" w:hAnsi="Times New Roman"/>
          <w:sz w:val="20"/>
          <w:szCs w:val="20"/>
        </w:rPr>
        <w:t>централізованого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опалення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FC0EA6">
        <w:rPr>
          <w:rFonts w:ascii="Times New Roman" w:hAnsi="Times New Roman"/>
          <w:sz w:val="20"/>
          <w:szCs w:val="20"/>
        </w:rPr>
        <w:t>теплопостачання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) в </w:t>
      </w:r>
      <w:proofErr w:type="spellStart"/>
      <w:r w:rsidRPr="00FC0EA6">
        <w:rPr>
          <w:rFonts w:ascii="Times New Roman" w:hAnsi="Times New Roman"/>
          <w:sz w:val="20"/>
          <w:szCs w:val="20"/>
        </w:rPr>
        <w:t>установленому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законодавством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порядку </w:t>
      </w:r>
      <w:proofErr w:type="spellStart"/>
      <w:r w:rsidRPr="00FC0EA6">
        <w:rPr>
          <w:rFonts w:ascii="Times New Roman" w:hAnsi="Times New Roman"/>
          <w:sz w:val="20"/>
          <w:szCs w:val="20"/>
        </w:rPr>
        <w:t>цей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договір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припиняє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своєї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дії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4B18CC3B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55.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Припинення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дії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 не </w:t>
      </w:r>
      <w:proofErr w:type="spellStart"/>
      <w:r w:rsidRPr="00FC0EA6">
        <w:rPr>
          <w:rFonts w:ascii="Times New Roman" w:hAnsi="Times New Roman"/>
          <w:sz w:val="20"/>
          <w:szCs w:val="20"/>
        </w:rPr>
        <w:t>звільняє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сторони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від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обов’язку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зобов’язань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які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на дату такого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припинення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залишилися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невиконаними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115FD30C" w14:textId="77777777" w:rsidR="00CF69E7" w:rsidRPr="00B43547" w:rsidRDefault="00CF69E7" w:rsidP="00B43547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spellStart"/>
      <w:r w:rsidRPr="00B43547">
        <w:rPr>
          <w:rFonts w:ascii="Times New Roman" w:hAnsi="Times New Roman"/>
          <w:b/>
          <w:sz w:val="20"/>
          <w:szCs w:val="20"/>
        </w:rPr>
        <w:t>Прикінцеві</w:t>
      </w:r>
      <w:proofErr w:type="spellEnd"/>
      <w:r w:rsidRPr="00B4354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B43547">
        <w:rPr>
          <w:rFonts w:ascii="Times New Roman" w:hAnsi="Times New Roman"/>
          <w:b/>
          <w:sz w:val="20"/>
          <w:szCs w:val="20"/>
        </w:rPr>
        <w:t>положення</w:t>
      </w:r>
      <w:proofErr w:type="spellEnd"/>
    </w:p>
    <w:p w14:paraId="24301E25" w14:textId="77777777" w:rsidR="00CF69E7" w:rsidRPr="00FC0EA6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C0EA6">
        <w:rPr>
          <w:rFonts w:ascii="Times New Roman" w:hAnsi="Times New Roman"/>
          <w:sz w:val="20"/>
          <w:szCs w:val="20"/>
        </w:rPr>
        <w:t xml:space="preserve">56.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Повідомлення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документи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надсилає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зв’язку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зазначеними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FC0EA6">
        <w:rPr>
          <w:rFonts w:ascii="Times New Roman" w:hAnsi="Times New Roman"/>
          <w:sz w:val="20"/>
          <w:szCs w:val="20"/>
        </w:rPr>
        <w:t>розділі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“</w:t>
      </w:r>
      <w:proofErr w:type="spellStart"/>
      <w:r w:rsidRPr="00FC0EA6">
        <w:rPr>
          <w:rFonts w:ascii="Times New Roman" w:hAnsi="Times New Roman"/>
          <w:sz w:val="20"/>
          <w:szCs w:val="20"/>
        </w:rPr>
        <w:t>Реквізити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виконавця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” </w:t>
      </w:r>
      <w:proofErr w:type="spellStart"/>
      <w:r w:rsidRPr="00FC0EA6">
        <w:rPr>
          <w:rFonts w:ascii="Times New Roman" w:hAnsi="Times New Roman"/>
          <w:sz w:val="20"/>
          <w:szCs w:val="20"/>
        </w:rPr>
        <w:t>цього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договору. </w:t>
      </w:r>
      <w:proofErr w:type="spellStart"/>
      <w:r w:rsidRPr="00FC0EA6">
        <w:rPr>
          <w:rFonts w:ascii="Times New Roman" w:hAnsi="Times New Roman"/>
          <w:sz w:val="20"/>
          <w:szCs w:val="20"/>
        </w:rPr>
        <w:t>Виконавець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надсилає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повідомлення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документи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FC0EA6">
        <w:rPr>
          <w:rFonts w:ascii="Times New Roman" w:hAnsi="Times New Roman"/>
          <w:sz w:val="20"/>
          <w:szCs w:val="20"/>
        </w:rPr>
        <w:t>інформацію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що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 </w:t>
      </w:r>
      <w:proofErr w:type="spellStart"/>
      <w:r w:rsidRPr="00FC0EA6">
        <w:rPr>
          <w:rFonts w:ascii="Times New Roman" w:hAnsi="Times New Roman"/>
          <w:sz w:val="20"/>
          <w:szCs w:val="20"/>
        </w:rPr>
        <w:t>передбачені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цим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договором, на </w:t>
      </w:r>
      <w:proofErr w:type="spellStart"/>
      <w:r w:rsidRPr="00FC0EA6">
        <w:rPr>
          <w:rFonts w:ascii="Times New Roman" w:hAnsi="Times New Roman"/>
          <w:sz w:val="20"/>
          <w:szCs w:val="20"/>
        </w:rPr>
        <w:t>поштову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адресу </w:t>
      </w:r>
      <w:proofErr w:type="spellStart"/>
      <w:r w:rsidRPr="00FC0EA6">
        <w:rPr>
          <w:rFonts w:ascii="Times New Roman" w:hAnsi="Times New Roman"/>
          <w:sz w:val="20"/>
          <w:szCs w:val="20"/>
        </w:rPr>
        <w:t>приміщення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споживача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або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іншими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засобами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зв’язку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FC0EA6">
        <w:rPr>
          <w:rFonts w:ascii="Times New Roman" w:hAnsi="Times New Roman"/>
          <w:sz w:val="20"/>
          <w:szCs w:val="20"/>
        </w:rPr>
        <w:t>зазначеними</w:t>
      </w:r>
      <w:proofErr w:type="spellEnd"/>
      <w:r w:rsidRPr="00FC0EA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C0EA6">
        <w:rPr>
          <w:rFonts w:ascii="Times New Roman" w:hAnsi="Times New Roman"/>
          <w:sz w:val="20"/>
          <w:szCs w:val="20"/>
        </w:rPr>
        <w:t>споживачем</w:t>
      </w:r>
      <w:proofErr w:type="spellEnd"/>
      <w:r w:rsidRPr="00FC0EA6">
        <w:rPr>
          <w:rFonts w:ascii="Times New Roman" w:hAnsi="Times New Roman"/>
          <w:sz w:val="20"/>
          <w:szCs w:val="20"/>
        </w:rPr>
        <w:t>.</w:t>
      </w:r>
    </w:p>
    <w:p w14:paraId="6501406A" w14:textId="77777777" w:rsidR="00CF69E7" w:rsidRPr="002B6FE9" w:rsidRDefault="00CF69E7" w:rsidP="00161752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2B6FE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B6FE9">
        <w:rPr>
          <w:rFonts w:ascii="Times New Roman" w:hAnsi="Times New Roman"/>
          <w:b/>
          <w:sz w:val="20"/>
          <w:szCs w:val="20"/>
        </w:rPr>
        <w:t>Інші</w:t>
      </w:r>
      <w:proofErr w:type="spellEnd"/>
      <w:r w:rsidRPr="002B6FE9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2B6FE9">
        <w:rPr>
          <w:rFonts w:ascii="Times New Roman" w:hAnsi="Times New Roman"/>
          <w:b/>
          <w:sz w:val="20"/>
          <w:szCs w:val="20"/>
        </w:rPr>
        <w:t>умови</w:t>
      </w:r>
      <w:proofErr w:type="spellEnd"/>
    </w:p>
    <w:p w14:paraId="7C110D94" w14:textId="77777777" w:rsidR="00CF69E7" w:rsidRPr="002B6FE9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2B6FE9">
        <w:rPr>
          <w:rFonts w:ascii="Times New Roman" w:hAnsi="Times New Roman"/>
          <w:sz w:val="20"/>
          <w:szCs w:val="20"/>
          <w:lang w:val="uk-UA"/>
        </w:rPr>
        <w:t>57. Точки розподілу, в яких здійснюється передача послуг від Виконавця Споживачеві:</w:t>
      </w:r>
    </w:p>
    <w:p w14:paraId="3542D643" w14:textId="77777777" w:rsidR="00CF69E7" w:rsidRPr="002B6FE9" w:rsidRDefault="00CF69E7" w:rsidP="00161752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2B6FE9">
        <w:rPr>
          <w:rFonts w:ascii="Times New Roman" w:hAnsi="Times New Roman"/>
          <w:sz w:val="20"/>
          <w:szCs w:val="20"/>
          <w:lang w:val="uk-UA"/>
        </w:rPr>
        <w:t xml:space="preserve">     - згідно Акту розмежування інженерних комунікацій між Зміївською ТЕС ПАТ «Центренерго» та Слобожанською (Комсомольською) селищною радою.</w:t>
      </w:r>
    </w:p>
    <w:p w14:paraId="6022869B" w14:textId="77777777" w:rsidR="00CF69E7" w:rsidRPr="002B6FE9" w:rsidRDefault="00CF69E7" w:rsidP="002B6FE9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2B6FE9">
        <w:rPr>
          <w:rFonts w:ascii="Times New Roman" w:hAnsi="Times New Roman"/>
          <w:sz w:val="20"/>
          <w:szCs w:val="20"/>
          <w:lang w:val="uk-UA"/>
        </w:rPr>
        <w:t xml:space="preserve">     Телефони спеціального виклику у разі виникнення аварій та інших надзвичайних ситуацій</w:t>
      </w:r>
      <w:r w:rsidRPr="002B6FE9">
        <w:rPr>
          <w:rFonts w:ascii="Times New Roman" w:hAnsi="Times New Roman"/>
          <w:sz w:val="20"/>
          <w:szCs w:val="20"/>
        </w:rPr>
        <w:t xml:space="preserve">: </w:t>
      </w:r>
      <w:r w:rsidR="00D86D60">
        <w:rPr>
          <w:rFonts w:ascii="Times New Roman" w:hAnsi="Times New Roman"/>
          <w:sz w:val="20"/>
          <w:szCs w:val="20"/>
          <w:lang w:val="uk-UA"/>
        </w:rPr>
        <w:t>(05747)5-68-19</w:t>
      </w:r>
    </w:p>
    <w:p w14:paraId="2792BFFA" w14:textId="77777777" w:rsidR="00CF69E7" w:rsidRDefault="00CF69E7" w:rsidP="00673EC7">
      <w:pPr>
        <w:pStyle w:val="3"/>
        <w:tabs>
          <w:tab w:val="left" w:pos="3690"/>
        </w:tabs>
        <w:jc w:val="center"/>
        <w:rPr>
          <w:sz w:val="20"/>
          <w:szCs w:val="20"/>
          <w:lang w:val="uk-UA"/>
        </w:rPr>
      </w:pPr>
    </w:p>
    <w:p w14:paraId="43DBA13A" w14:textId="77777777" w:rsidR="00D86D60" w:rsidRDefault="00D86D60" w:rsidP="00673EC7">
      <w:pPr>
        <w:pStyle w:val="3"/>
        <w:tabs>
          <w:tab w:val="left" w:pos="3690"/>
        </w:tabs>
        <w:jc w:val="center"/>
        <w:rPr>
          <w:sz w:val="20"/>
          <w:szCs w:val="20"/>
          <w:lang w:val="uk-UA"/>
        </w:rPr>
      </w:pPr>
    </w:p>
    <w:p w14:paraId="5BC50BE1" w14:textId="77777777" w:rsidR="00D86D60" w:rsidRDefault="00D86D60" w:rsidP="00673EC7">
      <w:pPr>
        <w:pStyle w:val="3"/>
        <w:tabs>
          <w:tab w:val="left" w:pos="3690"/>
        </w:tabs>
        <w:jc w:val="center"/>
        <w:rPr>
          <w:sz w:val="20"/>
          <w:szCs w:val="20"/>
          <w:lang w:val="uk-UA"/>
        </w:rPr>
      </w:pPr>
    </w:p>
    <w:p w14:paraId="3165A077" w14:textId="77777777" w:rsidR="00CF69E7" w:rsidRPr="00161752" w:rsidRDefault="00CF69E7" w:rsidP="00673EC7">
      <w:pPr>
        <w:pStyle w:val="3"/>
        <w:tabs>
          <w:tab w:val="left" w:pos="3690"/>
        </w:tabs>
        <w:jc w:val="center"/>
        <w:rPr>
          <w:sz w:val="20"/>
          <w:szCs w:val="20"/>
          <w:lang w:val="uk-UA"/>
        </w:rPr>
      </w:pPr>
      <w:proofErr w:type="spellStart"/>
      <w:r w:rsidRPr="00161752">
        <w:rPr>
          <w:sz w:val="20"/>
          <w:szCs w:val="20"/>
        </w:rPr>
        <w:lastRenderedPageBreak/>
        <w:t>Реквізити</w:t>
      </w:r>
      <w:proofErr w:type="spellEnd"/>
      <w:r w:rsidRPr="00161752">
        <w:rPr>
          <w:sz w:val="20"/>
          <w:szCs w:val="20"/>
        </w:rPr>
        <w:t xml:space="preserve"> і </w:t>
      </w:r>
      <w:proofErr w:type="spellStart"/>
      <w:r w:rsidRPr="00161752">
        <w:rPr>
          <w:sz w:val="20"/>
          <w:szCs w:val="20"/>
        </w:rPr>
        <w:t>підписи</w:t>
      </w:r>
      <w:proofErr w:type="spellEnd"/>
      <w:r w:rsidRPr="00161752">
        <w:rPr>
          <w:sz w:val="20"/>
          <w:szCs w:val="20"/>
        </w:rPr>
        <w:t xml:space="preserve"> </w:t>
      </w:r>
      <w:proofErr w:type="spellStart"/>
      <w:r w:rsidRPr="00161752">
        <w:rPr>
          <w:sz w:val="20"/>
          <w:szCs w:val="20"/>
        </w:rPr>
        <w:t>сторін</w:t>
      </w:r>
      <w:proofErr w:type="spellEnd"/>
    </w:p>
    <w:tbl>
      <w:tblPr>
        <w:tblW w:w="11682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94"/>
        <w:gridCol w:w="184"/>
        <w:gridCol w:w="5904"/>
      </w:tblGrid>
      <w:tr w:rsidR="00CF69E7" w:rsidRPr="0009658A" w14:paraId="7BD6E642" w14:textId="77777777" w:rsidTr="00161752">
        <w:trPr>
          <w:trHeight w:val="262"/>
          <w:tblCellSpacing w:w="22" w:type="dxa"/>
          <w:jc w:val="center"/>
        </w:trPr>
        <w:tc>
          <w:tcPr>
            <w:tcW w:w="2366" w:type="pct"/>
            <w:vAlign w:val="center"/>
          </w:tcPr>
          <w:p w14:paraId="22C9B406" w14:textId="77777777" w:rsidR="00CF69E7" w:rsidRDefault="00CF69E7" w:rsidP="001617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2B6FE9">
              <w:rPr>
                <w:rFonts w:ascii="Times New Roman" w:hAnsi="Times New Roman"/>
                <w:b/>
                <w:sz w:val="20"/>
                <w:szCs w:val="20"/>
              </w:rPr>
              <w:t>Виконавець</w:t>
            </w:r>
            <w:proofErr w:type="spellEnd"/>
            <w:r w:rsidRPr="002B6FE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2F0C05E6" w14:textId="77777777" w:rsidR="00CF69E7" w:rsidRPr="002B6FE9" w:rsidRDefault="00CF69E7" w:rsidP="001617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2261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ПУБЛІЧНЕ АКЦІОНЕРНЕ ТОВАРИСТВО "ЦЕНТРЕНЕРГО"</w:t>
            </w:r>
          </w:p>
        </w:tc>
        <w:tc>
          <w:tcPr>
            <w:tcW w:w="60" w:type="pct"/>
            <w:vAlign w:val="center"/>
          </w:tcPr>
          <w:p w14:paraId="7B4B1979" w14:textId="77777777" w:rsidR="00CF69E7" w:rsidRPr="0009658A" w:rsidRDefault="00CF69E7" w:rsidP="001617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99" w:type="pct"/>
            <w:vAlign w:val="center"/>
          </w:tcPr>
          <w:p w14:paraId="0B1D3DC2" w14:textId="77777777" w:rsidR="00CF69E7" w:rsidRPr="0009658A" w:rsidRDefault="00CF69E7" w:rsidP="001617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F69E7" w:rsidRPr="0009658A" w14:paraId="07F1B697" w14:textId="77777777" w:rsidTr="00161752">
        <w:trPr>
          <w:trHeight w:val="5400"/>
          <w:tblCellSpacing w:w="22" w:type="dxa"/>
          <w:jc w:val="center"/>
        </w:trPr>
        <w:tc>
          <w:tcPr>
            <w:tcW w:w="2366" w:type="pct"/>
          </w:tcPr>
          <w:p w14:paraId="7E4C6750" w14:textId="77777777" w:rsidR="00CF69E7" w:rsidRPr="00161752" w:rsidRDefault="00CF69E7" w:rsidP="0016175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61752">
              <w:rPr>
                <w:rFonts w:ascii="Times New Roman" w:hAnsi="Times New Roman"/>
                <w:b/>
                <w:sz w:val="20"/>
                <w:szCs w:val="20"/>
              </w:rPr>
              <w:t>Місцезнаходження</w:t>
            </w:r>
            <w:proofErr w:type="spellEnd"/>
            <w:r w:rsidRPr="0016175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61752">
              <w:rPr>
                <w:rFonts w:ascii="Times New Roman" w:hAnsi="Times New Roman"/>
                <w:b/>
                <w:sz w:val="20"/>
                <w:szCs w:val="20"/>
              </w:rPr>
              <w:t>юридичної</w:t>
            </w:r>
            <w:proofErr w:type="spellEnd"/>
            <w:r w:rsidRPr="00161752">
              <w:rPr>
                <w:rFonts w:ascii="Times New Roman" w:hAnsi="Times New Roman"/>
                <w:b/>
                <w:sz w:val="20"/>
                <w:szCs w:val="20"/>
              </w:rPr>
              <w:t xml:space="preserve"> особи:</w:t>
            </w:r>
          </w:p>
          <w:p w14:paraId="54245349" w14:textId="77777777" w:rsidR="00CF69E7" w:rsidRPr="00161752" w:rsidRDefault="00CF69E7" w:rsidP="001617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1752">
              <w:rPr>
                <w:rFonts w:ascii="Times New Roman" w:hAnsi="Times New Roman"/>
                <w:sz w:val="20"/>
                <w:szCs w:val="20"/>
              </w:rPr>
              <w:t xml:space="preserve">08711, 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Київська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обл., 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Обухівський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район, селище 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міського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типу Козин, ВУЛИЦЯ РУДИКІВСЬКА, 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будинок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49</w:t>
            </w:r>
          </w:p>
          <w:p w14:paraId="109BEEAA" w14:textId="77777777" w:rsidR="00CF69E7" w:rsidRPr="00161752" w:rsidRDefault="00CF69E7" w:rsidP="001617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1752">
              <w:rPr>
                <w:rFonts w:ascii="Times New Roman" w:hAnsi="Times New Roman"/>
                <w:sz w:val="20"/>
                <w:szCs w:val="20"/>
              </w:rPr>
              <w:t>IBAN UA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407AA3">
              <w:rPr>
                <w:rFonts w:ascii="Times New Roman" w:hAnsi="Times New Roman"/>
                <w:b/>
                <w:sz w:val="20"/>
                <w:szCs w:val="20"/>
              </w:rPr>
              <w:t xml:space="preserve">053518230000026033300046891 </w:t>
            </w:r>
            <w:r w:rsidRPr="00407AA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    </w:t>
            </w:r>
            <w:r w:rsidRPr="0016175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                    </w:t>
            </w:r>
            <w:r w:rsidRPr="00161752">
              <w:rPr>
                <w:rFonts w:ascii="Times New Roman" w:hAnsi="Times New Roman"/>
                <w:sz w:val="20"/>
                <w:szCs w:val="20"/>
              </w:rPr>
              <w:t>в АТ «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Ощадний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банк», м. </w:t>
            </w:r>
            <w:proofErr w:type="spellStart"/>
            <w:proofErr w:type="gramStart"/>
            <w:r w:rsidRPr="00161752">
              <w:rPr>
                <w:rFonts w:ascii="Times New Roman" w:hAnsi="Times New Roman"/>
                <w:sz w:val="20"/>
                <w:szCs w:val="20"/>
              </w:rPr>
              <w:t>Харків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>,</w:t>
            </w:r>
            <w:r w:rsidRPr="0016175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</w:t>
            </w:r>
            <w:proofErr w:type="gramEnd"/>
            <w:r w:rsidRPr="0016175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                                           </w:t>
            </w:r>
            <w:r w:rsidRPr="00161752">
              <w:rPr>
                <w:rFonts w:ascii="Times New Roman" w:hAnsi="Times New Roman"/>
                <w:sz w:val="20"/>
                <w:szCs w:val="20"/>
              </w:rPr>
              <w:t xml:space="preserve">код ЄДРПОУ </w:t>
            </w:r>
            <w:r w:rsidRPr="00161752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  <w:r w:rsidRPr="00161752">
              <w:rPr>
                <w:rFonts w:ascii="Times New Roman" w:hAnsi="Times New Roman"/>
                <w:sz w:val="20"/>
                <w:szCs w:val="20"/>
              </w:rPr>
              <w:t xml:space="preserve">05471247                                                              </w:t>
            </w:r>
            <w:r w:rsidRPr="0016175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</w:t>
            </w:r>
            <w:r w:rsidRPr="001617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1752">
              <w:rPr>
                <w:rFonts w:ascii="Times New Roman" w:hAnsi="Times New Roman"/>
                <w:sz w:val="20"/>
                <w:szCs w:val="20"/>
                <w:lang w:val="uk-UA"/>
              </w:rPr>
              <w:t>ІПН №229270426656</w:t>
            </w:r>
          </w:p>
          <w:p w14:paraId="491FACC0" w14:textId="77777777" w:rsidR="00CF69E7" w:rsidRPr="00161752" w:rsidRDefault="00CF69E7" w:rsidP="001617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Відокремлений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підрозділ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ЗМІЇВСЬКА ТЕПЛОВА ЕЛЕКТРИЧНА СТАНЦІЯ ПУБЛІЧНОГО АКЦІОНЕРНОГО ТОВАРИСТВА "ЦЕНТРЕНЕРГО":</w:t>
            </w:r>
          </w:p>
          <w:p w14:paraId="5F33160B" w14:textId="77777777" w:rsidR="00CF69E7" w:rsidRPr="00161752" w:rsidRDefault="00CF69E7" w:rsidP="001617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Поштові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реквізити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та 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індекс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5E18B19" w14:textId="77777777" w:rsidR="00CF69E7" w:rsidRPr="00161752" w:rsidRDefault="00CF69E7" w:rsidP="001617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1752">
              <w:rPr>
                <w:rFonts w:ascii="Times New Roman" w:hAnsi="Times New Roman"/>
                <w:sz w:val="20"/>
                <w:szCs w:val="20"/>
              </w:rPr>
              <w:t>Телефон: (05747)5-22-47, факс: 5-35-</w:t>
            </w:r>
            <w:proofErr w:type="gramStart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85;   </w:t>
            </w:r>
            <w:proofErr w:type="gram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контакти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передачі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показань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вузлів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обліку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78A21585" w14:textId="77777777" w:rsidR="00CF69E7" w:rsidRPr="00161752" w:rsidRDefault="00CF69E7" w:rsidP="001617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1752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омер телефону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5747)5-60-25</w:t>
            </w:r>
            <w:r w:rsidRPr="0016175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14:paraId="7D208E8B" w14:textId="77777777" w:rsidR="00CF69E7" w:rsidRDefault="00CF69E7" w:rsidP="001617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61752">
              <w:rPr>
                <w:rFonts w:ascii="Times New Roman" w:hAnsi="Times New Roman"/>
                <w:sz w:val="20"/>
                <w:szCs w:val="20"/>
              </w:rPr>
              <w:t xml:space="preserve">адреса 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електронної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пошти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11" w:history="1">
              <w:r w:rsidRPr="00602BD0">
                <w:rPr>
                  <w:rStyle w:val="a3"/>
                  <w:rFonts w:ascii="Times New Roman" w:hAnsi="Times New Roman"/>
                  <w:sz w:val="20"/>
                  <w:szCs w:val="20"/>
                </w:rPr>
                <w:t>kanc@zmtes.kh.energy.gov.ua</w:t>
              </w:r>
            </w:hyperlink>
          </w:p>
          <w:p w14:paraId="650954D1" w14:textId="77777777" w:rsidR="00CF69E7" w:rsidRPr="00161752" w:rsidRDefault="00CF69E7" w:rsidP="001617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офіційний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веб-сайт: </w:t>
            </w:r>
            <w:hyperlink r:id="rId12" w:history="1">
              <w:r w:rsidRPr="00161752">
                <w:rPr>
                  <w:rStyle w:val="a3"/>
                  <w:rFonts w:ascii="Times New Roman" w:hAnsi="Times New Roman"/>
                  <w:sz w:val="20"/>
                  <w:szCs w:val="20"/>
                </w:rPr>
                <w:t>http://www.centrenergo.com/heat-supply/</w:t>
              </w:r>
            </w:hyperlink>
          </w:p>
          <w:p w14:paraId="3207CC8A" w14:textId="77777777" w:rsidR="00CF69E7" w:rsidRDefault="00CF69E7" w:rsidP="001617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В.о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. директора 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</w:rPr>
              <w:t>Зміївської</w:t>
            </w:r>
            <w:proofErr w:type="spellEnd"/>
            <w:r w:rsidRPr="00161752">
              <w:rPr>
                <w:rFonts w:ascii="Times New Roman" w:hAnsi="Times New Roman"/>
                <w:sz w:val="20"/>
                <w:szCs w:val="20"/>
              </w:rPr>
              <w:t xml:space="preserve"> ТЕС</w:t>
            </w:r>
          </w:p>
          <w:p w14:paraId="703E9236" w14:textId="77777777" w:rsidR="00CF69E7" w:rsidRPr="00161752" w:rsidRDefault="00CF69E7" w:rsidP="001617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B7C17C8" w14:textId="77777777" w:rsidR="00CF69E7" w:rsidRPr="00161752" w:rsidRDefault="00CF69E7" w:rsidP="001617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52A9185D" w14:textId="77777777" w:rsidR="00CF69E7" w:rsidRPr="00336C0B" w:rsidRDefault="00CF69E7" w:rsidP="001617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  <w:lang w:val="uk-UA"/>
              </w:rPr>
            </w:pPr>
            <w:r w:rsidRPr="00161752">
              <w:rPr>
                <w:rFonts w:ascii="Times New Roman" w:hAnsi="Times New Roman"/>
                <w:sz w:val="20"/>
                <w:szCs w:val="20"/>
              </w:rPr>
              <w:t>___________________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______</w:t>
            </w:r>
            <w:r w:rsidRPr="00161752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</w:t>
            </w:r>
            <w:r w:rsidRPr="00336C0B">
              <w:rPr>
                <w:rFonts w:ascii="Times New Roman" w:hAnsi="Times New Roman"/>
                <w:sz w:val="20"/>
                <w:szCs w:val="20"/>
                <w:u w:val="single"/>
                <w:lang w:val="uk-UA"/>
              </w:rPr>
              <w:t>В'ячеслав ШРАМКО</w:t>
            </w:r>
          </w:p>
          <w:p w14:paraId="3C189747" w14:textId="77777777" w:rsidR="00CF69E7" w:rsidRPr="00407AA3" w:rsidRDefault="00CF69E7" w:rsidP="0016175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07AA3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proofErr w:type="gramStart"/>
            <w:r w:rsidRPr="00407AA3">
              <w:rPr>
                <w:rFonts w:ascii="Times New Roman" w:hAnsi="Times New Roman"/>
                <w:sz w:val="16"/>
                <w:szCs w:val="16"/>
              </w:rPr>
              <w:t>підпис</w:t>
            </w:r>
            <w:proofErr w:type="spellEnd"/>
            <w:r w:rsidRPr="00407AA3">
              <w:rPr>
                <w:rFonts w:ascii="Times New Roman" w:hAnsi="Times New Roman"/>
                <w:sz w:val="16"/>
                <w:szCs w:val="16"/>
              </w:rPr>
              <w:t>)</w:t>
            </w:r>
            <w:r w:rsidRPr="00407AA3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  </w:t>
            </w:r>
            <w:proofErr w:type="gramEnd"/>
            <w:r w:rsidRPr="00407AA3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                    </w:t>
            </w:r>
            <w:r w:rsidRPr="00407AA3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           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                             </w:t>
            </w:r>
            <w:r w:rsidRPr="00407AA3">
              <w:rPr>
                <w:rFonts w:ascii="Times New Roman" w:hAnsi="Times New Roman"/>
                <w:sz w:val="16"/>
                <w:szCs w:val="16"/>
                <w:lang w:val="uk-UA"/>
              </w:rPr>
              <w:t>(ПІБ)</w:t>
            </w:r>
          </w:p>
          <w:p w14:paraId="1670636D" w14:textId="77777777" w:rsidR="00CF69E7" w:rsidRDefault="00CF69E7" w:rsidP="001617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70A2FDE6" w14:textId="77777777" w:rsidR="00CF69E7" w:rsidRPr="00161752" w:rsidRDefault="00CF69E7" w:rsidP="001617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37F34E53" w14:textId="77777777" w:rsidR="00CF69E7" w:rsidRPr="0009658A" w:rsidRDefault="00CF69E7" w:rsidP="001617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175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Начальник </w:t>
            </w:r>
            <w:proofErr w:type="spellStart"/>
            <w:r w:rsidRPr="00161752">
              <w:rPr>
                <w:rFonts w:ascii="Times New Roman" w:hAnsi="Times New Roman"/>
                <w:sz w:val="20"/>
                <w:szCs w:val="20"/>
                <w:lang w:val="uk-UA"/>
              </w:rPr>
              <w:t>ВЖКП_______________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Ярослав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ПОЗІГУН</w:t>
            </w:r>
            <w:r w:rsidRPr="0009658A">
              <w:rPr>
                <w:rFonts w:ascii="Times New Roman" w:hAnsi="Times New Roman"/>
              </w:rPr>
              <w:t xml:space="preserve">                                         </w:t>
            </w:r>
          </w:p>
        </w:tc>
        <w:tc>
          <w:tcPr>
            <w:tcW w:w="60" w:type="pct"/>
          </w:tcPr>
          <w:p w14:paraId="0C10A40A" w14:textId="77777777" w:rsidR="00CF69E7" w:rsidRPr="0009658A" w:rsidRDefault="00CF69E7" w:rsidP="00673EC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99" w:type="pct"/>
          </w:tcPr>
          <w:p w14:paraId="7571DDF5" w14:textId="77777777" w:rsidR="00CF69E7" w:rsidRPr="0009658A" w:rsidRDefault="00CF69E7" w:rsidP="00673EC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2C5D0767" w14:textId="77777777" w:rsidR="00CF69E7" w:rsidRPr="0009658A" w:rsidRDefault="00CF69E7" w:rsidP="00673EC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EF66CDC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2EBB21FE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5C13E098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019C0076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58CA6F28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69172586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380782BC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132F4635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17A525EA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35AC4080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2C3334B6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4379E529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365934D4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174C882D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6E10F40C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1B6F5810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19922047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15ECFBB1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3F807C1C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3F260A99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317173EA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687893CC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74CAF75C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29808719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42CB9B87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181A74E5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4A03296B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7658B87F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44AADD0B" w14:textId="77777777" w:rsidR="00CF69E7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14:paraId="69EEC10A" w14:textId="77777777" w:rsidR="00CF69E7" w:rsidRDefault="00CF69E7" w:rsidP="00E7283A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077098DE" w14:textId="77777777" w:rsidR="00CF69E7" w:rsidRPr="00E7283A" w:rsidRDefault="00CF69E7" w:rsidP="00E7283A">
      <w:pPr>
        <w:jc w:val="center"/>
        <w:rPr>
          <w:rFonts w:ascii="Times New Roman" w:hAnsi="Times New Roman"/>
          <w:sz w:val="20"/>
          <w:szCs w:val="20"/>
          <w:lang w:val="uk-UA"/>
        </w:rPr>
      </w:pPr>
      <w:r w:rsidRPr="00E7283A">
        <w:rPr>
          <w:rFonts w:ascii="Times New Roman" w:hAnsi="Times New Roman"/>
          <w:sz w:val="20"/>
          <w:szCs w:val="20"/>
          <w:lang w:val="uk-UA"/>
        </w:rPr>
        <w:lastRenderedPageBreak/>
        <w:t xml:space="preserve">ПЕРЕЛІК </w:t>
      </w:r>
    </w:p>
    <w:p w14:paraId="05A53646" w14:textId="77777777" w:rsidR="00CF69E7" w:rsidRPr="00E7283A" w:rsidRDefault="00CF69E7" w:rsidP="00E7283A">
      <w:pPr>
        <w:jc w:val="center"/>
        <w:rPr>
          <w:rFonts w:ascii="Times New Roman" w:hAnsi="Times New Roman"/>
          <w:sz w:val="20"/>
          <w:szCs w:val="20"/>
          <w:lang w:val="uk-UA"/>
        </w:rPr>
      </w:pPr>
      <w:r w:rsidRPr="00E7283A">
        <w:rPr>
          <w:rFonts w:ascii="Times New Roman" w:hAnsi="Times New Roman"/>
          <w:sz w:val="20"/>
          <w:szCs w:val="20"/>
          <w:lang w:val="uk-UA"/>
        </w:rPr>
        <w:t>будинків, обладнаних вузлами комерційного обліку теплової енергії смт. Слобожанське</w:t>
      </w:r>
    </w:p>
    <w:tbl>
      <w:tblPr>
        <w:tblW w:w="5267" w:type="pct"/>
        <w:tblCellSpacing w:w="22" w:type="dxa"/>
        <w:tblInd w:w="-2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33"/>
        <w:gridCol w:w="2887"/>
        <w:gridCol w:w="1763"/>
        <w:gridCol w:w="1268"/>
        <w:gridCol w:w="894"/>
        <w:gridCol w:w="1598"/>
        <w:gridCol w:w="1172"/>
        <w:gridCol w:w="671"/>
      </w:tblGrid>
      <w:tr w:rsidR="00CF69E7" w:rsidRPr="00721745" w14:paraId="7E232F25" w14:textId="77777777" w:rsidTr="00721745">
        <w:trPr>
          <w:trHeight w:val="1147"/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1FC2B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745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137CE10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745"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D1DCD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12751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азва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та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умовне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позначення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типу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засобу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вимірювальної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техніки</w:t>
            </w:r>
            <w:proofErr w:type="spellEnd"/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2270F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Заводський номер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54480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Місце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встано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-</w:t>
            </w:r>
            <w:r w:rsidRPr="0072174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влення</w:t>
            </w:r>
            <w:proofErr w:type="spellEnd"/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5C63C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745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останньої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періодичної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повірки</w:t>
            </w:r>
            <w:proofErr w:type="spellEnd"/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6D83D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Міжпові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рочний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867BD2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інтервал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7ED13AA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років</w:t>
            </w:r>
            <w:proofErr w:type="spellEnd"/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3BC48B5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1745">
              <w:rPr>
                <w:rFonts w:ascii="Times New Roman" w:hAnsi="Times New Roman"/>
                <w:sz w:val="20"/>
                <w:szCs w:val="20"/>
              </w:rPr>
              <w:t>При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мітка</w:t>
            </w:r>
            <w:proofErr w:type="spellEnd"/>
          </w:p>
        </w:tc>
      </w:tr>
      <w:tr w:rsidR="00CF69E7" w:rsidRPr="00721745" w14:paraId="659152BF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D49FC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6020FD3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Енергетиків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16-а/12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25E18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49C3A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6354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E3755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199A1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395E7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1EABE3F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0C84DE1C" w14:textId="77777777" w:rsidTr="00721745">
        <w:trPr>
          <w:trHeight w:val="784"/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205DC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BB96BF6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Ціолковського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 xml:space="preserve"> 3 </w:t>
            </w:r>
          </w:p>
          <w:p w14:paraId="736F94B4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745">
              <w:rPr>
                <w:rFonts w:ascii="Times New Roman" w:hAnsi="Times New Roman"/>
                <w:sz w:val="20"/>
                <w:szCs w:val="20"/>
              </w:rPr>
              <w:t>(ДЩ № 1/3)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A8C38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6157D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6289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730E5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F9435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9A565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0EF6F12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86FD3AB" w14:textId="77777777" w:rsidTr="00721745">
        <w:trPr>
          <w:trHeight w:val="868"/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49801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EC484E4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Ціолковського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 xml:space="preserve"> 5 </w:t>
            </w:r>
          </w:p>
          <w:p w14:paraId="542B0D0C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745">
              <w:rPr>
                <w:rFonts w:ascii="Times New Roman" w:hAnsi="Times New Roman"/>
                <w:sz w:val="20"/>
                <w:szCs w:val="20"/>
              </w:rPr>
              <w:t>(ДЩ № 2/5)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A066B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906C4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6276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964FF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8743E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43AD3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159ADDD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0E8AFD5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1845E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F3E6F48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Ціолковського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 xml:space="preserve"> 7 </w:t>
            </w:r>
          </w:p>
          <w:p w14:paraId="593FF831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1745">
              <w:rPr>
                <w:rFonts w:ascii="Times New Roman" w:hAnsi="Times New Roman"/>
                <w:sz w:val="20"/>
                <w:szCs w:val="20"/>
              </w:rPr>
              <w:t>(ДЩ № 3/7)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21643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0F5C5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6279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5649D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5B03C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AD119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38859C6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1041F61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AE735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48BBF47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Дружби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 xml:space="preserve"> 4 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>(ДЩ № 4/6)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35C52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D887F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6259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E5B83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D8345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5D208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5B5F851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EA197FB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34B1E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E9A4A94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Дружби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7/1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2BF12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D003E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6274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332D8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66881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805B8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843730D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1488AEF7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50655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F4D208F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Дружби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 гурт.8/3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E6F93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F4C3E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6249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0D0D0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B891C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BDD59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BB7C837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401FF73F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ACEA0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69C215C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Дружби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 11/11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B88D1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091D1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6257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AEF47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E5810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92BBE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E409EFB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69EF87B4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5D13A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EC82A2F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Миру 12/13 (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колишня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Комсомольська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074D9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37EE0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6256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B32C0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ADE0B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91A45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65A86BB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4DBA6BD9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35E11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F088A32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Миру 13/3 (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колишня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Комсомольська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AA500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CD927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6250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7871E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B5F41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6131E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BC34853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4BDF0E75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C8398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354A845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Я. Мудрого 15/10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C834E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A394D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6260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9096D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F6FD6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63858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60729E5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8E10278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3A774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8FF5B74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Я. Мудрого 16/8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64377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B1F27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6264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B02F6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1655C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E5C6A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603BFC6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ADAEC14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2892E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E97A10C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Я. Мудрого 17/4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0A250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3A2A1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6303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6DC44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10487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B8C13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3D844F9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E24D6EC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9FC37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B1B4E93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Я. Мудрого 18/2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A2582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1BFE9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6261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02084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051C9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274DB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FDD0C11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6ADF470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55E10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7A73D82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Енергетиків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19/7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EF8E3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3107E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6268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096DC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C4657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75B41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D89B33D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2FA5576D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875F4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65E101E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Енергетиків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гурт.20/8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9CF7A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D5E10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6318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2723E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987A7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9F916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5992822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D053A2A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17B77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9E6BD15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Енергетиків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21/9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F0888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B34C5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6266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8535A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68CF9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EFBD7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E44B5F5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A0A3600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95460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5AB922C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Я. Мудрого 22/1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13547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9D033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6277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91640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B6E42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5B082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E53A5BF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C213BD7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C67EE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DFE789F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Я. Мудрого 23/3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66416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E7FDD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6265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02BAE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C95C5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E7DAA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5BB43B4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0E56F231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016CB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20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BB47880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Я. Мудрого 24/7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7FC66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EB39A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6355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0FAC8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59E63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E0E66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1F2E563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4552E043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95F29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B87FB1E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Шевченко 25/2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B9A88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8436C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6429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35B54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772CF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05F6D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FDABB5E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48A57A97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723F6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4F672AA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Шевченко 26/4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9991F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82738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6450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96A2A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EA219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1706D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A6ED31B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693560F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5CCD2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636D98F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21745">
              <w:rPr>
                <w:rFonts w:ascii="Times New Roman" w:hAnsi="Times New Roman"/>
                <w:sz w:val="20"/>
                <w:szCs w:val="20"/>
              </w:rPr>
              <w:t>Спортивна  27</w:t>
            </w:r>
            <w:proofErr w:type="gramEnd"/>
            <w:r w:rsidRPr="00721745">
              <w:rPr>
                <w:rFonts w:ascii="Times New Roman" w:hAnsi="Times New Roman"/>
                <w:sz w:val="20"/>
                <w:szCs w:val="20"/>
              </w:rPr>
              <w:t>/6 (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колишня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>К. Маркса)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4529F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682C5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6428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7AF61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40292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7676C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3B6CAEA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EB2E7CB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9829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DF3F8E1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Спортивна 28/4 (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колишня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>К. Маркса)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9FACA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AF3F2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6358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15EB9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FC03C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2ACAB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7B03A20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1A140BB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732E7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DCB3FCA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Спортивна 29/2 (К. Маркса)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5ADBD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B1589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6443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A0989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0B66E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77514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B770FAD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2323F0C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3D1A7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D2CA9C8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Енергетиків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30/1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7A4F1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394C1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6425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282E2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7F38F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B8C60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F90D46C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2ADA3893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A9AD7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4707CAE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Енергетиків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31/2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6BFFD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43CDA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6258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34552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B2C34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FB6BE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E66DA86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E4DE26C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B9167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7A00D34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Енергетиків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гурт.32/3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27574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4C6BB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6423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CDA11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AA36E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08978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0A8FF10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61A26FB7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F452B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4168F67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Енергетиків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33/4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88102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DF6DD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6283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84F51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BB717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FC8A3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B504636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43B88FC0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A4A11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9C5A302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Енергетиків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106/1а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0B7CE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C2DF4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6424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FCF70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9D4C3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80B17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7250EE0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2E21C881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6F939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57CDAD9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Я. Мудрого 34/9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E4810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36233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6427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F0ACC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20F49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53CB0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D9F94F1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28A8AA71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15C65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B67E542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Я. Мудрого 35/13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D2D80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B6C0E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6451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139D5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88AFC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CC71E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73BB557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27303660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9F70B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4B4EBA3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Я. Мудрого 36/15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C0920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AFBB4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6262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B0D30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9DC3B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6AE29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1842FF2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1E4A514F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A2C41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2495736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С.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Закори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37/23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A3769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08DBF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6455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EA6DD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83A66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94394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865390C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4DAEB5D3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1E164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149355A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С.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Закори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39/27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9080D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AB3BA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6422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1B579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FB4BD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993BB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995AA30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24EAB78B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8236F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882ACD8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С.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Закори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40/29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2DA68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5A242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6452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2A560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32D3D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F5804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347CF5A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207C0638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900F1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0A0872E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Спортивна 41/12 (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колишня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>К. Маркса)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6EB9A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D5934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6313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8134C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D1E85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CC3B9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B16B073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609092B2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074F0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06FEB0E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21745">
              <w:rPr>
                <w:rFonts w:ascii="Times New Roman" w:hAnsi="Times New Roman"/>
                <w:sz w:val="20"/>
                <w:szCs w:val="20"/>
              </w:rPr>
              <w:t>Спортивна  42</w:t>
            </w:r>
            <w:proofErr w:type="gramEnd"/>
            <w:r w:rsidRPr="00721745">
              <w:rPr>
                <w:rFonts w:ascii="Times New Roman" w:hAnsi="Times New Roman"/>
                <w:sz w:val="20"/>
                <w:szCs w:val="20"/>
              </w:rPr>
              <w:t>/10 (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колишня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>К. Маркса)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99495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9E31A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6441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E3478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3C016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0F08F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8D6B953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69060353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58A61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4E8514A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21745">
              <w:rPr>
                <w:rFonts w:ascii="Times New Roman" w:hAnsi="Times New Roman"/>
                <w:sz w:val="20"/>
                <w:szCs w:val="20"/>
              </w:rPr>
              <w:t>Спортивна  43</w:t>
            </w:r>
            <w:proofErr w:type="gramEnd"/>
            <w:r w:rsidRPr="00721745">
              <w:rPr>
                <w:rFonts w:ascii="Times New Roman" w:hAnsi="Times New Roman"/>
                <w:sz w:val="20"/>
                <w:szCs w:val="20"/>
              </w:rPr>
              <w:t>/8 (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колишня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>К. Маркса)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835FA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FA108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6284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58794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31BD7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3F215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9EE60D8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280AE007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BA849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C7D2484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Горького 44/4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EEB45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8A60E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6311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B34C5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846CB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4B6A7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E413E95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912021B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4136C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4E00A2D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Горького 45/2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F3208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35015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6453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8135F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FFB93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7067B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E46B170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11801A38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E7BFB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FB2BDB3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Дружби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46/15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245D4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1B8A8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6252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9DD15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755D0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7E047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37E5B44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4333B4DF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7A9A0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C72F307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Дружби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47/17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E2254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BD683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6275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54DCC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A6985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2FC1A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E24573E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4E0106D5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AEB69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69E8D34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Дружби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48/19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9BC40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BC2CF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6317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15D33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5432B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2A18C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6066296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0A3E5BA4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6FFA4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43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AE0B0DD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Дружби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49/21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EDBD9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8E2EC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6269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A47C1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39D10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15D73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AEEE7C6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1B74A49E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4E6BB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C86E361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Дружби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50/23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CDFE4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A064A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6273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41138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9643B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B05CA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4DF7411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64325423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DBFF3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6DAB533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Дружби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51/25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6645A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8B3FF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6253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2172A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37F93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605B3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D983B93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1ECE35DE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D2A57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122D5DF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С.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Закори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52/13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73876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1F625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6263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0DC76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A8969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A6BBC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67FC5A5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59540C86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540E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6C844D9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С.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Закори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53/15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060BA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F8EE5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6314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DB503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A085E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3DAC6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C0CFD09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207E8B77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714AB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D4D4199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С.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Закори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54/17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DA7DF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1F88C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6255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D02E6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9066D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C69FB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1E95C15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0C27E8DE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B9153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46EE526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Я. Мудрого 55/22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59AF4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A72EA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6254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B4DAE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3E0EB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C7F4B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604406A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487832C6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1D55A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A6AD82E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Я. Мудрого 56/20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F43CB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C9464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6270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9A659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39250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4F6F0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62B9A1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1A020EA3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40B53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B75C0CC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Я. Мудрого 57/16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72319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E4714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6267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D97B7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626E8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380DC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A74B2F3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0F4D0C17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F84E7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FE62CFA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Я. Мудрого 58/14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584A3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22E55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6251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C4DC2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3F6C3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27377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588E1D9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0A00D4C7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D5820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EEB39AA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Культури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59/6 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</w:t>
            </w:r>
            <w:proofErr w:type="gram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колишня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Калініна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0FFBC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3B1D5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6272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E286B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565BE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11068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43395A6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D0A839B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EF971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E84C537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Культури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60/4 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       </w:t>
            </w:r>
            <w:proofErr w:type="gram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колишня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Калініна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8ECA1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EB989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6271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4AAB2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94FB7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80E21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F6DA974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65D7D01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67C18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2791BF6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Лермонтова 77/19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3268C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E9C3C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6352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07957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FD9B3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398F6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23E9818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474B42FE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91504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0C0A3A1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Лермонтова 78/17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52456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D928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6442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2B268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71C89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28D72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0D35AB3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2742AF75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55EC6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45C1B51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Лермонтова 80/15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90C6B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2467F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6312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B4865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9329E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BC2CE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213A8E1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07E46CC4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51EEA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58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63E2E27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Лермонтова 84/3 гурт.7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7D56B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73E44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6359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0923B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AB74C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ACB01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AEC5777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5E1AAB0B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2D4A7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59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18F4221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Лермонтова 85/1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E89F9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4029A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6456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8A701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FAF15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090E9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7818010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26496A7C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20BEE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3489210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С.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Закори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87/34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184A1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DF9C9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6444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86275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A0051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EFAD4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CD65A0C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653C91A7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86CEA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61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3B2613C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С.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Закори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88/32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493E1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DF1B5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6432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29D56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EC3AE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9CF7D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3DC4B2A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A46AE01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AC963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B0AF6E5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С.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Закори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89/30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AE9D4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D3E6B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6385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479A9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02094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2A45F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2CA69BA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29C996E7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8E475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1547CF2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С.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Закори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90/26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4A38A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6CA90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6440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9E22A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A4383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0DB2E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E944937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565E7DA8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AEE02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0DB0A66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С.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Закори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91/24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2A9BA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A35DF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6437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59B5D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A0AC8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087BB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07EAA77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06F17C5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077B7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4191BA3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С.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Закори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92/22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46230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BA497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6449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A11B1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9A4A4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2073B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103F8DE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09AC329C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EFA01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3DE06D8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С.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Закори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95/11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B980E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93289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6426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89CAD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36FEE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DDE69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6E426AA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1FA33482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1E3EE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95FC82F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21745">
              <w:rPr>
                <w:rFonts w:ascii="Times New Roman" w:hAnsi="Times New Roman"/>
                <w:sz w:val="20"/>
                <w:szCs w:val="20"/>
              </w:rPr>
              <w:t>Спортивна  98</w:t>
            </w:r>
            <w:proofErr w:type="gramEnd"/>
            <w:r w:rsidRPr="00721745">
              <w:rPr>
                <w:rFonts w:ascii="Times New Roman" w:hAnsi="Times New Roman"/>
                <w:sz w:val="20"/>
                <w:szCs w:val="20"/>
              </w:rPr>
              <w:t>/18 (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колишня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>К. Маркса)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8F899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9F445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6457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0EBF6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D2035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D65B6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D7C2BA4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D060ADD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22118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D065721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21745">
              <w:rPr>
                <w:rFonts w:ascii="Times New Roman" w:hAnsi="Times New Roman"/>
                <w:sz w:val="20"/>
                <w:szCs w:val="20"/>
              </w:rPr>
              <w:t>Спортивна  100</w:t>
            </w:r>
            <w:proofErr w:type="gramEnd"/>
            <w:r w:rsidRPr="00721745">
              <w:rPr>
                <w:rFonts w:ascii="Times New Roman" w:hAnsi="Times New Roman"/>
                <w:sz w:val="20"/>
                <w:szCs w:val="20"/>
              </w:rPr>
              <w:t>/11 (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колишня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>К. Маркса)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4981F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0B35D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6346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1E89B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97472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91195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C867367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143FF2AD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DB8EF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69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1084292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21745">
              <w:rPr>
                <w:rFonts w:ascii="Times New Roman" w:hAnsi="Times New Roman"/>
                <w:sz w:val="20"/>
                <w:szCs w:val="20"/>
              </w:rPr>
              <w:t>Спортивна  101</w:t>
            </w:r>
            <w:proofErr w:type="gramEnd"/>
            <w:r w:rsidRPr="00721745">
              <w:rPr>
                <w:rFonts w:ascii="Times New Roman" w:hAnsi="Times New Roman"/>
                <w:sz w:val="20"/>
                <w:szCs w:val="20"/>
              </w:rPr>
              <w:t>/13 (1 пол) (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колишня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К.Маркса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EE8E4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D5900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6343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02A8D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14339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0B3E5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7640C7D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FA54DF5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4D937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F1F140B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21745">
              <w:rPr>
                <w:rFonts w:ascii="Times New Roman" w:hAnsi="Times New Roman"/>
                <w:sz w:val="20"/>
                <w:szCs w:val="20"/>
              </w:rPr>
              <w:t>Спортивна  101</w:t>
            </w:r>
            <w:proofErr w:type="gramEnd"/>
            <w:r w:rsidRPr="00721745">
              <w:rPr>
                <w:rFonts w:ascii="Times New Roman" w:hAnsi="Times New Roman"/>
                <w:sz w:val="20"/>
                <w:szCs w:val="20"/>
              </w:rPr>
              <w:t>/13 (2 пол) (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колишня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>К. Маркса)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50E5B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88FFF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6436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D0447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DFDA6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CB8D3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BF48BD6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2A0F860A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AC993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F7E3AA1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21745">
              <w:rPr>
                <w:rFonts w:ascii="Times New Roman" w:hAnsi="Times New Roman"/>
                <w:sz w:val="20"/>
                <w:szCs w:val="20"/>
              </w:rPr>
              <w:t>Спортивна  48</w:t>
            </w:r>
            <w:proofErr w:type="gramEnd"/>
            <w:r w:rsidRPr="00721745">
              <w:rPr>
                <w:rFonts w:ascii="Times New Roman" w:hAnsi="Times New Roman"/>
                <w:sz w:val="20"/>
                <w:szCs w:val="20"/>
              </w:rPr>
              <w:t>а/7 (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колишня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>К. Маркса)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9C0B0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60E66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6435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7336B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05C5C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81DE0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52EA8D3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8CC5E72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95E9E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72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23A11B7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Спортивна 115/9 (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колишня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>К. Маркса)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C65D1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ED28E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6387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45DFB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A49C4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0BB17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9A34CF6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558A56EE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50168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73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27D0E17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Лермонтова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1/2                 </w:t>
            </w:r>
            <w:proofErr w:type="gram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15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мкр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-н)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92420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FCC15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6384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91340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8647E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80AAC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025646C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269A8FF9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35BE2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74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3CDBCC2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Лермонтова 2/4 (15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мкр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-н)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CF345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17F3F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6348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F6A54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2F027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7D494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370B9F3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F69E7" w:rsidRPr="00721745" w14:paraId="3120C545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91FE2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5CEF416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Лермонтова 3/16 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 xml:space="preserve">(15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мкр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-н)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76970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8CD9B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6347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89D43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A02B4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A9646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F7E08B4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A1AD030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3CC6C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76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3A28A8D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Лермонтова 4/14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 xml:space="preserve"> (15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мкр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-н)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A9F6E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72A24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6345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C9A41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A8D5B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1B41F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EBD9570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E935F04" w14:textId="77777777" w:rsidTr="00721745">
        <w:trPr>
          <w:trHeight w:val="700"/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B1ADD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77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867A477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Лермонтова 5/12 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 xml:space="preserve">(15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мкр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-н)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1D577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B0B80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6349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91024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10D21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5922C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9975B38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591A9A4F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B0F70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78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E022BA0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Лермонтова 8/20 </w:t>
            </w: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</w:t>
            </w:r>
            <w:r w:rsidRPr="00721745">
              <w:rPr>
                <w:rFonts w:ascii="Times New Roman" w:hAnsi="Times New Roman"/>
                <w:sz w:val="20"/>
                <w:szCs w:val="20"/>
              </w:rPr>
              <w:t xml:space="preserve">(15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мкр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-н)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506FA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D8C51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6344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0DF8C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0D693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8B5AE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02AE833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6EBE192F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9EA1D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79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CB47AF9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Дружби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10/9  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DE544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54465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6301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1B5EE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15BCC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F91DB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AF54753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45A4508A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D91EB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D7BB854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Маяковського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96/13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5B5FA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71948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6421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5B2F6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360C4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830BA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1625D5B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5F597FC5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B287D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81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B12F8F0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Оздоровча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97/11   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E4C5E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885FD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6420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D2AFA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A951A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ADD9D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18B7D7B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C3DD393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87893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82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5A84125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Лермонтова 32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D828C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A1D36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6380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38FB1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04F91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D5DF5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9E61EF0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F7B7295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EA87F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83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26E04B7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Лермонтова 34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B7A3F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1B140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6382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DB34D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870B1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C0B21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47DF70D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57CA2107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E7953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84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38537B8D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Лермонтова 36 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B7A8B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D03BD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6383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93716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726A4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63711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8F77180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A16305B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61E81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7121020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Лермонтова 40 и 38 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017DE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4907A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6433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B8471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8D50D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634D7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BA02772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022FC6E3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49FB4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86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7139EC78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Лермонтова 42 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31A65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C71D1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6439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B2D74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F9071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930BB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D369647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476D3D9A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EDA29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87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082860C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Лермонтова 67/29 (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5D3E0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21207A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6459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E7E04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93FCA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506C0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54E49AD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5292A03C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E108E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88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820269F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Лермонтова 67/29 (лев)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764FE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E4C00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6386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A7248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314F6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BFB54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D9B1C1F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D727F70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1A08D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89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7D31C25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Лермонтова 69/31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EB75B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0F786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6454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8B8EA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EC076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E44AB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2122717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4D3CFA2F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8FBCA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90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61466CF9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Лермонтова 108/30 (1)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CF7FC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65974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6431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6A9D5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24200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ED703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8F6558D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67565FAD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56AF7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91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3976D7C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Лермонтова 108/30 (2)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4FF96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209A1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6350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C4803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7743E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74B5C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E6F8538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667815F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A161B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92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52F6D1A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Лермонтова 108 а/30а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791F0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A89CF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6351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9BBEB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F0A21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8036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EF6A010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02D9F28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DAE12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93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6FC14CB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Миру 14/5 (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Комсомольська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B68D1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502B1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6805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91C28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DFD51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FD868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B1DC57A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2313E4C3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3F801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94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5C220C42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С. 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Закори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 38/25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3D1D4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09872A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6895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7325F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836E0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202C4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1505D31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74E45D2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3BDD0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95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C9AA392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>. Лермонтова 82/7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81C59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48642D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6729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BF1E2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F4952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0B1B6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E268879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181A0AF8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D98E8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53D0FEF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21745">
              <w:rPr>
                <w:rFonts w:ascii="Times New Roman" w:hAnsi="Times New Roman"/>
                <w:sz w:val="20"/>
                <w:szCs w:val="20"/>
              </w:rPr>
              <w:t>Спортивна  102</w:t>
            </w:r>
            <w:proofErr w:type="gramEnd"/>
            <w:r w:rsidRPr="00721745">
              <w:rPr>
                <w:rFonts w:ascii="Times New Roman" w:hAnsi="Times New Roman"/>
                <w:sz w:val="20"/>
                <w:szCs w:val="20"/>
              </w:rPr>
              <w:t>/3 (К. Маркса) (1)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98FD3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12372C6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6390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B03EB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61F820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78A5B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57A18E6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3C69EF42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2396A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97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02572DE2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21745">
              <w:rPr>
                <w:rFonts w:ascii="Times New Roman" w:hAnsi="Times New Roman"/>
                <w:sz w:val="20"/>
                <w:szCs w:val="20"/>
              </w:rPr>
              <w:t>Спортивна  102</w:t>
            </w:r>
            <w:proofErr w:type="gramEnd"/>
            <w:r w:rsidRPr="00721745">
              <w:rPr>
                <w:rFonts w:ascii="Times New Roman" w:hAnsi="Times New Roman"/>
                <w:sz w:val="20"/>
                <w:szCs w:val="20"/>
              </w:rPr>
              <w:t>/3 (К. Маркса) (2)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87E6D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29AF47E8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6896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66678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9F3EA7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33498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197ECF4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428F8CD5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0C8DAB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98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7A3C47E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</w:rPr>
              <w:t>вул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21745">
              <w:rPr>
                <w:rFonts w:ascii="Times New Roman" w:hAnsi="Times New Roman"/>
                <w:sz w:val="20"/>
                <w:szCs w:val="20"/>
              </w:rPr>
              <w:t>Спортивна  102</w:t>
            </w:r>
            <w:proofErr w:type="gramEnd"/>
            <w:r w:rsidRPr="00721745">
              <w:rPr>
                <w:rFonts w:ascii="Times New Roman" w:hAnsi="Times New Roman"/>
                <w:sz w:val="20"/>
                <w:szCs w:val="20"/>
              </w:rPr>
              <w:t>/3 (К. Маркса) (3)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B5FAC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Ергомера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125 АА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62787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1745">
              <w:rPr>
                <w:rFonts w:ascii="Times New Roman" w:hAnsi="Times New Roman"/>
                <w:bCs/>
                <w:sz w:val="20"/>
                <w:szCs w:val="20"/>
              </w:rPr>
              <w:t>6353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B339E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C21FB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48DCBF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24956B1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06A6BAA4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1A9AA1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99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AABE65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вул. Енергетиків,11 (</w:t>
            </w:r>
            <w:proofErr w:type="spellStart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пождепо</w:t>
            </w:r>
            <w:proofErr w:type="spellEnd"/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571376" w14:textId="77777777" w:rsidR="00CF69E7" w:rsidRPr="00721745" w:rsidRDefault="00CF69E7" w:rsidP="00721745">
            <w:pPr>
              <w:pStyle w:val="a5"/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r w:rsidRPr="00721745">
              <w:rPr>
                <w:sz w:val="20"/>
                <w:szCs w:val="20"/>
                <w:lang w:val="en-US"/>
              </w:rPr>
              <w:t>ULTRAHEAT T</w:t>
            </w:r>
            <w:r w:rsidRPr="00721745">
              <w:rPr>
                <w:sz w:val="20"/>
                <w:szCs w:val="20"/>
                <w:lang w:val="uk-UA"/>
              </w:rPr>
              <w:t>55</w:t>
            </w:r>
            <w:r w:rsidRPr="00721745">
              <w:rPr>
                <w:sz w:val="20"/>
                <w:szCs w:val="20"/>
                <w:lang w:val="en-US"/>
              </w:rPr>
              <w:t>0(UH</w:t>
            </w:r>
            <w:r w:rsidRPr="00721745">
              <w:rPr>
                <w:sz w:val="20"/>
                <w:szCs w:val="20"/>
                <w:lang w:val="uk-UA"/>
              </w:rPr>
              <w:t>5</w:t>
            </w:r>
            <w:r w:rsidRPr="00721745">
              <w:rPr>
                <w:sz w:val="20"/>
                <w:szCs w:val="20"/>
                <w:lang w:val="en-US"/>
              </w:rPr>
              <w:t>0)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928FD9" w14:textId="77777777" w:rsidR="00CF69E7" w:rsidRPr="00721745" w:rsidRDefault="00CF69E7" w:rsidP="00721745">
            <w:pPr>
              <w:pStyle w:val="a5"/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r w:rsidRPr="00721745">
              <w:rPr>
                <w:sz w:val="20"/>
                <w:szCs w:val="20"/>
                <w:lang w:val="uk-UA"/>
              </w:rPr>
              <w:t>69344598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A56CF2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51562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6318FE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0C2A7A8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7D690A2F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52DA8D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973D2D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вул. Енергетиків, 13 (метеостанція)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1294AE" w14:textId="77777777" w:rsidR="00CF69E7" w:rsidRPr="00721745" w:rsidRDefault="00CF69E7" w:rsidP="00721745">
            <w:pPr>
              <w:pStyle w:val="a5"/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r w:rsidRPr="00721745">
              <w:rPr>
                <w:sz w:val="20"/>
                <w:szCs w:val="20"/>
                <w:lang w:val="en-US"/>
              </w:rPr>
              <w:t>ULTRAHEAT T</w:t>
            </w:r>
            <w:r w:rsidRPr="00721745">
              <w:rPr>
                <w:sz w:val="20"/>
                <w:szCs w:val="20"/>
                <w:lang w:val="uk-UA"/>
              </w:rPr>
              <w:t>55</w:t>
            </w:r>
            <w:r w:rsidRPr="00721745">
              <w:rPr>
                <w:sz w:val="20"/>
                <w:szCs w:val="20"/>
                <w:lang w:val="en-US"/>
              </w:rPr>
              <w:t>0(UH</w:t>
            </w:r>
            <w:r w:rsidRPr="00721745">
              <w:rPr>
                <w:sz w:val="20"/>
                <w:szCs w:val="20"/>
                <w:lang w:val="uk-UA"/>
              </w:rPr>
              <w:t>5</w:t>
            </w:r>
            <w:r w:rsidRPr="00721745">
              <w:rPr>
                <w:sz w:val="20"/>
                <w:szCs w:val="20"/>
                <w:lang w:val="en-US"/>
              </w:rPr>
              <w:t>0)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DEACEE" w14:textId="77777777" w:rsidR="00CF69E7" w:rsidRPr="00721745" w:rsidRDefault="00CF69E7" w:rsidP="00721745">
            <w:pPr>
              <w:pStyle w:val="a5"/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r w:rsidRPr="00721745">
              <w:rPr>
                <w:sz w:val="20"/>
                <w:szCs w:val="20"/>
                <w:lang w:val="uk-UA"/>
              </w:rPr>
              <w:t>70460102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9CF883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F66919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2A9DB4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CF0D004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E7" w:rsidRPr="00721745" w14:paraId="0CEF5959" w14:textId="77777777" w:rsidTr="00721745">
        <w:trPr>
          <w:tblCellSpacing w:w="22" w:type="dxa"/>
        </w:trPr>
        <w:tc>
          <w:tcPr>
            <w:tcW w:w="21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B89A05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101</w:t>
            </w:r>
          </w:p>
        </w:tc>
        <w:tc>
          <w:tcPr>
            <w:tcW w:w="1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F98FDA" w14:textId="77777777" w:rsidR="00CF69E7" w:rsidRPr="00721745" w:rsidRDefault="00CF69E7" w:rsidP="00721745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вул. Енергетиків, 14</w:t>
            </w:r>
          </w:p>
        </w:tc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107676" w14:textId="77777777" w:rsidR="00CF69E7" w:rsidRPr="00721745" w:rsidRDefault="00CF69E7" w:rsidP="00721745">
            <w:pPr>
              <w:pStyle w:val="a5"/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r w:rsidRPr="00721745">
              <w:rPr>
                <w:sz w:val="20"/>
                <w:szCs w:val="20"/>
                <w:lang w:val="en-US"/>
              </w:rPr>
              <w:t>ULTRAHEAT T330(UH30)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9D65A9" w14:textId="77777777" w:rsidR="00CF69E7" w:rsidRPr="00721745" w:rsidRDefault="00CF69E7" w:rsidP="00721745">
            <w:pPr>
              <w:pStyle w:val="a5"/>
              <w:spacing w:line="240" w:lineRule="auto"/>
              <w:jc w:val="center"/>
              <w:rPr>
                <w:sz w:val="20"/>
                <w:szCs w:val="20"/>
                <w:lang w:val="uk-UA"/>
              </w:rPr>
            </w:pPr>
            <w:r w:rsidRPr="00721745">
              <w:rPr>
                <w:sz w:val="20"/>
                <w:szCs w:val="20"/>
                <w:lang w:val="uk-UA"/>
              </w:rPr>
              <w:t>70460078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51C13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підвал</w:t>
            </w:r>
          </w:p>
        </w:tc>
        <w:tc>
          <w:tcPr>
            <w:tcW w:w="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6F0786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2020 р.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80424C" w14:textId="77777777" w:rsidR="00CF69E7" w:rsidRPr="00721745" w:rsidRDefault="00CF69E7" w:rsidP="007217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174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97C344D" w14:textId="77777777" w:rsidR="00CF69E7" w:rsidRPr="00721745" w:rsidRDefault="00CF69E7" w:rsidP="00721745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54369F9" w14:textId="77777777" w:rsidR="00CF69E7" w:rsidRPr="00E7283A" w:rsidRDefault="00CF69E7" w:rsidP="00E7283A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</w:p>
    <w:p w14:paraId="1645499B" w14:textId="77777777" w:rsidR="00CF69E7" w:rsidRPr="00E7283A" w:rsidRDefault="00CF69E7" w:rsidP="00E7283A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E7283A">
        <w:rPr>
          <w:rFonts w:ascii="Times New Roman" w:hAnsi="Times New Roman"/>
          <w:sz w:val="22"/>
          <w:szCs w:val="22"/>
        </w:rPr>
        <w:t xml:space="preserve">Цей </w:t>
      </w:r>
      <w:r w:rsidRPr="00E7283A">
        <w:rPr>
          <w:rFonts w:ascii="Times New Roman" w:hAnsi="Times New Roman"/>
          <w:sz w:val="20"/>
        </w:rPr>
        <w:t>публічний договір про надання послуг з постачання теплової енергії розроблений у відповідності до типового договору про надання послуг з постачання теплової енергії, затвердженого постановою КМ України від 21.08.2019р.№830.</w:t>
      </w:r>
    </w:p>
    <w:p w14:paraId="7B25721B" w14:textId="77777777" w:rsidR="00CF69E7" w:rsidRPr="00E7283A" w:rsidRDefault="00CF69E7" w:rsidP="00E7283A">
      <w:pPr>
        <w:pStyle w:val="a4"/>
        <w:spacing w:before="0"/>
        <w:ind w:firstLine="0"/>
        <w:jc w:val="both"/>
        <w:rPr>
          <w:rFonts w:ascii="Times New Roman" w:hAnsi="Times New Roman"/>
          <w:sz w:val="20"/>
        </w:rPr>
      </w:pPr>
      <w:r w:rsidRPr="00E7283A">
        <w:rPr>
          <w:rFonts w:ascii="Times New Roman" w:hAnsi="Times New Roman"/>
          <w:sz w:val="20"/>
        </w:rPr>
        <w:t>У випадку затвердження зазначеного типового договору у новій редакції, вказані зміни будуть доведені до споживачів у встановленому порядку.</w:t>
      </w:r>
    </w:p>
    <w:p w14:paraId="66977BDA" w14:textId="77777777" w:rsidR="00CF69E7" w:rsidRPr="00E7283A" w:rsidRDefault="00CF69E7" w:rsidP="00E7283A">
      <w:pPr>
        <w:pStyle w:val="a4"/>
        <w:pBdr>
          <w:bottom w:val="single" w:sz="12" w:space="1" w:color="auto"/>
        </w:pBdr>
        <w:tabs>
          <w:tab w:val="left" w:pos="180"/>
        </w:tabs>
        <w:spacing w:before="0"/>
        <w:ind w:firstLine="0"/>
        <w:jc w:val="both"/>
        <w:rPr>
          <w:rFonts w:ascii="Times New Roman" w:hAnsi="Times New Roman"/>
          <w:sz w:val="20"/>
        </w:rPr>
      </w:pPr>
    </w:p>
    <w:p w14:paraId="5C7758BF" w14:textId="77777777" w:rsidR="00CF69E7" w:rsidRPr="00E7283A" w:rsidRDefault="00CF69E7" w:rsidP="00E7283A">
      <w:pPr>
        <w:pStyle w:val="a4"/>
        <w:tabs>
          <w:tab w:val="left" w:pos="180"/>
        </w:tabs>
        <w:spacing w:before="0"/>
        <w:ind w:firstLine="0"/>
        <w:jc w:val="both"/>
        <w:rPr>
          <w:rFonts w:ascii="Times New Roman" w:hAnsi="Times New Roman"/>
          <w:sz w:val="20"/>
        </w:rPr>
      </w:pPr>
      <w:r w:rsidRPr="00E7283A">
        <w:rPr>
          <w:rFonts w:ascii="Times New Roman" w:hAnsi="Times New Roman"/>
          <w:b/>
          <w:sz w:val="20"/>
        </w:rPr>
        <w:t xml:space="preserve">Примітка. </w:t>
      </w:r>
      <w:r w:rsidRPr="00E7283A">
        <w:rPr>
          <w:rFonts w:ascii="Times New Roman" w:hAnsi="Times New Roman"/>
          <w:sz w:val="20"/>
        </w:rPr>
        <w:t>Згідно ст.12 ЗУ «Про житлово-комунальні послуги» (далі-Закон), надання житлово-комунальних послуг здійснюється виключно на договірних засадах. Договори про надання житлово-комунальних послуг укладаються відповідно до типових або примірних договорів, затверджених кабінетом Міністрів України або іншими уповноваженими законом державними органами відповідно до Закону.</w:t>
      </w:r>
    </w:p>
    <w:p w14:paraId="69948F92" w14:textId="77777777" w:rsidR="00CF69E7" w:rsidRPr="00E7283A" w:rsidRDefault="00CF69E7" w:rsidP="00E7283A">
      <w:pPr>
        <w:pStyle w:val="a4"/>
        <w:tabs>
          <w:tab w:val="left" w:pos="180"/>
        </w:tabs>
        <w:spacing w:before="0"/>
        <w:ind w:firstLine="0"/>
        <w:jc w:val="both"/>
        <w:rPr>
          <w:rFonts w:ascii="Times New Roman" w:hAnsi="Times New Roman"/>
          <w:sz w:val="20"/>
        </w:rPr>
      </w:pPr>
      <w:r w:rsidRPr="00E7283A">
        <w:rPr>
          <w:rFonts w:ascii="Times New Roman" w:hAnsi="Times New Roman"/>
          <w:sz w:val="20"/>
        </w:rPr>
        <w:t>Підпунктом 1 пункту 2 статті 7 Закону передбачено, що індивідуальний споживач зобов’язаний укладати договори про надання житлово-комунальних послуг у порядку і у випадках, визначених законом.</w:t>
      </w:r>
    </w:p>
    <w:p w14:paraId="0354BB5F" w14:textId="77777777" w:rsidR="00CF69E7" w:rsidRPr="00E7283A" w:rsidRDefault="00CF69E7" w:rsidP="00E7283A">
      <w:pPr>
        <w:pStyle w:val="a4"/>
        <w:tabs>
          <w:tab w:val="left" w:pos="180"/>
        </w:tabs>
        <w:spacing w:before="0"/>
        <w:ind w:firstLine="0"/>
        <w:jc w:val="both"/>
        <w:rPr>
          <w:rFonts w:ascii="Times New Roman" w:hAnsi="Times New Roman"/>
          <w:sz w:val="20"/>
        </w:rPr>
      </w:pPr>
      <w:r w:rsidRPr="00E7283A">
        <w:rPr>
          <w:rFonts w:ascii="Times New Roman" w:hAnsi="Times New Roman"/>
          <w:sz w:val="20"/>
        </w:rPr>
        <w:t>Відмова споживача від укладання договору з виконавцем комунальної послуги не звільняє його від обов’язку оплати фактично спожитої комунальної послуги, наданої таким виконавцем.</w:t>
      </w:r>
    </w:p>
    <w:p w14:paraId="64A4CB21" w14:textId="77777777" w:rsidR="00CF69E7" w:rsidRPr="00E7283A" w:rsidRDefault="00CF69E7" w:rsidP="00E7283A">
      <w:pPr>
        <w:rPr>
          <w:rFonts w:ascii="Times New Roman" w:hAnsi="Times New Roman"/>
          <w:sz w:val="20"/>
          <w:szCs w:val="20"/>
          <w:lang w:val="uk-UA"/>
        </w:rPr>
      </w:pPr>
    </w:p>
    <w:p w14:paraId="2111A3DC" w14:textId="77777777" w:rsidR="00CF69E7" w:rsidRPr="00E7283A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</w:p>
    <w:p w14:paraId="3CC7E47F" w14:textId="77777777" w:rsidR="00CF69E7" w:rsidRPr="00E7283A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</w:p>
    <w:p w14:paraId="5B95B11B" w14:textId="77777777" w:rsidR="00CF69E7" w:rsidRPr="00E7283A" w:rsidRDefault="00CF69E7" w:rsidP="00673EC7">
      <w:pPr>
        <w:pStyle w:val="a4"/>
        <w:spacing w:before="0"/>
        <w:ind w:firstLine="0"/>
        <w:jc w:val="both"/>
        <w:rPr>
          <w:rFonts w:ascii="Times New Roman" w:hAnsi="Times New Roman"/>
          <w:sz w:val="22"/>
          <w:szCs w:val="22"/>
        </w:rPr>
      </w:pPr>
    </w:p>
    <w:p w14:paraId="18B831E7" w14:textId="77777777" w:rsidR="00CF69E7" w:rsidRPr="00E7283A" w:rsidRDefault="00CF69E7" w:rsidP="00673EC7">
      <w:pPr>
        <w:rPr>
          <w:rFonts w:ascii="Times New Roman" w:hAnsi="Times New Roman"/>
          <w:sz w:val="20"/>
          <w:szCs w:val="20"/>
          <w:lang w:val="uk-UA"/>
        </w:rPr>
      </w:pPr>
    </w:p>
    <w:p w14:paraId="6D5F1D44" w14:textId="77777777" w:rsidR="00CF69E7" w:rsidRPr="00E7283A" w:rsidRDefault="00CF69E7" w:rsidP="00673EC7">
      <w:pPr>
        <w:pStyle w:val="3"/>
        <w:rPr>
          <w:sz w:val="22"/>
          <w:szCs w:val="22"/>
          <w:lang w:val="uk-UA"/>
        </w:rPr>
      </w:pPr>
    </w:p>
    <w:p w14:paraId="74F2BC4D" w14:textId="77777777" w:rsidR="00CF69E7" w:rsidRPr="00E7283A" w:rsidRDefault="00CF69E7" w:rsidP="00673EC7">
      <w:pPr>
        <w:spacing w:line="240" w:lineRule="auto"/>
        <w:rPr>
          <w:rFonts w:ascii="Times New Roman" w:hAnsi="Times New Roman"/>
          <w:lang w:val="uk-UA"/>
        </w:rPr>
      </w:pPr>
    </w:p>
    <w:p w14:paraId="1F2EC6E4" w14:textId="77777777" w:rsidR="00CF69E7" w:rsidRPr="00E7283A" w:rsidRDefault="00CF69E7" w:rsidP="00673EC7">
      <w:pPr>
        <w:pStyle w:val="3"/>
        <w:tabs>
          <w:tab w:val="left" w:pos="3690"/>
        </w:tabs>
        <w:jc w:val="center"/>
        <w:rPr>
          <w:sz w:val="22"/>
          <w:szCs w:val="22"/>
          <w:lang w:val="uk-UA"/>
        </w:rPr>
      </w:pPr>
    </w:p>
    <w:p w14:paraId="6090E87A" w14:textId="77777777" w:rsidR="00CF69E7" w:rsidRDefault="00CF69E7" w:rsidP="00FC0EA6">
      <w:pPr>
        <w:spacing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32336D62" w14:textId="77777777" w:rsidR="00CF69E7" w:rsidRDefault="00CF69E7" w:rsidP="00FC0EA6">
      <w:pPr>
        <w:spacing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79F81301" w14:textId="77777777" w:rsidR="00CF69E7" w:rsidRDefault="00CF69E7" w:rsidP="00FC0EA6">
      <w:pPr>
        <w:spacing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3CFDF55D" w14:textId="77777777" w:rsidR="00CF69E7" w:rsidRPr="00673EC7" w:rsidRDefault="00CF69E7" w:rsidP="00FC0EA6">
      <w:pPr>
        <w:spacing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sectPr w:rsidR="00CF69E7" w:rsidRPr="00673EC7" w:rsidSect="002B6FE9">
      <w:pgSz w:w="11906" w:h="16838"/>
      <w:pgMar w:top="851" w:right="851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60A6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4FAD9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8120F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0D4E6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5E80C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585E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846E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021E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8825F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ACEFF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C16344"/>
    <w:multiLevelType w:val="hybridMultilevel"/>
    <w:tmpl w:val="8B98AF84"/>
    <w:lvl w:ilvl="0" w:tplc="88C8F3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6083"/>
    <w:rsid w:val="00024F34"/>
    <w:rsid w:val="00040F0D"/>
    <w:rsid w:val="00061AF1"/>
    <w:rsid w:val="000675D7"/>
    <w:rsid w:val="0009658A"/>
    <w:rsid w:val="000C0A8E"/>
    <w:rsid w:val="00117A5C"/>
    <w:rsid w:val="00156896"/>
    <w:rsid w:val="00161752"/>
    <w:rsid w:val="00167AAC"/>
    <w:rsid w:val="001724A7"/>
    <w:rsid w:val="001C67CA"/>
    <w:rsid w:val="001D1A72"/>
    <w:rsid w:val="00286E26"/>
    <w:rsid w:val="00296CEC"/>
    <w:rsid w:val="002B4DD2"/>
    <w:rsid w:val="002B6FE9"/>
    <w:rsid w:val="00313ADE"/>
    <w:rsid w:val="0032261A"/>
    <w:rsid w:val="00336C0B"/>
    <w:rsid w:val="00376FCC"/>
    <w:rsid w:val="00407AA3"/>
    <w:rsid w:val="004860B6"/>
    <w:rsid w:val="00497BD8"/>
    <w:rsid w:val="00555541"/>
    <w:rsid w:val="00586083"/>
    <w:rsid w:val="00602BD0"/>
    <w:rsid w:val="00673EC7"/>
    <w:rsid w:val="006D706C"/>
    <w:rsid w:val="00707564"/>
    <w:rsid w:val="00721745"/>
    <w:rsid w:val="00773035"/>
    <w:rsid w:val="007C4372"/>
    <w:rsid w:val="008100F6"/>
    <w:rsid w:val="008F0118"/>
    <w:rsid w:val="00937B50"/>
    <w:rsid w:val="00950C67"/>
    <w:rsid w:val="009D31E0"/>
    <w:rsid w:val="00AA08FE"/>
    <w:rsid w:val="00AF7FD3"/>
    <w:rsid w:val="00B43547"/>
    <w:rsid w:val="00BF75EE"/>
    <w:rsid w:val="00C31C75"/>
    <w:rsid w:val="00C37626"/>
    <w:rsid w:val="00C556F8"/>
    <w:rsid w:val="00C9403F"/>
    <w:rsid w:val="00CF69E7"/>
    <w:rsid w:val="00D86D60"/>
    <w:rsid w:val="00E6426B"/>
    <w:rsid w:val="00E7283A"/>
    <w:rsid w:val="00ED2555"/>
    <w:rsid w:val="00F062E7"/>
    <w:rsid w:val="00F423B8"/>
    <w:rsid w:val="00F91497"/>
    <w:rsid w:val="00FC0EA6"/>
    <w:rsid w:val="00FD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A8A60A"/>
  <w15:docId w15:val="{6F6A2087-6730-4D00-A1E8-7CC77E9D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C75"/>
    <w:pPr>
      <w:spacing w:after="200" w:line="276" w:lineRule="auto"/>
    </w:pPr>
    <w:rPr>
      <w:sz w:val="22"/>
      <w:szCs w:val="22"/>
      <w:lang w:val="ru-RU" w:eastAsia="en-US"/>
    </w:rPr>
  </w:style>
  <w:style w:type="paragraph" w:styleId="3">
    <w:name w:val="heading 3"/>
    <w:basedOn w:val="a"/>
    <w:link w:val="30"/>
    <w:uiPriority w:val="99"/>
    <w:qFormat/>
    <w:locked/>
    <w:rsid w:val="00673EC7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C37626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fs2">
    <w:name w:val="fs2"/>
    <w:uiPriority w:val="99"/>
    <w:rsid w:val="00FC0EA6"/>
    <w:rPr>
      <w:rFonts w:cs="Times New Roman"/>
    </w:rPr>
  </w:style>
  <w:style w:type="character" w:styleId="a3">
    <w:name w:val="Hyperlink"/>
    <w:uiPriority w:val="99"/>
    <w:rsid w:val="00C556F8"/>
    <w:rPr>
      <w:rFonts w:cs="Times New Roman"/>
      <w:color w:val="0000FF"/>
      <w:u w:val="single"/>
    </w:rPr>
  </w:style>
  <w:style w:type="paragraph" w:customStyle="1" w:styleId="a4">
    <w:name w:val="Нормальний текст"/>
    <w:basedOn w:val="a"/>
    <w:uiPriority w:val="99"/>
    <w:rsid w:val="00673EC7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a5">
    <w:name w:val="Normal (Web)"/>
    <w:basedOn w:val="a"/>
    <w:uiPriority w:val="99"/>
    <w:rsid w:val="0016175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energo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ntrenergo.com" TargetMode="External"/><Relationship Id="rId12" Type="http://schemas.openxmlformats.org/officeDocument/2006/relationships/hyperlink" Target="http://www.centrenergo.com/heat-suppl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energo.com" TargetMode="External"/><Relationship Id="rId11" Type="http://schemas.openxmlformats.org/officeDocument/2006/relationships/hyperlink" Target="mailto:kanc@zmtes.kh.energy.gov.ua" TargetMode="External"/><Relationship Id="rId5" Type="http://schemas.openxmlformats.org/officeDocument/2006/relationships/hyperlink" Target="http://www.centrenergo.com" TargetMode="External"/><Relationship Id="rId10" Type="http://schemas.openxmlformats.org/officeDocument/2006/relationships/hyperlink" Target="http://www.centrenerg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ntrenergo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29649</Words>
  <Characters>16901</Characters>
  <Application>Microsoft Office Word</Application>
  <DocSecurity>0</DocSecurity>
  <Lines>140</Lines>
  <Paragraphs>92</Paragraphs>
  <ScaleCrop>false</ScaleCrop>
  <Company/>
  <LinksUpToDate>false</LinksUpToDate>
  <CharactersWithSpaces>46458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Sidorenko</dc:creator>
  <cp:keywords/>
  <dc:description/>
  <cp:lastModifiedBy>Єгорова Оксана</cp:lastModifiedBy>
  <cp:revision>2</cp:revision>
  <cp:lastPrinted>2022-01-05T07:41:00Z</cp:lastPrinted>
  <dcterms:created xsi:type="dcterms:W3CDTF">2022-01-25T06:22:00Z</dcterms:created>
  <dcterms:modified xsi:type="dcterms:W3CDTF">2022-01-25T06:22:00Z</dcterms:modified>
</cp:coreProperties>
</file>