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15B1E278" w:rsidR="00F4725C" w:rsidRPr="00A841A0"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sidR="00A841A0">
        <w:rPr>
          <w:rFonts w:ascii="Times New Roman" w:hAnsi="Times New Roman" w:cs="Times New Roman"/>
          <w:sz w:val="28"/>
          <w:szCs w:val="28"/>
          <w:lang w:val="uk-UA"/>
        </w:rPr>
        <w:t xml:space="preserve"> </w:t>
      </w:r>
      <w:r w:rsidR="00A841A0" w:rsidRPr="00A841A0">
        <w:rPr>
          <w:rFonts w:ascii="Times New Roman" w:hAnsi="Times New Roman" w:cs="Times New Roman"/>
          <w:b/>
          <w:bCs/>
          <w:sz w:val="28"/>
          <w:szCs w:val="28"/>
        </w:rPr>
        <w:t xml:space="preserve">30230000-0 </w:t>
      </w:r>
      <w:proofErr w:type="spellStart"/>
      <w:r w:rsidR="00A841A0" w:rsidRPr="00A841A0">
        <w:rPr>
          <w:rFonts w:ascii="Times New Roman" w:hAnsi="Times New Roman" w:cs="Times New Roman"/>
          <w:b/>
          <w:bCs/>
          <w:sz w:val="28"/>
          <w:szCs w:val="28"/>
        </w:rPr>
        <w:t>Комп’ютерне</w:t>
      </w:r>
      <w:proofErr w:type="spellEnd"/>
      <w:r w:rsidR="00A841A0" w:rsidRPr="00A841A0">
        <w:rPr>
          <w:rFonts w:ascii="Times New Roman" w:hAnsi="Times New Roman" w:cs="Times New Roman"/>
          <w:b/>
          <w:bCs/>
          <w:sz w:val="28"/>
          <w:szCs w:val="28"/>
        </w:rPr>
        <w:t xml:space="preserve"> </w:t>
      </w:r>
      <w:proofErr w:type="spellStart"/>
      <w:r w:rsidR="00A841A0" w:rsidRPr="00A841A0">
        <w:rPr>
          <w:rFonts w:ascii="Times New Roman" w:hAnsi="Times New Roman" w:cs="Times New Roman"/>
          <w:b/>
          <w:bCs/>
          <w:sz w:val="28"/>
          <w:szCs w:val="28"/>
        </w:rPr>
        <w:t>обладнання</w:t>
      </w:r>
      <w:proofErr w:type="spellEnd"/>
      <w:r w:rsidR="00A841A0" w:rsidRPr="00A841A0">
        <w:rPr>
          <w:rFonts w:ascii="Times New Roman" w:hAnsi="Times New Roman" w:cs="Times New Roman"/>
          <w:b/>
          <w:bCs/>
          <w:sz w:val="28"/>
          <w:szCs w:val="28"/>
        </w:rPr>
        <w:t xml:space="preserve"> (</w:t>
      </w:r>
      <w:proofErr w:type="spellStart"/>
      <w:r w:rsidR="00A841A0" w:rsidRPr="00A841A0">
        <w:rPr>
          <w:rFonts w:ascii="Times New Roman" w:hAnsi="Times New Roman" w:cs="Times New Roman"/>
          <w:b/>
          <w:bCs/>
          <w:sz w:val="28"/>
          <w:szCs w:val="28"/>
        </w:rPr>
        <w:t>Принтери</w:t>
      </w:r>
      <w:proofErr w:type="spellEnd"/>
      <w:r w:rsidR="00A841A0" w:rsidRPr="00A841A0">
        <w:rPr>
          <w:rFonts w:ascii="Times New Roman" w:hAnsi="Times New Roman" w:cs="Times New Roman"/>
          <w:b/>
          <w:bCs/>
          <w:sz w:val="28"/>
          <w:szCs w:val="28"/>
        </w:rPr>
        <w:t xml:space="preserve">, </w:t>
      </w:r>
      <w:proofErr w:type="spellStart"/>
      <w:r w:rsidR="00A841A0" w:rsidRPr="00A841A0">
        <w:rPr>
          <w:rFonts w:ascii="Times New Roman" w:hAnsi="Times New Roman" w:cs="Times New Roman"/>
          <w:b/>
          <w:bCs/>
          <w:sz w:val="28"/>
          <w:szCs w:val="28"/>
        </w:rPr>
        <w:t>плотер</w:t>
      </w:r>
      <w:proofErr w:type="spellEnd"/>
      <w:r w:rsidR="00A841A0" w:rsidRPr="00A841A0">
        <w:rPr>
          <w:rFonts w:ascii="Times New Roman" w:hAnsi="Times New Roman" w:cs="Times New Roman"/>
          <w:b/>
          <w:bCs/>
          <w:sz w:val="28"/>
          <w:szCs w:val="28"/>
        </w:rPr>
        <w:t>)</w:t>
      </w:r>
      <w:r w:rsidR="00A841A0" w:rsidRPr="00A841A0">
        <w:rPr>
          <w:rFonts w:ascii="Times New Roman" w:hAnsi="Times New Roman" w:cs="Times New Roman"/>
          <w:b/>
          <w:bCs/>
          <w:sz w:val="28"/>
          <w:szCs w:val="28"/>
          <w:lang w:val="uk-UA"/>
        </w:rPr>
        <w:t xml:space="preserve"> </w:t>
      </w:r>
      <w:r w:rsidR="00A34A38" w:rsidRPr="00A841A0">
        <w:rPr>
          <w:rFonts w:ascii="Times New Roman" w:hAnsi="Times New Roman" w:cs="Times New Roman"/>
          <w:b/>
          <w:bCs/>
          <w:sz w:val="28"/>
          <w:szCs w:val="28"/>
          <w:lang w:val="uk-UA"/>
        </w:rPr>
        <w:t>.</w:t>
      </w:r>
    </w:p>
    <w:bookmarkEnd w:id="1"/>
    <w:p w14:paraId="7D8DF028" w14:textId="4FF19529"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A841A0">
        <w:rPr>
          <w:rFonts w:ascii="Times New Roman" w:hAnsi="Times New Roman" w:cs="Times New Roman"/>
          <w:sz w:val="28"/>
          <w:szCs w:val="28"/>
          <w:lang w:val="uk-UA"/>
        </w:rPr>
        <w:t xml:space="preserve"> </w:t>
      </w:r>
      <w:r w:rsidR="00A841A0" w:rsidRPr="00A841A0">
        <w:rPr>
          <w:rFonts w:ascii="Times New Roman" w:hAnsi="Times New Roman" w:cs="Times New Roman"/>
          <w:b/>
          <w:bCs/>
          <w:sz w:val="28"/>
          <w:szCs w:val="28"/>
          <w:lang w:val="uk-UA"/>
        </w:rPr>
        <w:t xml:space="preserve">30230000-0 Комп’ютерне обладнання (Принтери, </w:t>
      </w:r>
      <w:proofErr w:type="spellStart"/>
      <w:r w:rsidR="00A841A0" w:rsidRPr="00A841A0">
        <w:rPr>
          <w:rFonts w:ascii="Times New Roman" w:hAnsi="Times New Roman" w:cs="Times New Roman"/>
          <w:b/>
          <w:bCs/>
          <w:sz w:val="28"/>
          <w:szCs w:val="28"/>
          <w:lang w:val="uk-UA"/>
        </w:rPr>
        <w:t>плотер</w:t>
      </w:r>
      <w:proofErr w:type="spellEnd"/>
      <w:r w:rsidR="00A841A0" w:rsidRPr="00A841A0">
        <w:rPr>
          <w:rFonts w:ascii="Times New Roman" w:hAnsi="Times New Roman" w:cs="Times New Roman"/>
          <w:b/>
          <w:bCs/>
          <w:sz w:val="28"/>
          <w:szCs w:val="28"/>
          <w:lang w:val="uk-UA"/>
        </w:rPr>
        <w:t>)</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677C1">
        <w:rPr>
          <w:rFonts w:ascii="Times New Roman" w:hAnsi="Times New Roman" w:cs="Times New Roman"/>
          <w:bCs/>
          <w:sz w:val="28"/>
          <w:szCs w:val="28"/>
          <w:lang w:val="uk-UA"/>
        </w:rPr>
        <w:t xml:space="preserve">Апарату управління, </w:t>
      </w:r>
      <w:r w:rsidR="00346F3F">
        <w:rPr>
          <w:rFonts w:ascii="Times New Roman" w:hAnsi="Times New Roman" w:cs="Times New Roman"/>
          <w:bCs/>
          <w:sz w:val="28"/>
          <w:szCs w:val="28"/>
          <w:lang w:val="uk-UA"/>
        </w:rPr>
        <w:t>Зміївської ТЕС</w:t>
      </w:r>
      <w:r w:rsidR="00B81A39">
        <w:rPr>
          <w:rFonts w:ascii="Times New Roman" w:hAnsi="Times New Roman" w:cs="Times New Roman"/>
          <w:bCs/>
          <w:sz w:val="28"/>
          <w:szCs w:val="28"/>
          <w:lang w:val="uk-UA"/>
        </w:rPr>
        <w:t xml:space="preserve"> та Трипільської ТЕС</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DB5BE6">
        <w:rPr>
          <w:rFonts w:ascii="Times New Roman" w:eastAsia="Times New Roman" w:hAnsi="Times New Roman" w:cs="Times New Roman"/>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63DC118C" w:rsidR="00753141" w:rsidRPr="006455DC"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6455DC" w:rsidRPr="006455DC">
        <w:rPr>
          <w:rFonts w:ascii="Times New Roman" w:eastAsia="Times New Roman" w:hAnsi="Times New Roman" w:cs="Times New Roman"/>
          <w:b/>
          <w:bCs/>
          <w:sz w:val="28"/>
          <w:szCs w:val="28"/>
          <w:u w:val="single"/>
          <w:lang w:val="uk-UA" w:eastAsia="ru-RU"/>
        </w:rPr>
        <w:t>https://prozorro.gov.ua/tender/UA-2024-03-04-002780-a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4CED95D" w14:textId="2B3F8A16" w:rsidR="004D41D4" w:rsidRPr="004D41D4" w:rsidRDefault="00F67D8D" w:rsidP="004D41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1D4"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w:t>
      </w:r>
      <w:r w:rsidR="00921516">
        <w:rPr>
          <w:rFonts w:ascii="Times New Roman" w:hAnsi="Times New Roman" w:cs="Times New Roman"/>
          <w:sz w:val="28"/>
          <w:szCs w:val="28"/>
          <w:lang w:val="uk-UA"/>
        </w:rPr>
        <w:t xml:space="preserve"> </w:t>
      </w:r>
      <w:r w:rsidR="00D46672">
        <w:rPr>
          <w:rFonts w:ascii="Times New Roman" w:hAnsi="Times New Roman" w:cs="Times New Roman"/>
          <w:sz w:val="28"/>
          <w:szCs w:val="28"/>
          <w:lang w:val="uk-UA"/>
        </w:rPr>
        <w:t>ПАТ «Центренерго»</w:t>
      </w:r>
      <w:r w:rsidR="004D41D4" w:rsidRPr="004D41D4">
        <w:rPr>
          <w:rFonts w:ascii="Times New Roman" w:hAnsi="Times New Roman" w:cs="Times New Roman"/>
          <w:sz w:val="28"/>
          <w:szCs w:val="28"/>
          <w:lang w:val="uk-UA"/>
        </w:rPr>
        <w:t xml:space="preserve">.  </w:t>
      </w:r>
    </w:p>
    <w:p w14:paraId="0B95BD6A" w14:textId="3E75CDC1"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46F3F"/>
    <w:rsid w:val="00351881"/>
    <w:rsid w:val="00355EF1"/>
    <w:rsid w:val="003677C1"/>
    <w:rsid w:val="003B53E1"/>
    <w:rsid w:val="00411387"/>
    <w:rsid w:val="0045320C"/>
    <w:rsid w:val="00456BDA"/>
    <w:rsid w:val="00461648"/>
    <w:rsid w:val="00475798"/>
    <w:rsid w:val="00486924"/>
    <w:rsid w:val="00496089"/>
    <w:rsid w:val="004C3ED9"/>
    <w:rsid w:val="004C541D"/>
    <w:rsid w:val="004D41D4"/>
    <w:rsid w:val="004E01C1"/>
    <w:rsid w:val="004E62E0"/>
    <w:rsid w:val="005042ED"/>
    <w:rsid w:val="005048A0"/>
    <w:rsid w:val="005119E7"/>
    <w:rsid w:val="0053516B"/>
    <w:rsid w:val="005408C0"/>
    <w:rsid w:val="005424E6"/>
    <w:rsid w:val="00592731"/>
    <w:rsid w:val="005B345A"/>
    <w:rsid w:val="005C4780"/>
    <w:rsid w:val="005C693A"/>
    <w:rsid w:val="005D4EC9"/>
    <w:rsid w:val="00606C47"/>
    <w:rsid w:val="00613D6D"/>
    <w:rsid w:val="006400D2"/>
    <w:rsid w:val="006455DC"/>
    <w:rsid w:val="00662A99"/>
    <w:rsid w:val="00673081"/>
    <w:rsid w:val="0067349F"/>
    <w:rsid w:val="006843AC"/>
    <w:rsid w:val="006C3A9D"/>
    <w:rsid w:val="006E17E0"/>
    <w:rsid w:val="00753141"/>
    <w:rsid w:val="007B1414"/>
    <w:rsid w:val="008139F4"/>
    <w:rsid w:val="00827EFB"/>
    <w:rsid w:val="008751EF"/>
    <w:rsid w:val="008A7C13"/>
    <w:rsid w:val="008D1161"/>
    <w:rsid w:val="008E4E81"/>
    <w:rsid w:val="008E72FA"/>
    <w:rsid w:val="00921516"/>
    <w:rsid w:val="00931513"/>
    <w:rsid w:val="00936761"/>
    <w:rsid w:val="009500F8"/>
    <w:rsid w:val="00991FC2"/>
    <w:rsid w:val="009A024A"/>
    <w:rsid w:val="009B0F9C"/>
    <w:rsid w:val="00A17A87"/>
    <w:rsid w:val="00A272D1"/>
    <w:rsid w:val="00A34A38"/>
    <w:rsid w:val="00A34D4F"/>
    <w:rsid w:val="00A442B4"/>
    <w:rsid w:val="00A841A0"/>
    <w:rsid w:val="00A9632A"/>
    <w:rsid w:val="00AD66B9"/>
    <w:rsid w:val="00AE783C"/>
    <w:rsid w:val="00AF02D3"/>
    <w:rsid w:val="00AF3B81"/>
    <w:rsid w:val="00B03CB5"/>
    <w:rsid w:val="00B50300"/>
    <w:rsid w:val="00B50EDB"/>
    <w:rsid w:val="00B81A39"/>
    <w:rsid w:val="00B931DE"/>
    <w:rsid w:val="00BA18BE"/>
    <w:rsid w:val="00BA4626"/>
    <w:rsid w:val="00BB2D24"/>
    <w:rsid w:val="00BB3D19"/>
    <w:rsid w:val="00BB5B1D"/>
    <w:rsid w:val="00BC36A1"/>
    <w:rsid w:val="00BC41D0"/>
    <w:rsid w:val="00C3765F"/>
    <w:rsid w:val="00C6626B"/>
    <w:rsid w:val="00C70E3D"/>
    <w:rsid w:val="00C8395F"/>
    <w:rsid w:val="00C9582E"/>
    <w:rsid w:val="00CC44CE"/>
    <w:rsid w:val="00CC60F7"/>
    <w:rsid w:val="00D00A11"/>
    <w:rsid w:val="00D06127"/>
    <w:rsid w:val="00D36840"/>
    <w:rsid w:val="00D46672"/>
    <w:rsid w:val="00DA050B"/>
    <w:rsid w:val="00DB5BE6"/>
    <w:rsid w:val="00DC2434"/>
    <w:rsid w:val="00E4332A"/>
    <w:rsid w:val="00E51598"/>
    <w:rsid w:val="00E72641"/>
    <w:rsid w:val="00E75B05"/>
    <w:rsid w:val="00E7604B"/>
    <w:rsid w:val="00EA25E8"/>
    <w:rsid w:val="00EB09A0"/>
    <w:rsid w:val="00EC2239"/>
    <w:rsid w:val="00EE106D"/>
    <w:rsid w:val="00EF582A"/>
    <w:rsid w:val="00F048D7"/>
    <w:rsid w:val="00F4725C"/>
    <w:rsid w:val="00F53203"/>
    <w:rsid w:val="00F61280"/>
    <w:rsid w:val="00F67D8D"/>
    <w:rsid w:val="00F712C1"/>
    <w:rsid w:val="00FB525A"/>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4D41D4"/>
    <w:pPr>
      <w:spacing w:after="120" w:line="480" w:lineRule="auto"/>
      <w:ind w:left="283"/>
    </w:pPr>
  </w:style>
  <w:style w:type="character" w:customStyle="1" w:styleId="21">
    <w:name w:val="Основний текст з відступом 2 Знак"/>
    <w:basedOn w:val="a0"/>
    <w:link w:val="20"/>
    <w:uiPriority w:val="99"/>
    <w:semiHidden/>
    <w:rsid w:val="004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269629797">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2024-03-04T10:53:00Z</dcterms:created>
  <dcterms:modified xsi:type="dcterms:W3CDTF">2024-03-04T10:53:00Z</dcterms:modified>
</cp:coreProperties>
</file>