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4" w:rsidRDefault="00AC22CC" w:rsidP="00C95F04">
      <w:pPr>
        <w:pStyle w:val="3"/>
        <w:rPr>
          <w:rFonts w:eastAsia="Times New Roman"/>
          <w:color w:val="000000"/>
        </w:rPr>
      </w:pPr>
      <w:bookmarkStart w:id="0" w:name="_GoBack"/>
      <w:bookmarkEnd w:id="0"/>
      <w:r>
        <w:rPr>
          <w:rFonts w:eastAsia="Times New Roman"/>
          <w:noProof/>
          <w:color w:val="000000"/>
        </w:rPr>
        <w:drawing>
          <wp:inline distT="0" distB="0" distL="0" distR="0">
            <wp:extent cx="6477000" cy="9115425"/>
            <wp:effectExtent l="0" t="0" r="0" b="9525"/>
            <wp:docPr id="1" name="Рисунок 1" descr="C:\Users\ukpm02\Desktop\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pm02\Desktop\1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0" cy="9115425"/>
                    </a:xfrm>
                    <a:prstGeom prst="rect">
                      <a:avLst/>
                    </a:prstGeom>
                    <a:noFill/>
                    <a:ln>
                      <a:noFill/>
                    </a:ln>
                  </pic:spPr>
                </pic:pic>
              </a:graphicData>
            </a:graphic>
          </wp:inline>
        </w:drawing>
      </w:r>
      <w:r w:rsidR="00C95F04">
        <w:rPr>
          <w:rFonts w:eastAsia="Times New Roman"/>
          <w:color w:val="000000"/>
        </w:rPr>
        <w:t xml:space="preserve"> </w:t>
      </w:r>
    </w:p>
    <w:p w:rsidR="00D916D1" w:rsidRDefault="00D916D1">
      <w:pPr>
        <w:pStyle w:val="4"/>
        <w:rPr>
          <w:rFonts w:eastAsia="Times New Roman"/>
          <w:color w:val="000000"/>
        </w:rPr>
      </w:pPr>
      <w:r>
        <w:rPr>
          <w:rFonts w:eastAsia="Times New Roman"/>
          <w:color w:val="000000"/>
        </w:rPr>
        <w:lastRenderedPageBreak/>
        <w:t>Зміст</w:t>
      </w:r>
    </w:p>
    <w:p w:rsidR="00D916D1" w:rsidRDefault="00D916D1">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Відомості про цінні папери емітента:</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10.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12.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13.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14. Інформація про іпотечне покриття: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16. Фінансова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X</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lastRenderedPageBreak/>
              <w:t>19. Примітки:</w:t>
            </w:r>
            <w:r>
              <w:rPr>
                <w:rFonts w:eastAsia="Times New Roman"/>
                <w:color w:val="000000"/>
              </w:rPr>
              <w:br/>
              <w:t xml:space="preserve">У складi iнформацiї ПАТ "ЦЕНТРЕНЕРГО" за III квартал 2014 року вiдсутнi: </w:t>
            </w:r>
            <w:r>
              <w:rPr>
                <w:rFonts w:eastAsia="Times New Roman"/>
                <w:color w:val="000000"/>
              </w:rPr>
              <w:br/>
              <w:t>- вiдомостi щодо участi емiтента в створеннi юридичних осiб, у зв'язку з тим, що у звiтному перiодi за участюТовариства не створювалися юридичнi особи (об'єднання пiдприємств);</w:t>
            </w:r>
            <w:r>
              <w:rPr>
                <w:rFonts w:eastAsia="Times New Roman"/>
                <w:color w:val="000000"/>
              </w:rPr>
              <w:br/>
              <w:t>- iнформацiя про облiгацiї, iншi цiннi папери, що випущенi емiтентом, та про похiднi цiннi папери, у зв'язку з тим, що Товариство не здiйснювало їх випуск;</w:t>
            </w:r>
            <w:r>
              <w:rPr>
                <w:rFonts w:eastAsia="Times New Roman"/>
                <w:color w:val="000000"/>
              </w:rPr>
              <w:br/>
              <w:t>- звiт про стан об'єкта нерухомостi, у зв'язку з тим, що Товариство не здiйснювало емiсiю цiльових облiгацiй, виконання зобов'язань за якими здiйснюється шляхом передачi об'єкта житлового будiвництва.</w:t>
            </w:r>
            <w:r>
              <w:rPr>
                <w:rFonts w:eastAsia="Times New Roman"/>
                <w:color w:val="000000"/>
              </w:rPr>
              <w:br/>
              <w:t>Товариство не здiйснювало:</w:t>
            </w:r>
            <w:r>
              <w:rPr>
                <w:rFonts w:eastAsia="Times New Roman"/>
                <w:color w:val="000000"/>
              </w:rPr>
              <w:br/>
              <w:t>- публiчного (вiдкритого) розмiщення iпотечних облiгацiй;</w:t>
            </w:r>
            <w:r>
              <w:rPr>
                <w:rFonts w:eastAsia="Times New Roman"/>
                <w:color w:val="000000"/>
              </w:rPr>
              <w:br/>
              <w:t>- вiдкрите розмiщення iпотечних сертифiкатiв;</w:t>
            </w:r>
            <w:r>
              <w:rPr>
                <w:rFonts w:eastAsia="Times New Roman"/>
                <w:color w:val="000000"/>
              </w:rPr>
              <w:br/>
              <w:t>- вiдкрите розмiщення сертифiкатiв ФОН.</w:t>
            </w:r>
          </w:p>
        </w:tc>
      </w:tr>
    </w:tbl>
    <w:p w:rsidR="00D916D1" w:rsidRDefault="00D916D1">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5660"/>
        <w:gridCol w:w="4665"/>
      </w:tblGrid>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ПУБЛIЧНЕ АКЦIОНЕРНЕ ТОВАРИСТВО "ЦЕНТРЕНЕРГО"</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А01 №532011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01.09.1998</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м. Київ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480229240.40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78.289</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rsidP="00021B16">
            <w:pPr>
              <w:jc w:val="center"/>
              <w:rPr>
                <w:rFonts w:eastAsia="Times New Roman"/>
                <w:color w:val="000000"/>
              </w:rPr>
            </w:pPr>
            <w:r>
              <w:rPr>
                <w:rFonts w:eastAsia="Times New Roman"/>
                <w:color w:val="000000"/>
              </w:rPr>
              <w:t>80</w:t>
            </w:r>
            <w:r w:rsidR="00021B16">
              <w:rPr>
                <w:rFonts w:eastAsia="Times New Roman"/>
                <w:color w:val="000000"/>
              </w:rPr>
              <w:t>61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35.11 Виробництво електроенергiї, 35.12 Передача електроенергiї, 35.13 Розподiлення електроенергiї</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Загальнi збори акцiонерiв Товариства; - Наглядова рада Товариства; - Дирекцiя Товариства; - Ревiзiйна комiсiя Товариства.</w:t>
            </w: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11. Банки, що обслуговують емітента:</w:t>
            </w:r>
          </w:p>
        </w:tc>
      </w:tr>
      <w:tr w:rsidR="00D916D1">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316"/>
              <w:gridCol w:w="2649"/>
            </w:tblGrid>
            <w:tr w:rsidR="00D916D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АТ "Ощадбанк" України у м. Києвi</w:t>
                  </w:r>
                </w:p>
              </w:tc>
            </w:tr>
            <w:tr w:rsidR="00D916D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300465</w:t>
                  </w:r>
                </w:p>
              </w:tc>
            </w:tr>
            <w:tr w:rsidR="00D916D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26008302872</w:t>
                  </w:r>
                </w:p>
              </w:tc>
            </w:tr>
            <w:tr w:rsidR="00D916D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АТ "Ощадбанк" у м. Києвi</w:t>
                  </w:r>
                </w:p>
              </w:tc>
            </w:tr>
            <w:tr w:rsidR="00D916D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300465</w:t>
                  </w:r>
                </w:p>
              </w:tc>
            </w:tr>
            <w:tr w:rsidR="00D916D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26009301872</w:t>
                  </w:r>
                </w:p>
              </w:tc>
            </w:tr>
          </w:tbl>
          <w:p w:rsidR="00D916D1" w:rsidRDefault="00D916D1">
            <w:pPr>
              <w:jc w:val="center"/>
              <w:rPr>
                <w:rFonts w:eastAsia="Times New Roman"/>
                <w:color w:val="000000"/>
              </w:rPr>
            </w:pP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54"/>
        <w:gridCol w:w="1265"/>
        <w:gridCol w:w="1117"/>
        <w:gridCol w:w="2901"/>
        <w:gridCol w:w="1688"/>
      </w:tblGrid>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Виробництво електричної енергiї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АГ № 500339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25.05.2011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Нацiональна комiсiя регулювання електроенергетики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25.08.2015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Лiцензiя дiє до 25 серпня 2015 року. Товариство планує продовжити термiн дiї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Постачання електричної енергiї за нерегульованим тарифом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АЕ № 194793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29.08.2013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енергетики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25.08.2018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Лiцензiя дiє до 25 серпня 2018 року. Товариство планує продовжити термiн дiї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Транспортування теплової енергiї магiстральними та мiсцевими (розподiльчими) тепловими мережами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АД № 041970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28.02.2013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комунальних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13.02.2018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Лiцензiя дiє до 13 лютого 2018 року. Товариство планує продовжити термiн дiї лiцензiї.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Постачання теплової енергiї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АД № 041967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28.02.2013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Нацiональна комiсiя, що здiйснює державне регулювання у сферi комунальних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13.02.2018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Лiцензiя дiє до 13 лютого 2018 року. Товариство планує продовжити термiн дiї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Централiзоване водопостачання та водовiдведення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АГ № 500012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31.05.2011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Нацiональна комiсiя регулювання електроенергетики України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12.11.2015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Лiцензiя дiє до 12 листопада 2015 року. Товариство планує продовжити термiн дiї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Надання послуг з перевезення небезпечних вантажiв залiзничним транспортом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АВ № 548926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26.07.2011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Мiнiстерство iнфраструктури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Необмежена</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Строк дiї лiцензiї - необмежений.</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Надання послуг з перевезення пасажирiв i небезпечних вантажiв автомобiльним транспортом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АД № 064762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24.07.2012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Головна державна iнспекцiя на автомобiльному транспортi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Необмежена</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Лiцензiя дозволяє виконувати роботи з внутрiшнiх перевезень пасажирiв автобусами та з внутрiшнiх перевезень небезпечних вантажiв вантажними автомобiлями, причепами та напiвпричепами. Строк дiї лiцензiї - необмежений.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Придбання, зберiгання, знищення, використання прекурсорiв (списку 2 таблицi IV) "Перелiку наркотичних засобiв, психотропних речовин i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АВ № 614666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23.05.2012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Державна служба України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20.04.2017</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Лiцензiя дiє до 20 квiтня 2017 року. Товариство планує продовжити термiн дiї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Медична практика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АД № 071100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19.12.2012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Мiнiстерство охорони здоров'я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Необмежена</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Строк дiї лiцензiї - необмежений.</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Проектування, монтаж, технiчне обслуговування засобiв протипожежного захисту та систем опалення, оцiнка протипожежного стану об'єктiв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АГ № 595151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20.05.2011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Державний департамент пожежної безпеки МНС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Необмежена</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Товариство вiдповiдно до лiцензiї здiйснює технiчне обслуговування систем пожежної сигналiзацiї, оповiщення про пожежу та управлiння евакуацiєю людей. Строк дiї лiцензiї - необмежений.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Надання освiтнiх послуг навчальними закладами, пов'язаних з одержанням професiйної освiти на рiвнi квалiфiкацiйних вимог до професiйно-технiчного навчання, пiдвищення квалiфiкацiї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АЕ № 270075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Мiнiстерство освiти i науки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26.04.2015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Спецiальностi (професiї) та лiцензованi обсяги прийому вказанi у додатку до лiцензiї. Лiцензiя залежно вiд назв професiй, вказаних у додатку до лiцензiї, дiє до 26 квiтня 2015 року та до 29 листопада 2015 року. Товариство планує продовжити термiн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Господарська дiяльнiсть у будiвництвi, пов'язана iз створенням об'єктiв архiтектури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АД № 075410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17.08.2012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Iнспекцiя державного архiтектурно-будiвельного контролю у мiстi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17.08.2017</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Товариство проводить господарську дiяльнiсть за видами робiт, визначених у додатку до лiцензiї. Лiцензiя дiє до 17 серпня 2017 року. Товариство планує продовжити термiн дiї лiцензiї.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Виробництво теплової енергiї на теплоцентралях, ТЕС, АЕС, когенерацiйних установках та установках з використанням нетрадицiйних або поновлювальних джерел енергiї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АЕ № 194660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03.06.2014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енергетики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21.05.2019</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Лiцензiя дiє до 21 травня 2019 року. Товариство планує продовжити термiн дiї лiцензiї.</w:t>
            </w:r>
          </w:p>
        </w:tc>
      </w:tr>
    </w:tbl>
    <w:p w:rsidR="00D916D1" w:rsidRDefault="00D916D1">
      <w:pPr>
        <w:rPr>
          <w:rFonts w:eastAsia="Times New Roman"/>
          <w:color w:val="000000"/>
        </w:rPr>
        <w:sectPr w:rsidR="00D916D1">
          <w:pgSz w:w="11907" w:h="16840"/>
          <w:pgMar w:top="1134" w:right="851" w:bottom="851" w:left="851" w:header="0" w:footer="0" w:gutter="0"/>
          <w:cols w:space="708"/>
          <w:docGrid w:linePitch="360"/>
        </w:sectPr>
      </w:pPr>
    </w:p>
    <w:p w:rsidR="00D916D1" w:rsidRDefault="00D916D1">
      <w:pPr>
        <w:pStyle w:val="3"/>
        <w:spacing w:after="150"/>
        <w:rPr>
          <w:rFonts w:eastAsia="Times New Roman"/>
          <w:color w:val="000000"/>
        </w:rPr>
      </w:pPr>
      <w:r>
        <w:rPr>
          <w:rFonts w:eastAsia="Times New Roman"/>
          <w:color w:val="000000"/>
        </w:rPr>
        <w:lastRenderedPageBreak/>
        <w:t>V. Інформація щодо посади корпоративного секретаря</w:t>
      </w:r>
    </w:p>
    <w:p w:rsidR="00D916D1" w:rsidRDefault="00D916D1">
      <w:pPr>
        <w:spacing w:after="240"/>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127"/>
        <w:gridCol w:w="3688"/>
        <w:gridCol w:w="4510"/>
      </w:tblGrid>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Прізвище, ім’я по батькові особи, призначеної на посаду корпоративного секретаря</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Кулик Дiна Михайлiвна</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26.05.2014 рiшенням Наглядової ради ПАТ "ЦЕНТРЕНЕРГО" (протокол №2) обрано Корпоративного секретаря ПАТ "ЦЕНТРЕНЕРГО".</w:t>
            </w:r>
            <w:r>
              <w:rPr>
                <w:rFonts w:eastAsia="Times New Roman"/>
                <w:color w:val="000000"/>
                <w:sz w:val="20"/>
                <w:szCs w:val="20"/>
              </w:rPr>
              <w:br/>
              <w:t>Кулик Дiна Михайлiвна має вищу юридичну освiту та працювала за фахом понад 9 (дев'ять) рокiв. Попереднє мiсце роботи: фахiвець з корпоративного управлiння вiддiлу управлiння корпоративними правами та майном ПАТ «ЦЕНТРЕНЕРГО». Особа непогашеної судимостi за корисливi та посадовi злочини не має. Займає посаду заступника Директора з правових питань та корпоративного управлiння ПАТ “ЦЕНТРЕНЕРГО”. На iнших пiдприємствах, установах та органiзацiях не працює.</w:t>
            </w:r>
          </w:p>
        </w:tc>
      </w:tr>
    </w:tbl>
    <w:p w:rsidR="00021B16" w:rsidRPr="00021B16" w:rsidRDefault="00D916D1" w:rsidP="00021B16">
      <w:pPr>
        <w:pStyle w:val="3"/>
        <w:rPr>
          <w:rFonts w:eastAsia="Times New Roman"/>
          <w:color w:val="000000"/>
        </w:rPr>
      </w:pPr>
      <w:r>
        <w:rPr>
          <w:rFonts w:eastAsia="Times New Roman"/>
          <w:color w:val="000000"/>
        </w:rPr>
        <w:br w:type="page"/>
      </w:r>
      <w:r w:rsidR="00021B16" w:rsidRPr="00021B16">
        <w:rPr>
          <w:rFonts w:eastAsia="Times New Roman"/>
          <w:color w:val="000000"/>
        </w:rPr>
        <w:lastRenderedPageBreak/>
        <w:t>VI. Інформація про посадових осіб емітента</w:t>
      </w:r>
    </w:p>
    <w:tbl>
      <w:tblPr>
        <w:tblW w:w="5000" w:type="pct"/>
        <w:tblLook w:val="04A0" w:firstRow="1" w:lastRow="0" w:firstColumn="1" w:lastColumn="0" w:noHBand="0" w:noVBand="1"/>
      </w:tblPr>
      <w:tblGrid>
        <w:gridCol w:w="3227"/>
        <w:gridCol w:w="7098"/>
      </w:tblGrid>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Виконуючий обов'язки Генерального директора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Головачов Юрiй Миколайович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1961</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22</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перший заступник Генерального директора ПАТ "ЦЕНТРЕНЕРГО"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lang w:val="ru-RU"/>
              </w:rPr>
            </w:pPr>
            <w:r w:rsidRPr="00021B16">
              <w:rPr>
                <w:rFonts w:eastAsia="Times New Roman"/>
                <w:color w:val="000000"/>
              </w:rPr>
              <w:t xml:space="preserve">27.03.2014 рiшенням Наглядової ради ПАТ "ЦЕНТРЕНЕРГО" (протокол №8/2014) припинено пововаження члена Дирекцiї </w:t>
            </w:r>
            <w:r w:rsidRPr="00021B16">
              <w:rPr>
                <w:rFonts w:eastAsia="Times New Roman"/>
                <w:color w:val="000000"/>
                <w:lang w:val="ru-RU"/>
              </w:rPr>
              <w:br/>
            </w:r>
            <w:r w:rsidRPr="00021B16">
              <w:rPr>
                <w:rFonts w:eastAsia="Times New Roman"/>
                <w:color w:val="000000"/>
              </w:rPr>
              <w:t>ПАТ "ЦЕНТРЕНЕРГО" Кузнєцова Владислава Юрiйовича за власним бажанням та обрано членом Дирекції ПАТ "ЦЕНТРЕНЕРГО" Головачова Юрiя Миколайовича.</w:t>
            </w:r>
          </w:p>
          <w:p w:rsidR="00021B16" w:rsidRPr="00021B16" w:rsidRDefault="00021B16" w:rsidP="00021B16">
            <w:pPr>
              <w:jc w:val="both"/>
              <w:rPr>
                <w:rFonts w:eastAsia="Times New Roman"/>
                <w:color w:val="000000"/>
                <w:lang w:val="ru-RU"/>
              </w:rPr>
            </w:pPr>
            <w:r w:rsidRPr="00021B16">
              <w:rPr>
                <w:rFonts w:eastAsia="Times New Roman"/>
                <w:color w:val="000000"/>
              </w:rPr>
              <w:t xml:space="preserve">06.05.2014 рiшенням Наглядової ради ПАТ "ЦЕНТРЕНЕРГО" (протокол №1) виконання повноважень та обов'язкiв Генерального директора ПАТ "ЦЕНТРЕНЕРГО" з 07.05.2014 року покладено на Першого заступника Генерального директора, члена Дирекцiї </w:t>
            </w:r>
            <w:r w:rsidRPr="00021B16">
              <w:rPr>
                <w:rFonts w:eastAsia="Times New Roman"/>
                <w:color w:val="000000"/>
                <w:lang w:val="ru-RU"/>
              </w:rPr>
              <w:br/>
            </w:r>
            <w:r w:rsidRPr="00021B16">
              <w:rPr>
                <w:rFonts w:eastAsia="Times New Roman"/>
                <w:color w:val="000000"/>
              </w:rPr>
              <w:t xml:space="preserve">ПАТ "ЦЕНТРЕНЕРГО" Головачова Юрiя Миколайовича до прийняття Загальними зборами акцiонерiв ПАТ "ЦЕНТРЕНЕРГО" рiшення про обрання Голови Виконавчого органу </w:t>
            </w:r>
            <w:r w:rsidRPr="00021B16">
              <w:rPr>
                <w:rFonts w:eastAsia="Times New Roman"/>
                <w:color w:val="000000"/>
                <w:lang w:val="ru-RU"/>
              </w:rPr>
              <w:br/>
            </w:r>
            <w:r w:rsidRPr="00021B16">
              <w:rPr>
                <w:rFonts w:eastAsia="Times New Roman"/>
                <w:color w:val="000000"/>
              </w:rPr>
              <w:t xml:space="preserve">ПАТ "ЦЕНТРЕНЕРГО". </w:t>
            </w:r>
          </w:p>
          <w:p w:rsidR="00021B16" w:rsidRPr="00021B16" w:rsidRDefault="00021B16" w:rsidP="00021B16">
            <w:pPr>
              <w:jc w:val="both"/>
              <w:rPr>
                <w:rFonts w:eastAsia="Times New Roman"/>
                <w:color w:val="000000"/>
                <w:lang w:val="ru-RU"/>
              </w:rPr>
            </w:pPr>
            <w:r w:rsidRPr="00021B16">
              <w:rPr>
                <w:rFonts w:eastAsia="Times New Roman"/>
                <w:color w:val="000000"/>
              </w:rPr>
              <w:t xml:space="preserve">Посади, якi особа обiймала останнi п'ять рокiв: перший заступник генерального директора ТОВ "Укртеплоенерго"; Перший заступник Генерального директора ПАТ "ЦЕНТРЕНЕРГО". Пiдстава обрання: протокол Наглядової ради </w:t>
            </w:r>
            <w:r w:rsidRPr="00021B16">
              <w:rPr>
                <w:rFonts w:eastAsia="Times New Roman"/>
                <w:color w:val="000000"/>
                <w:lang w:val="ru-RU"/>
              </w:rPr>
              <w:br/>
            </w:r>
            <w:r w:rsidRPr="00021B16">
              <w:rPr>
                <w:rFonts w:eastAsia="Times New Roman"/>
                <w:color w:val="000000"/>
              </w:rPr>
              <w:t>ПАТ "ЦЕНТРЕНЕРГО" вiд 06.05.2014 р. №1.</w:t>
            </w:r>
          </w:p>
          <w:p w:rsidR="00021B16" w:rsidRPr="00021B16" w:rsidRDefault="00021B16" w:rsidP="00021B16">
            <w:pPr>
              <w:jc w:val="both"/>
              <w:rPr>
                <w:rFonts w:eastAsia="Times New Roman"/>
                <w:color w:val="000000"/>
              </w:rPr>
            </w:pPr>
            <w:r w:rsidRPr="00021B16">
              <w:rPr>
                <w:rFonts w:eastAsia="Times New Roman"/>
                <w:color w:val="000000"/>
              </w:rPr>
              <w:t xml:space="preserve">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 Загальний стаж керiвної роботи становить 22 (двадцять два) роки. Займає посаду першого заступника Генерального директора </w:t>
            </w:r>
            <w:r w:rsidRPr="00021B16">
              <w:rPr>
                <w:rFonts w:eastAsia="Times New Roman"/>
                <w:color w:val="000000"/>
              </w:rPr>
              <w:br/>
              <w:t>ПАТ "ЦЕНТРЕНЕРГО".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Коземко Олег Миронович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1973</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10</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Директор технiчний ПАТ "ЦЕНТРЕНЕРГО".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lang w:val="ru-RU"/>
              </w:rPr>
            </w:pPr>
            <w:r w:rsidRPr="00021B16">
              <w:rPr>
                <w:rFonts w:eastAsia="Times New Roman"/>
                <w:color w:val="000000"/>
              </w:rPr>
              <w:t>Посадова особа згоди на розкриття паспортних даних не надавала, непогашеної судимостi за корисливi та посадовi злочини не має. Загальний стаж керiвної роботи становить 10 (десять) рокiв. На iнших підприємствах, установах та організаціях  не працює.</w:t>
            </w:r>
          </w:p>
          <w:p w:rsidR="00021B16" w:rsidRPr="00021B16" w:rsidRDefault="00021B16" w:rsidP="00021B16">
            <w:pPr>
              <w:jc w:val="both"/>
              <w:rPr>
                <w:rFonts w:eastAsia="Times New Roman"/>
                <w:color w:val="000000"/>
              </w:rPr>
            </w:pPr>
            <w:r w:rsidRPr="00021B16">
              <w:rPr>
                <w:rFonts w:eastAsia="Times New Roman"/>
                <w:color w:val="000000"/>
              </w:rPr>
              <w:t xml:space="preserve">06.05.2014 рiшенням Наглядової ради ПАТ "ЦЕНТРЕНЕРГО" (протокол № 1) припинено виконання повноважень та обов'язкiв Генерального директора ПАТ "ЦЕНТРЕНЕРГО" членом Дирекцiї, технiчним директором ПАТ "ЦЕНТРЕНЕРГО" Коземком Олегом Мироновичем. Особа виконувала повноваження та обов'язки Генерального директора ПАТ "ЦЕНТРЕНЕРГО" з 07.09.2013 р. по 06.05.2014 р. Пiдстава припинення повноважень: заява Коземка О.М. вiд 22.04.2014 та протокол Наглядової ради ПАТ "ЦЕНТРЕНЕРГО" вiд 06.05.2014 №1.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Волошина Олена Антонiвна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1962</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23</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Заступник генерального директора з економiчних питань, заступник генерального директора з економiчних та фiнансових питань ВАТ "Центренего"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Посадова особа згоди на розкриття паспортних даних не надавала, непогашеної судимостi за корисливi та посадовi злочини не має. Загальний стаж керiвної роботи становить 23 (двадцять три) роки. Займає посаду Директора з економiки ПАТ "ЦЕНТРЕНРГО".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Левшун Руслан Валерiйович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1978</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8</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Директор з правових питань та корпоративного управлiння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Посадова особа згоди на розкриття паспортних даних не надавала, непогашеної судимостi за корисливi та посадовi злочини не має. Загальний стаж керiвної роботи становить 8 (вiсiм) рокiв. Займає посаду Директора з правових питань та корпоративного управлiння ПАТ “ЦЕНТРЕНЕРГО”.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Жебський Олег Васильович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1967</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20</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директор з матерiально-технiчного постачання ПАТ "ЦЕНТРЕНЕРГО"</w:t>
            </w:r>
          </w:p>
        </w:tc>
      </w:tr>
      <w:tr w:rsidR="00021B16" w:rsidRPr="00021B16" w:rsidTr="00021B16">
        <w:trPr>
          <w:trHeight w:val="1640"/>
        </w:trPr>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 xml:space="preserve">06.03.2014 рiшенням Наглядової Ради ПАТ "ЦЕНТРЕНЕРГО" (протокол №4/2014) припинено повноваження члена Дирекцiї ПАТ "ЦЕНТРЕНЕРГО" Назаренка Валерiя Вячеславовича у зв'язку зi звiльненням його з ПАТ "ЦЕНТРЕНЕРГО" за угодою сторiн та обрано членом Дирекції  ПАТ "ЦЕНТРЕНЕРГО" Жебського Олега Васильовича. Особа не надала згоди на розкриття паспортних </w:t>
            </w:r>
            <w:r w:rsidRPr="00021B16">
              <w:rPr>
                <w:rFonts w:eastAsia="Times New Roman"/>
                <w:color w:val="000000"/>
              </w:rPr>
              <w:lastRenderedPageBreak/>
              <w:t>даних, непогашеної судимостi за корисливi та посадовi злочини не має, володiє часткою у розмiрi 0,003898% у статутному капiталi емiтента. Загальний стаж керiвної роботи становить 20 (двадцять) рокiв. Займає посаду директора комерцiйного ПАТ "ЦЕНТРЕНЕРГО".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Тарутiн Сергiй Георгiйович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1961</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23</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Директор Вуглегiрської ТЕС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Посадова особа згоди на розкриття паспортних даних не надавала, непогашеної судимостi за корисливi та посадовi злочини не має. Загальний стаж керiвної роботи становить 23 (двадцять три) роки. Займає посаду директора Вуглегiрської ТЕС ПАТ "ЦЕНТРЕНЕРГО".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Кравець Петро Павлович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1956</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31</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Директор Трипiльської ТЕС ПАТ "Центренерго"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Посадова особа згоди на розкриття паспортних даних не надавала, непогашеної судимостi за корисливi та посадовi злочини не має, володiє часткою у розмiрi 0,000541% у статутному капiталi емiтента. Загальний стаж керiвної роботи становить 31 (тридцять один) рiк. Займає посаду директора Трипiльської ТЕС ПАТ "ЦЕНТРЕНЕРГО".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Дирекцiї</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Бабенко Iгор Анатолiйович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1968</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11</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Директор Змiївської ТЕС ПАТ "Центренерго"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Посадова особа згоди на розкриття паспортних даних не надавала, непогашеної судимостi за корисливi та посадовi злочини не має. Загальний стаж керiвної роботи становить 11 (одинадцять) рокiв. Займає посаду директора Змiївської ТЕС ПАТ "ЦЕНТРЕНЕРГО". На iнших підприємствах, установах та організаціях  не працює.</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Голова Наглядової ради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Насвiщук Сергiй Васильович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1976</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8</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радник Мiнiстра енергетики та вугiльної промисловостi України</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lang w:val="ru-RU"/>
              </w:rPr>
            </w:pPr>
            <w:r w:rsidRPr="00021B16">
              <w:rPr>
                <w:rFonts w:eastAsia="Times New Roman"/>
                <w:color w:val="000000"/>
              </w:rPr>
              <w:t xml:space="preserve">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Наглядової ради ПАТ "ЦЕНТРЕНЕРГО" Насвiщука Сергiя Васильовича у зв'язку з припиненням повноважень членiв Наглядової ради ПАТ "ЦЕНТРЕНЕРГО" Познякова О.В., Комаренка О.I., Нацiональної акцiонерної компанiї "Енергетична компанiя України", Доценка В.В. та підтвердження припинення повноважень Ігнатова А.П. за власним бажанням.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w:t>
            </w:r>
          </w:p>
          <w:p w:rsidR="00021B16" w:rsidRPr="00021B16" w:rsidRDefault="00021B16" w:rsidP="00021B16">
            <w:pPr>
              <w:jc w:val="both"/>
              <w:rPr>
                <w:rFonts w:eastAsia="Times New Roman"/>
                <w:color w:val="000000"/>
                <w:lang w:val="ru-RU"/>
              </w:rPr>
            </w:pPr>
            <w:r w:rsidRPr="00021B16">
              <w:rPr>
                <w:rFonts w:eastAsia="Times New Roman"/>
                <w:color w:val="000000"/>
              </w:rPr>
              <w:t xml:space="preserve">Посади, якi особа обiймала останнi п'ять рокiв: 2009-2010 р. – Мiнiстерство палива та енергетики України, директор департаменту юридичного забезпечення; 2012-2014 р. – юридична фiрма «Юрсмiт», заступник директора, 2014 р. – Мiненерговугiлля, радник </w:t>
            </w:r>
            <w:r w:rsidR="00A66829">
              <w:rPr>
                <w:rFonts w:eastAsia="Times New Roman"/>
                <w:color w:val="000000"/>
              </w:rPr>
              <w:t>Міністра, директор юридичного департаменту</w:t>
            </w:r>
            <w:r w:rsidRPr="00021B16">
              <w:rPr>
                <w:rFonts w:eastAsia="Times New Roman"/>
                <w:color w:val="000000"/>
              </w:rPr>
              <w:t>. 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 Загальний стаж керiвної роботи 8 (вiсiм) рокiв.</w:t>
            </w:r>
          </w:p>
          <w:p w:rsidR="00021B16" w:rsidRPr="00021B16" w:rsidRDefault="00021B16" w:rsidP="00021B16">
            <w:pPr>
              <w:jc w:val="both"/>
              <w:rPr>
                <w:rFonts w:eastAsia="Times New Roman"/>
                <w:color w:val="000000"/>
              </w:rPr>
            </w:pPr>
            <w:r w:rsidRPr="00021B16">
              <w:rPr>
                <w:rFonts w:eastAsia="Times New Roman"/>
                <w:color w:val="000000"/>
              </w:rPr>
              <w:t xml:space="preserve">06.05.2014 р. рiшенням Наглядової ради ПАТ "ЦЕНТРЕНЕРГО" (протокол №1) Насвiщука Сергiя Васильовича обрано Головою Наглядової ради ПАТ "ЦЕНТРЕНЕРГО".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член Наглядової ради ПАТ "ЦЕНТРЕНЕРГО"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Гайдамака Наталiя Володимирiвна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1973</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13</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начальник вiддiлу Департаменту корпоративного управлiння та правового забезпечення Нацiональної акцiонерної компанiї "Енергетична компанiя України"</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tabs>
                <w:tab w:val="left" w:pos="390"/>
              </w:tabs>
              <w:jc w:val="both"/>
              <w:rPr>
                <w:rFonts w:eastAsia="Times New Roman"/>
                <w:color w:val="000000"/>
              </w:rPr>
            </w:pPr>
            <w:r w:rsidRPr="00021B16">
              <w:rPr>
                <w:rFonts w:eastAsia="Times New Roman"/>
                <w:color w:val="000000"/>
              </w:rPr>
              <w:t xml:space="preserve">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Наглядової ради ПАТ "ЦЕНТРЕНЕРГО" Гайдамаку Наталію Володимирівну у зв'язку з припиненням </w:t>
            </w:r>
            <w:r w:rsidRPr="00021B16">
              <w:rPr>
                <w:rFonts w:eastAsia="Times New Roman"/>
                <w:color w:val="000000"/>
              </w:rPr>
              <w:lastRenderedPageBreak/>
              <w:t xml:space="preserve">повноважень членiв Наглядової ради ПАТ "ЦЕНТРЕНЕРГО" Познякова О.В., Комаренка О.I., Нацiональної акцiонерної компанiї "Енергетична компанiя України", Доценка В.В. та підтвердження припинення повноважень Ігнатова А.П. за власним бажанням.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 р. – по теперiшнiй час Нацiональна акцiонерна компанiя «Енергетична компанiя України», начальник вiддiлу Департаменту корпоративного управлiння та правового забезпечення, член Наглядової ради ПАТ «Хмельницькобленерго», АК «Харкiвобленерго». 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 Загальний стаж керiвної роботи становить 13 (тринадцять) рокiв.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член Наглядової ради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Красовський Вiктор Аркадiйович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1954</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20</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начальник вiддiлу з корпоративних прав Мiнiстерства енергетики та вугiльної промисловостi України</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 xml:space="preserve">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Наглядової ради ПАТ "ЦЕНТРЕНЕРГО" Красовського Віктора Аркадійовича у зв'язку з припиненням повноважень членiв Наглядової ради ПАТ "ЦЕНТРЕНЕРГО" Познякова О.В., Комаренка О.I., Нацiональної акцiонерної компанiї "Енергетична компанiя України", Доценка В.В. та підтвердження припинення повноважень Ігнатова А.П. за власним бажанням.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 р. - Фонд державного майна України, директор департаменту, 2011 р. - по теперiшнiй час - Мiненерговугiлля, начальник вiддiлу. Особа не надала згоди на розкриття паспортних даних. Непогашеної судимостi за корисливi </w:t>
            </w:r>
            <w:r w:rsidRPr="00021B16">
              <w:rPr>
                <w:rFonts w:eastAsia="Times New Roman"/>
                <w:color w:val="000000"/>
              </w:rPr>
              <w:lastRenderedPageBreak/>
              <w:t xml:space="preserve">та посадовi злочини не має, часткою у статутному капiталi емiтента не володiє. Загальний стаж керiвної роботи становить 20 (двадцять) рокiв.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член Наглядової ради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Соркiн Борис Владиславович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1962</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заступник директора департаменту електроенергетики Мiнiстерства енергетики та вугiльної промисловостi України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6C55" w:rsidRDefault="00021B16" w:rsidP="00944E8C">
            <w:pPr>
              <w:jc w:val="both"/>
              <w:rPr>
                <w:rFonts w:eastAsia="Times New Roman"/>
                <w:color w:val="000000"/>
              </w:rPr>
            </w:pPr>
            <w:r w:rsidRPr="00021B16">
              <w:rPr>
                <w:rFonts w:eastAsia="Times New Roman"/>
                <w:color w:val="000000"/>
              </w:rPr>
              <w:t>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Наглядової ради ПАТ "ЦЕНТРЕНЕРГО" Соркіна Бориса Владиславовича у зв'язку з припиненням повноважень членiв Наглядової ради ПАТ "ЦЕНТРЕНЕРГО" Познякова О.В., Комаренка О.I., Нацiональної акцiонерної компанiї "Енергетична компанiя України", Доценка В.В. та підтвердження припинення повноважень Ігнатова А.П. за власним бажанням.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2009-2010 р. – Голова правлiння ВАТ ЕК «Миколаївобленерго», 2011 р. - начальник вiддiлу забезпечення дiяльностi Мiнiстра Мiненерговугiлля; 2011</w:t>
            </w:r>
            <w:r w:rsidR="00944E8C">
              <w:rPr>
                <w:rFonts w:eastAsia="Times New Roman"/>
                <w:color w:val="000000"/>
              </w:rPr>
              <w:t>-2014</w:t>
            </w:r>
            <w:r w:rsidRPr="00021B16">
              <w:rPr>
                <w:rFonts w:eastAsia="Times New Roman"/>
                <w:color w:val="000000"/>
              </w:rPr>
              <w:t xml:space="preserve"> р.– заступник директора департаменту електроенергетики Мiненерговугiлля</w:t>
            </w:r>
            <w:r w:rsidR="00944E8C">
              <w:rPr>
                <w:rFonts w:eastAsia="Times New Roman"/>
                <w:color w:val="000000"/>
              </w:rPr>
              <w:t xml:space="preserve">; 2014 р. </w:t>
            </w:r>
            <w:r w:rsidR="00944E8C" w:rsidRPr="00021B16">
              <w:rPr>
                <w:rFonts w:eastAsia="Times New Roman"/>
                <w:color w:val="000000"/>
              </w:rPr>
              <w:t>-</w:t>
            </w:r>
            <w:r w:rsidR="00944E8C">
              <w:rPr>
                <w:rFonts w:eastAsia="Times New Roman"/>
                <w:color w:val="000000"/>
              </w:rPr>
              <w:t xml:space="preserve"> </w:t>
            </w:r>
            <w:r w:rsidR="00944E8C" w:rsidRPr="00021B16">
              <w:rPr>
                <w:rFonts w:eastAsia="Times New Roman"/>
                <w:color w:val="000000"/>
              </w:rPr>
              <w:t>по теперiшнiй час</w:t>
            </w:r>
            <w:r w:rsidR="00944E8C">
              <w:rPr>
                <w:rFonts w:eastAsia="Times New Roman"/>
                <w:color w:val="000000"/>
              </w:rPr>
              <w:t xml:space="preserve"> головний інженер департаменту енергозбуту Державної адміністрації залізничного транспорту</w:t>
            </w:r>
            <w:r w:rsidRPr="00021B16">
              <w:rPr>
                <w:rFonts w:eastAsia="Times New Roman"/>
                <w:color w:val="000000"/>
              </w:rPr>
              <w:t>. 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 Загальний стаж керiвної роботи 19 (дев’ятнадцять) рокiв.</w:t>
            </w:r>
          </w:p>
          <w:p w:rsidR="00021B16" w:rsidRPr="00021B16" w:rsidRDefault="00021B16" w:rsidP="00944E8C">
            <w:pPr>
              <w:jc w:val="both"/>
              <w:rPr>
                <w:rFonts w:eastAsia="Times New Roman"/>
                <w:color w:val="000000"/>
              </w:rPr>
            </w:pPr>
            <w:r w:rsidRPr="00021B16">
              <w:rPr>
                <w:rFonts w:eastAsia="Times New Roman"/>
                <w:color w:val="000000"/>
              </w:rPr>
              <w:t xml:space="preserve">06.05.2014 р. рiшенням Наглядової ради ПАТ "ЦЕНТРЕНЕРГО" (протокол №1) Соркiна Бориса Владиславовича обрано заступником Голови Наглядової ради ПАТ "ЦЕНТРЕНЕРГО".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член Наглядової ради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Малий Iгор Анатолiйович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1966</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22</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заступник директора департаменту корпоративного управлiння та правового забезпечення - начальник вiддiлу Нацiональної акцiонерної компанiї "Енергетична компанiя України"</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Наглядової ради ПАТ "ЦЕНТРЕНЕРГО" Малого Ігора Анатолійовича у зв'язку з припиненням повноважень членiв Наглядової ради ПАТ "ЦЕНТРЕНЕРГО" Познякова О.В., Комаренка О.I., Нацiональної акцiонерної компанiї "Енергетична компанiя України", Доценка В.В. та підтвердження припинення повноважень Ігнатова А.П. за власним бажанням.  Особа призначена безстроково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 р. – по теперiшнiй час Нацiональна акцiонерна компанiя «Енергетична компанiя України», заступник директора департаменту корпоративного управлiння, заступник директора департаменту правового забезпечення та корпоративного управлiння, начальник вiддiлу, заступник директора департаменту корпоративного управлiння та правового забезпечення – начальник вiддiлу, член Наглядової ради ВАТ «Запорiжжяобленерго», член Ревiзiйної комiсiї ПАТ «Укргiдроенерго». 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 Загальний стаж на керiвнiй посадi 22 (двадцять два) роки.</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Голова Ревiзiйної комiсiї ПАТ "ЦЕНТРЕНЕРГО"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Доля Володимир Iванович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 xml:space="preserve">3. Паспортні дані фізичної особи (серія, номер, дата видачі, орган, який видав)* або код за ЄДРПОУ </w:t>
            </w:r>
            <w:r w:rsidRPr="00021B16">
              <w:rPr>
                <w:rFonts w:eastAsia="Times New Roman"/>
                <w:color w:val="000000"/>
              </w:rPr>
              <w:lastRenderedPageBreak/>
              <w:t>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lastRenderedPageBreak/>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1969</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13</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директор департаменту економiки та фiнансiв Мiнiстерства енергетики та вугiльної промисловостi України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Ревiзiйної комiсiї ПАТ "ЦЕНТРЕНЕРГО" Долю Володимира Iвановича у зв'язку з припиненням повноважень членiв Ревiзiйної комiсiї ПАТ "ЦЕНТРЕНЕРГО" Сови С.С., Ращупкiна О.А., Северин I.В. Особа призначена строком на 3 роки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 – 2013 рр. – заступник директора ДП «Вугiлля України», 2013 р. – по теперiшнiй час - директор департаменту економiки та фiнансiв Мiнiстерства енергетики та вугiльної промисловостi України. 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 Загальний стаж керiвної роботи 13 (тринадцять) рокiв.</w:t>
            </w:r>
            <w:r w:rsidRPr="00021B16">
              <w:rPr>
                <w:rFonts w:eastAsia="Times New Roman"/>
                <w:color w:val="000000"/>
              </w:rPr>
              <w:br/>
              <w:t xml:space="preserve">23.06.2014 р. рiшенням Ревiзiйної комiсiї ПАТ "ЦЕНТРЕНЕРГО" (протокол №1) Долю Володимира Iвановича обрано Головою Ревiзiйної комiсiї ПАТ "ЦЕНТРЕНЕРГО" . Особа призначена на перiод повноважень Ревiзiйної комiсiї ПАТ "ЦЕНТРЕНЕРГО" (три роки) та може бути звiльнена з пiдстав, передбачених чинним законодавством України або внутрiшнiми нормативними документами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член Ревiзiйної комiсiї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Кущ Олександр Сергiйович</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1976</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lang w:val="en-US"/>
              </w:rPr>
            </w:pPr>
            <w:r w:rsidRPr="00021B16">
              <w:rPr>
                <w:rFonts w:eastAsia="Times New Roman"/>
                <w:color w:val="000000"/>
              </w:rPr>
              <w:t>1</w:t>
            </w:r>
            <w:r>
              <w:rPr>
                <w:rFonts w:eastAsia="Times New Roman"/>
                <w:color w:val="000000"/>
                <w:lang w:val="en-US"/>
              </w:rPr>
              <w:t>2</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 xml:space="preserve">7. Найменування підприємства та попередня </w:t>
            </w:r>
            <w:r w:rsidRPr="00021B16">
              <w:rPr>
                <w:rFonts w:eastAsia="Times New Roman"/>
                <w:color w:val="000000"/>
              </w:rPr>
              <w:lastRenderedPageBreak/>
              <w:t>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lastRenderedPageBreak/>
              <w:t>директор департаменту корпоративного управлiння та правового забезпечення</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lastRenderedPageBreak/>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Ревiзiйної комiсiї ПАТ "ЦЕНТРЕНЕРГО" Куща Олександра Сергiйовича у зв'язку з припиненням повноважень членiв Ревiзiйної комiсiї ПАТ "ЦЕНТРЕНЕРГО" Сови С.С., Ращупкiна О.А., Северин I.В. Особа призначена строком на 3 роки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 р. – по теперiшнiй час Нацiональна акцiонерна компанiя «Енергетична компанiя України», директор Департаменту корпоративного управлiння та правового забезпечення. Особа не надала згоди на розкриття паспортних даних. Непогашеної судимостi за корисливi та посадовi злочини не має, володiє часткою у розмiрi 0.0000002707% у статутному капiталi емiтента. Загальний стаж керiвної роботи 1</w:t>
            </w:r>
            <w:r>
              <w:rPr>
                <w:rFonts w:eastAsia="Times New Roman"/>
                <w:color w:val="000000"/>
                <w:lang w:val="en-US"/>
              </w:rPr>
              <w:t>2</w:t>
            </w:r>
            <w:r w:rsidRPr="00021B16">
              <w:rPr>
                <w:rFonts w:eastAsia="Times New Roman"/>
                <w:color w:val="000000"/>
              </w:rPr>
              <w:t xml:space="preserve"> (</w:t>
            </w:r>
            <w:r>
              <w:rPr>
                <w:rFonts w:eastAsia="Times New Roman"/>
                <w:color w:val="000000"/>
              </w:rPr>
              <w:t>два</w:t>
            </w:r>
            <w:r w:rsidRPr="00021B16">
              <w:rPr>
                <w:rFonts w:eastAsia="Times New Roman"/>
                <w:color w:val="000000"/>
              </w:rPr>
              <w:t>надцять) рокiв.</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1. Посада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 xml:space="preserve">член Ревiзiйної комiсiї ПАТ "ЦЕНТРЕНЕРГО" </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Муравйова Тетяна Матвiївна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н/д н/д н/д</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4. Рік народження</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1959</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5. Освіта</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Вища</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6. Стаж керівної роботи (років)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16</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21B16" w:rsidRPr="00021B16" w:rsidRDefault="00021B16" w:rsidP="00021B16">
            <w:pPr>
              <w:jc w:val="center"/>
              <w:rPr>
                <w:rFonts w:eastAsia="Times New Roman"/>
                <w:color w:val="000000"/>
              </w:rPr>
            </w:pPr>
            <w:r w:rsidRPr="00021B16">
              <w:rPr>
                <w:rFonts w:eastAsia="Times New Roman"/>
                <w:color w:val="000000"/>
              </w:rPr>
              <w:t>начальник Управлiння планування та тарифоутворення ДП "НЕК "Укренерго"</w:t>
            </w:r>
          </w:p>
        </w:tc>
      </w:tr>
      <w:tr w:rsidR="00021B16" w:rsidRPr="00021B16" w:rsidTr="00021B16">
        <w:tc>
          <w:tcPr>
            <w:tcW w:w="0" w:type="auto"/>
            <w:tcMar>
              <w:top w:w="60" w:type="dxa"/>
              <w:left w:w="60" w:type="dxa"/>
              <w:bottom w:w="60" w:type="dxa"/>
              <w:right w:w="60" w:type="dxa"/>
            </w:tcMar>
            <w:vAlign w:val="center"/>
            <w:hideMark/>
          </w:tcPr>
          <w:p w:rsidR="00021B16" w:rsidRPr="00021B16" w:rsidRDefault="00021B16" w:rsidP="00021B16">
            <w:pPr>
              <w:rPr>
                <w:rFonts w:eastAsia="Times New Roman"/>
                <w:color w:val="000000"/>
              </w:rPr>
            </w:pPr>
            <w:r w:rsidRPr="00021B16">
              <w:rPr>
                <w:rFonts w:eastAsia="Times New Roman"/>
                <w:color w:val="000000"/>
              </w:rPr>
              <w:t>8. Опис</w:t>
            </w:r>
          </w:p>
        </w:tc>
        <w:tc>
          <w:tcPr>
            <w:tcW w:w="0" w:type="auto"/>
            <w:tcMar>
              <w:top w:w="60" w:type="dxa"/>
              <w:left w:w="60" w:type="dxa"/>
              <w:bottom w:w="60" w:type="dxa"/>
              <w:right w:w="60" w:type="dxa"/>
            </w:tcMar>
            <w:vAlign w:val="center"/>
            <w:hideMark/>
          </w:tcPr>
          <w:p w:rsidR="00021B16" w:rsidRPr="00021B16" w:rsidRDefault="00021B16" w:rsidP="00021B16">
            <w:pPr>
              <w:jc w:val="both"/>
              <w:rPr>
                <w:rFonts w:eastAsia="Times New Roman"/>
                <w:color w:val="000000"/>
              </w:rPr>
            </w:pPr>
            <w:r w:rsidRPr="00021B16">
              <w:rPr>
                <w:rFonts w:eastAsia="Times New Roman"/>
                <w:color w:val="000000"/>
              </w:rPr>
              <w:t xml:space="preserve">25.04.2014 р. рiшенням рiчних Загальних зборiв акцiонерiв ПАТ "ЦЕНТРЕНЕРГО" (протокол №1) на пiдставi пропозицiї акцiонера Нацiональної акцiонерної компанiї «Енергетична компанiя України» обрано членом Ревiзiйної комiсiї ПАТ "ЦЕНТРЕНЕРГО" Муравйову Тетяну Матвiївну у зв'язку з припиненням повноважень членiв Ревiзiйної комiсiї ПАТ "ЦЕНТРЕНЕРГО" Сови С.С., Ращупкiна О.А., Северин I.В. Особа призначена строком на 3 роки та може бути звiльнена з пiдстав, передбачених чинним законодавством України або внутрiшнiми нормативними документами ПАТ "ЦЕНТРЕНЕРГО". Посади, якi особа обiймала останнi п'ять рокiв: 2009-2010 рр. – начальник ФЕС ДП«НЕК «Укренерго», 2010-2013 рр. – начальник Управлiння з економiки ДП«НЕК «Укренерго», 2013 р. – по теперiшнiй час – начальник </w:t>
            </w:r>
            <w:r w:rsidRPr="00021B16">
              <w:rPr>
                <w:rFonts w:eastAsia="Times New Roman"/>
                <w:color w:val="000000"/>
              </w:rPr>
              <w:lastRenderedPageBreak/>
              <w:t>Управлiння з планування та тарифоутворення ДП «НЕК «Укренерго». Особа не надала згоди на розкриття паспортних даних. Непогашеної судимостi за корисливi та посадовi злочини не має, часткою у статутному капiталi емiтента не володiє.Загальний стаж керiвної роботи 16 (шiстнадцять) рокiв.</w:t>
            </w:r>
          </w:p>
        </w:tc>
      </w:tr>
    </w:tbl>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021B16" w:rsidRDefault="00021B16" w:rsidP="00021B16">
      <w:pPr>
        <w:pStyle w:val="3"/>
        <w:rPr>
          <w:rFonts w:eastAsia="Times New Roman"/>
          <w:color w:val="000000"/>
        </w:rPr>
      </w:pPr>
    </w:p>
    <w:p w:rsidR="00D916D1" w:rsidRDefault="00D916D1" w:rsidP="00021B16">
      <w:pPr>
        <w:pStyle w:val="3"/>
        <w:rPr>
          <w:rFonts w:eastAsia="Times New Roman"/>
          <w:color w:val="000000"/>
        </w:rPr>
      </w:pPr>
      <w:r>
        <w:rPr>
          <w:rFonts w:eastAsia="Times New Roman"/>
          <w:color w:val="000000"/>
        </w:rPr>
        <w:lastRenderedPageBreak/>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2888"/>
        <w:gridCol w:w="7437"/>
      </w:tblGrid>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ТОВ "УПР-ФIНАНС"</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Товариство з обмеженою відповідальністю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36980202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03035, м. Київ, вул. Кавказька, 11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№263297</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10.09.2013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3627973 (044) 2487987</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депозитарна дiяльнiсть депозитарної установи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депозитарнi послуги щодо:</w:t>
            </w:r>
            <w:r>
              <w:rPr>
                <w:rFonts w:eastAsia="Times New Roman"/>
                <w:color w:val="000000"/>
              </w:rPr>
              <w:br/>
              <w:t xml:space="preserve">- iнформацiйної операцiї з пiдготовки та видачi (надсилання рекомендованим листом) власникам цiнних паперiв Товариства iнформацiї щодо корпоративних операцiй Товариства - виплати доходу (дивiдендiв за результатами дiяльностi у 2013 роцi) за цiнними паперами Товариства; </w:t>
            </w:r>
            <w:r>
              <w:rPr>
                <w:rFonts w:eastAsia="Times New Roman"/>
                <w:color w:val="000000"/>
              </w:rPr>
              <w:br/>
              <w:t xml:space="preserve">- пiдготовки та надання довiдково-аналiтичних матерiалiв, що характеризують ринок цiнних паперiв, а також консультування з питань обiгу цiнних паперiв та облiку прав власностi на них.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ПАТ "Нацiональний депозитарiй України"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30370711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01001, м. Київ, вул. Грiнченка, 3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2092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04.10.2013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2796540 (044) 2791322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Центральний депозитарiй цiнних паперiв</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Вiдповiдно до частини 2 статтi 9 Закону України вiд 06 липня 2012 року № 5178-VI "Про депозитарну систему України" </w:t>
            </w:r>
            <w:r>
              <w:rPr>
                <w:rFonts w:eastAsia="Times New Roman"/>
                <w:color w:val="000000"/>
              </w:rPr>
              <w:br/>
              <w:t>ПАТ «Нацiональний депозитарiй України» набув статусу Нацiонального депозитарiю цiнних паперiв з 01.10.2013 (день реєстрацiї Правил Центрального депозитарiю цiнних паперiв за рiшенням НКЦПФР вiд 01.10.2013 №2092).</w:t>
            </w:r>
            <w:r>
              <w:rPr>
                <w:rFonts w:eastAsia="Times New Roman"/>
                <w:color w:val="000000"/>
              </w:rPr>
              <w:br/>
              <w:t xml:space="preserve">ПАТ "Центренерго" користується послугами Центрального депозитарiю передбаченими Правилами Центрального депозитарiю </w:t>
            </w:r>
            <w:r>
              <w:rPr>
                <w:rFonts w:eastAsia="Times New Roman"/>
                <w:color w:val="000000"/>
              </w:rPr>
              <w:lastRenderedPageBreak/>
              <w:t xml:space="preserve">цiнних паперiв, затвердженими рiшенням Наглядової ради ПАТ "Нацiональний депозитарiй України (протокол вiд 04.03.2013 №4) та зареєстрованими рiшенням НКЦПФР вiд 01.10.2013 №2092, в порядку визначеному </w:t>
            </w:r>
            <w:r>
              <w:rPr>
                <w:rFonts w:eastAsia="Times New Roman"/>
                <w:color w:val="000000"/>
              </w:rPr>
              <w:br/>
              <w:t>Регламентом провадження депозитарної дiяльностi Центрального депозиторiю цiнних паперiв, затвердженим рiшенням Правлiння ПАТ "Нацiональний депозитарiй України" вiд 13.11.2013 №1/12.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lastRenderedPageBreak/>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ПАТ "Фондова бiржа ПФТС"</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21672206</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01004, м. Київ, вул. Шовковична, буд.42/44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АД №034421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05.03.2009</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2775000 (044) 2775001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професiйна дiяльнiсть на фондовому ринку - дiяльнiсть з органiзацiї торгiвлi на фондовому ринку</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послуги з допуску цiнних паперiв до торгiв на ПФТС (лiстинг цiнних паперiв)</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ПРАТ "СК "Страхова компанiя "Арсенал Страхування"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33908322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03056, м. Київ, вул. Борщагiвська, буд.154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№198582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21.02.2013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2212708 -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страхова дiяльнiсть</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обов`язкове страхування цивiльно-правової вiдповiдальностi власникiв наземних транспортних засобiв</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ПРАТ "СК "Страхова компанiя "Арсенал Страхування"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33908322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03056, м. Київ, вул. Борщагiвська, буд.154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lastRenderedPageBreak/>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№198583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21.02.2013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2212708 -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страхова дiяльнiсть</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обов'язкове страхування цивiльної вiдповiдальностi за шкоду, яку може бути заподiяно пожежами та аварiями на об'єктах пiдвищеної небезпеки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ПРАТ "СК "Страхова компанiя "Арсенал Страхування"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33908322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03056, м. Київ, вул. Борщагiвська, буд.154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№198589</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21.02.2013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2212708 -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страхова дiяльнiсть</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обов'язкове особисте страхування вiд нещасних випадкiв на транспортi</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ПРАТ "СК "Страхова компанiя "Арсенал Страхування"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33908322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03056, м. Київ, вул. Борщагiвська, буд.154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№198590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21.02.2013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2212708 -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страхова дiяльнiсть</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добровiльне страхування наземного транспорту (крiм залiзничного)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ПРАТ "СК "Страхова компанiя "Арсенал Страхування"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 xml:space="preserve">2. Організаційно-правова </w:t>
            </w:r>
            <w:r>
              <w:rPr>
                <w:rFonts w:eastAsia="Times New Roman"/>
                <w:color w:val="000000"/>
              </w:rPr>
              <w:lastRenderedPageBreak/>
              <w:t>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lastRenderedPageBreak/>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lastRenderedPageBreak/>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33908322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03056, м. Київ, вул. Борщагiвська, буд.154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№198591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21.02.2013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2212708 -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страхова дiяльнiсть</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обов'язкове 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ПРАТ "СК "Страхова компанiя "Арсенал Страхування"</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Акціонерне товариство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33908322</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03056, м. Київ, вул. Борщагiвська, буд.154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серiя АЕ №198594</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21.02.2013</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2212708 -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страхова дiяльнiсть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обов'язкове особисте страхування працiвникiв вiдомчої пожежної охорони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Аудиторська компанiя-ТОВ "УПК-АУДИТ ЛТД."</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Товариство з обмеженою відповідальністю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30674018</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04116, м. Київ, вул. Старокиївська, буд.10 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2228</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31.01.2001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(044) 2304732 -</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аудит фiнансової звiтностi</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lastRenderedPageBreak/>
              <w:t>9. Опис</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Суб'єкт включено до Реєстру аудиторських фiрм та аудиторiв рiшенням Аудиторської палати України вiд 26.01.2001 №98. Термiн чинностi Свiдоцтва про включення до Реєстру аудиторських фiрм та аудиторiв продовжено до 04.11.2015 за рiшенням Аудиторської палати України вiд 04.11.2010 №221/3.</w:t>
            </w:r>
            <w:r>
              <w:rPr>
                <w:rFonts w:eastAsia="Times New Roman"/>
                <w:color w:val="000000"/>
              </w:rPr>
              <w:br/>
              <w:t xml:space="preserve">Послуги з аудиту фiнансової звiтностi ПАТ "Центренерго". </w:t>
            </w:r>
          </w:p>
        </w:tc>
      </w:tr>
    </w:tbl>
    <w:p w:rsidR="00D916D1" w:rsidRDefault="00D916D1">
      <w:pPr>
        <w:rPr>
          <w:rFonts w:eastAsia="Times New Roman"/>
          <w:color w:val="000000"/>
        </w:rPr>
        <w:sectPr w:rsidR="00D916D1">
          <w:pgSz w:w="11907" w:h="16840"/>
          <w:pgMar w:top="1134" w:right="851" w:bottom="851" w:left="851" w:header="0" w:footer="0" w:gutter="0"/>
          <w:cols w:space="720"/>
        </w:sectPr>
      </w:pPr>
    </w:p>
    <w:p w:rsidR="00D916D1" w:rsidRDefault="00D916D1">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1. Інформація про випуски акцій емітента</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25"/>
        <w:gridCol w:w="1328"/>
        <w:gridCol w:w="1768"/>
        <w:gridCol w:w="1910"/>
        <w:gridCol w:w="1745"/>
        <w:gridCol w:w="1727"/>
        <w:gridCol w:w="1385"/>
        <w:gridCol w:w="1128"/>
        <w:gridCol w:w="1459"/>
        <w:gridCol w:w="1400"/>
      </w:tblGrid>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09.07.2010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513/1/10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UA4000079081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369407108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480229240.40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w:t>
            </w:r>
          </w:p>
        </w:tc>
      </w:tr>
      <w:tr w:rsidR="00D916D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Торгiвля цiнними паперами ПАТ "ЦЕНТРЕНЕРГО" здiйснюється на бiржовому та позабiржовому фондовому ринку України. </w:t>
            </w:r>
            <w:r>
              <w:rPr>
                <w:rFonts w:eastAsia="Times New Roman"/>
                <w:color w:val="000000"/>
                <w:sz w:val="20"/>
                <w:szCs w:val="20"/>
              </w:rPr>
              <w:br/>
              <w:t xml:space="preserve">08.07.2013 Операцiйним управлiнням ПАТ "Фондова бiржа ПФТС" прийнято рiшення про переведення цiнних паперiв ПАТ "ЦЕНТРЕНЕРГО" з Котирувального списку ПФТС 1-го рiвня лiстингу до Котирувального списку ПФТС 2-го рiвня лiстингу (рiшення №0807/2013/4 вiд 08.07.2013). Протягом звiтного перiоду Товариство не приймало рiшення та не здiйснювало додаткової емiсiї акцiй. </w:t>
            </w:r>
          </w:p>
        </w:tc>
      </w:tr>
    </w:tbl>
    <w:p w:rsidR="00D916D1" w:rsidRDefault="00D916D1">
      <w:pPr>
        <w:rPr>
          <w:rFonts w:eastAsia="Times New Roman"/>
          <w:color w:val="000000"/>
        </w:rPr>
        <w:sectPr w:rsidR="00D916D1">
          <w:pgSz w:w="16840" w:h="11907" w:orient="landscape"/>
          <w:pgMar w:top="1134" w:right="1134" w:bottom="851" w:left="851" w:header="0" w:footer="0" w:gutter="0"/>
          <w:cols w:space="720"/>
        </w:sectPr>
      </w:pPr>
    </w:p>
    <w:p w:rsidR="00D916D1" w:rsidRDefault="00D916D1">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1. Інформація про зобов'язання емітента</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153"/>
        <w:gridCol w:w="1420"/>
        <w:gridCol w:w="1957"/>
        <w:gridCol w:w="2489"/>
        <w:gridCol w:w="1306"/>
      </w:tblGrid>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Дата погашення</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423499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у тому числі(за кожним кредитом):</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249179.00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01.09.2016</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54688.00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31.01.2018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Кредит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119632.00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31.01.2018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37256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37256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262414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1725800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2448969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Зобов'язання за цiнними паперами включає суму зобов'язань за векселями, якi виникли у 2000, 2002 та 2013 роках i можуть бути погашенi за пред'явленням.</w:t>
            </w:r>
            <w:r>
              <w:rPr>
                <w:rFonts w:eastAsia="Times New Roman"/>
                <w:color w:val="000000"/>
                <w:sz w:val="20"/>
                <w:szCs w:val="20"/>
              </w:rPr>
              <w:br/>
              <w:t xml:space="preserve">Загальна сума податкових зобов'язань до бюджету за III квартал 2014 року включає суми: </w:t>
            </w:r>
            <w:r>
              <w:rPr>
                <w:rFonts w:eastAsia="Times New Roman"/>
                <w:color w:val="000000"/>
                <w:sz w:val="20"/>
                <w:szCs w:val="20"/>
              </w:rPr>
              <w:br/>
              <w:t xml:space="preserve">5 796 тис.грн. - податок на прибуток; 129 531 тис.грн. - податок на додану вартiсть; </w:t>
            </w:r>
            <w:r>
              <w:rPr>
                <w:rFonts w:eastAsia="Times New Roman"/>
                <w:color w:val="000000"/>
                <w:sz w:val="20"/>
                <w:szCs w:val="20"/>
              </w:rPr>
              <w:br/>
              <w:t xml:space="preserve">109 042 тис.грн.- екологiчний податок; 8 668 тис.грн. - збiр за спецiальне викоритання води; </w:t>
            </w:r>
            <w:r>
              <w:rPr>
                <w:rFonts w:eastAsia="Times New Roman"/>
                <w:color w:val="000000"/>
                <w:sz w:val="20"/>
                <w:szCs w:val="20"/>
              </w:rPr>
              <w:br/>
              <w:t xml:space="preserve">3 552 тис.грн. - податок з доходiв фiзичних осiб; 5 825 тис.грн. - iншi податки i збори. </w:t>
            </w:r>
          </w:p>
        </w:tc>
      </w:tr>
    </w:tbl>
    <w:p w:rsidR="00D916D1" w:rsidRDefault="00D916D1">
      <w:pPr>
        <w:rPr>
          <w:rFonts w:eastAsia="Times New Roman"/>
          <w:color w:val="000000"/>
        </w:rPr>
        <w:sectPr w:rsidR="00D916D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lastRenderedPageBreak/>
              <w:t>2. Інформація про обсяги виробництва та реалізації основних видів продукції.</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01"/>
        <w:gridCol w:w="1640"/>
        <w:gridCol w:w="2335"/>
        <w:gridCol w:w="1658"/>
        <w:gridCol w:w="2246"/>
        <w:gridCol w:w="2252"/>
        <w:gridCol w:w="1677"/>
        <w:gridCol w:w="2366"/>
      </w:tblGrid>
      <w:tr w:rsidR="00D916D1">
        <w:tc>
          <w:tcPr>
            <w:tcW w:w="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Основні види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D916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16D1" w:rsidRDefault="00D916D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16D1" w:rsidRDefault="00D916D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у грошовій формі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8</w:t>
            </w:r>
          </w:p>
        </w:tc>
      </w:tr>
      <w:tr w:rsidR="00D916D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Електрична 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9234,570 млн.кВтг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5528659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9234,570 млн.кВтг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5528659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99.53</w:t>
            </w:r>
          </w:p>
        </w:tc>
      </w:tr>
      <w:tr w:rsidR="00D916D1">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Теплова 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176,779 Гкал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168,667 Гкал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0.47</w:t>
            </w:r>
          </w:p>
        </w:tc>
      </w:tr>
    </w:tbl>
    <w:p w:rsidR="00D916D1" w:rsidRDefault="00D916D1">
      <w:pPr>
        <w:rPr>
          <w:rFonts w:eastAsia="Times New Roman"/>
          <w:color w:val="000000"/>
        </w:rPr>
        <w:sectPr w:rsidR="00D916D1">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lastRenderedPageBreak/>
              <w:t>3. Інформація про собівартість реалізованої продукції</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3001"/>
        <w:gridCol w:w="6574"/>
      </w:tblGrid>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r>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Материальнi витрати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77.97</w:t>
            </w:r>
          </w:p>
        </w:tc>
      </w:tr>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Витрати на оплату працi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9.17</w:t>
            </w:r>
          </w:p>
        </w:tc>
      </w:tr>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Вiдрахування на соцiальнi заходи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3.57</w:t>
            </w:r>
          </w:p>
        </w:tc>
      </w:tr>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xml:space="preserve">Амортизацiя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w:t>
            </w:r>
          </w:p>
        </w:tc>
      </w:tr>
      <w:tr w:rsidR="00D916D1">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Iншi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7.28</w:t>
            </w:r>
          </w:p>
        </w:tc>
      </w:tr>
    </w:tbl>
    <w:p w:rsidR="00D916D1" w:rsidRDefault="00D916D1">
      <w:pPr>
        <w:rPr>
          <w:rFonts w:eastAsia="Times New Roman"/>
          <w:color w:val="000000"/>
        </w:rPr>
        <w:sectPr w:rsidR="00D916D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916D1">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КОДИ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rsidP="00021B16">
            <w:pPr>
              <w:jc w:val="center"/>
              <w:rPr>
                <w:rFonts w:eastAsia="Times New Roman"/>
                <w:color w:val="000000"/>
              </w:rPr>
            </w:pPr>
            <w:r>
              <w:rPr>
                <w:rFonts w:eastAsia="Times New Roman"/>
                <w:color w:val="000000"/>
              </w:rPr>
              <w:t xml:space="preserve">2014 | </w:t>
            </w:r>
            <w:r w:rsidR="00021B16">
              <w:rPr>
                <w:rFonts w:eastAsia="Times New Roman"/>
                <w:color w:val="000000"/>
              </w:rPr>
              <w:t>09</w:t>
            </w:r>
            <w:r>
              <w:rPr>
                <w:rFonts w:eastAsia="Times New Roman"/>
                <w:color w:val="000000"/>
              </w:rPr>
              <w:t xml:space="preserve"> | </w:t>
            </w:r>
            <w:r w:rsidR="00021B16">
              <w:rPr>
                <w:rFonts w:eastAsia="Times New Roman"/>
                <w:color w:val="000000"/>
              </w:rPr>
              <w:t>30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ПУБЛIЧНЕ АКЦIОНЕРНЕ ТОВАРИСТВО "ЦЕНТРЕНЕРГО"</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22927045</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021B16">
            <w:pPr>
              <w:jc w:val="center"/>
              <w:rPr>
                <w:rFonts w:eastAsia="Times New Roman"/>
                <w:color w:val="000000"/>
              </w:rPr>
            </w:pPr>
            <w:r>
              <w:rPr>
                <w:rFonts w:eastAsia="Times New Roman"/>
                <w:color w:val="000000"/>
              </w:rPr>
              <w:t>Україна</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8038900000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021B16">
            <w:pPr>
              <w:jc w:val="center"/>
              <w:rPr>
                <w:rFonts w:eastAsia="Times New Roman"/>
                <w:color w:val="000000"/>
              </w:rPr>
            </w:pPr>
            <w:r>
              <w:rPr>
                <w:rFonts w:eastAsia="Times New Roman"/>
                <w:color w:val="000000"/>
              </w:rPr>
              <w:t>Акціонерне товариство</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230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021B16">
            <w:pPr>
              <w:jc w:val="center"/>
              <w:rPr>
                <w:rFonts w:eastAsia="Times New Roman"/>
                <w:color w:val="000000"/>
              </w:rPr>
            </w:pPr>
            <w:r>
              <w:rPr>
                <w:rFonts w:eastAsia="Times New Roman"/>
                <w:color w:val="000000"/>
              </w:rPr>
              <w:t>Виробництво електроенергії</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35.11</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8061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04053, м. Київ, вул. Воровського 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w:t>
            </w: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r w:rsidR="00D916D1">
        <w:tc>
          <w:tcPr>
            <w:tcW w:w="0" w:type="auto"/>
            <w:gridSpan w:val="2"/>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V</w:t>
            </w:r>
          </w:p>
        </w:tc>
      </w:tr>
    </w:tbl>
    <w:p w:rsidR="00D916D1" w:rsidRDefault="00D916D1">
      <w:pPr>
        <w:rPr>
          <w:rFonts w:eastAsia="Times New Roman"/>
          <w:color w:val="000000"/>
        </w:rPr>
      </w:pPr>
    </w:p>
    <w:p w:rsidR="00D916D1" w:rsidRDefault="00D916D1">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30.09.2014 р.</w:t>
      </w:r>
    </w:p>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D916D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w:t>
            </w:r>
          </w:p>
        </w:tc>
      </w:tr>
      <w:tr w:rsidR="00D916D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 Необоротні активи</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1952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10454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8059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8520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733079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919880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2025916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2117114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5461924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5656670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3436008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3539556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9899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9899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168024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168024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2940362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3217903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 Оборотні активи</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1150166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438946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593942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438796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207707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79180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110437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27186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597215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86012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109086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2086239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1807083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5026601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5024986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D916D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916D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 Власний капітал</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480229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480229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296609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612989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49530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1701363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1433269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2503380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2576017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266786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371845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192419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192419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469434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574776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286776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37288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37256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230202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51654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469008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556788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204283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262414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92425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10730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10282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21771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20504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504082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629910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27345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50019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64376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63336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194996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187340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2053787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1874193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5026601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5024986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916D1">
        <w:tc>
          <w:tcPr>
            <w:tcW w:w="2000" w:type="pct"/>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Головачов Ю.М.</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Завальнюк I.О.</w:t>
            </w:r>
          </w:p>
        </w:tc>
      </w:tr>
    </w:tbl>
    <w:p w:rsidR="00D916D1" w:rsidRDefault="00D916D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916D1">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КОДИ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rsidP="00D916D1">
            <w:pPr>
              <w:jc w:val="center"/>
              <w:rPr>
                <w:rFonts w:eastAsia="Times New Roman"/>
                <w:color w:val="000000"/>
              </w:rPr>
            </w:pPr>
            <w:r>
              <w:rPr>
                <w:rFonts w:eastAsia="Times New Roman"/>
                <w:color w:val="000000"/>
              </w:rPr>
              <w:t>2014 | 09 | 30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ПУБЛIЧНЕ АКЦIОНЕРНЕ ТОВАРИСТВО "ЦЕНТРЕНЕРГО"</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22927045</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bl>
    <w:p w:rsidR="00D916D1" w:rsidRDefault="00D916D1">
      <w:pPr>
        <w:rPr>
          <w:rFonts w:eastAsia="Times New Roman"/>
          <w:color w:val="000000"/>
        </w:rPr>
      </w:pPr>
    </w:p>
    <w:p w:rsidR="00D916D1" w:rsidRDefault="00D916D1">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3 квартал 2014 р.</w:t>
      </w:r>
    </w:p>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Borders>
              <w:top w:val="nil"/>
              <w:left w:val="nil"/>
              <w:bottom w:val="nil"/>
              <w:right w:val="nil"/>
            </w:tcBorders>
            <w:tcMar>
              <w:top w:w="60" w:type="dxa"/>
              <w:left w:w="60" w:type="dxa"/>
              <w:bottom w:w="60" w:type="dxa"/>
              <w:right w:w="60" w:type="dxa"/>
            </w:tcMar>
            <w:hideMark/>
          </w:tcPr>
          <w:p w:rsidR="00D916D1" w:rsidRDefault="00D916D1">
            <w:pPr>
              <w:jc w:val="center"/>
              <w:rPr>
                <w:rFonts w:eastAsia="Times New Roman"/>
                <w:color w:val="000000"/>
              </w:rPr>
            </w:pPr>
            <w:r>
              <w:rPr>
                <w:rFonts w:eastAsia="Times New Roman"/>
                <w:color w:val="000000"/>
              </w:rPr>
              <w:t>I. ФІНАНСОВІ РЕЗУЛЬТАТИ</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916D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5554689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5586067</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( 5192018 )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( 4872587 )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362671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713480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76583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78950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( 106379 )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( 94348 )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( 69039 )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( 103524 )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263836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594558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182</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7843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10093</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( 33102 )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( 24330 )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( 428 )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( 15437 )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( 21849 )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223140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558226</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32278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218922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525948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Borders>
              <w:top w:val="nil"/>
              <w:left w:val="nil"/>
              <w:bottom w:val="nil"/>
              <w:right w:val="nil"/>
            </w:tcBorders>
            <w:tcMar>
              <w:top w:w="60" w:type="dxa"/>
              <w:left w:w="60" w:type="dxa"/>
              <w:bottom w:w="60" w:type="dxa"/>
              <w:right w:w="60" w:type="dxa"/>
            </w:tcMar>
            <w:hideMark/>
          </w:tcPr>
          <w:p w:rsidR="00D916D1" w:rsidRDefault="00D916D1">
            <w:pPr>
              <w:jc w:val="center"/>
              <w:rPr>
                <w:rFonts w:eastAsia="Times New Roman"/>
                <w:color w:val="000000"/>
              </w:rPr>
            </w:pPr>
            <w:r>
              <w:rPr>
                <w:rFonts w:eastAsia="Times New Roman"/>
                <w:color w:val="000000"/>
              </w:rPr>
              <w:t>II. СУКУПНИЙ ДОХІД</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916D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218922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525948</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Borders>
              <w:top w:val="nil"/>
              <w:left w:val="nil"/>
              <w:bottom w:val="nil"/>
              <w:right w:val="nil"/>
            </w:tcBorders>
            <w:tcMar>
              <w:top w:w="60" w:type="dxa"/>
              <w:left w:w="60" w:type="dxa"/>
              <w:bottom w:w="60" w:type="dxa"/>
              <w:right w:w="60" w:type="dxa"/>
            </w:tcMar>
            <w:hideMark/>
          </w:tcPr>
          <w:p w:rsidR="00D916D1" w:rsidRDefault="00D916D1">
            <w:pPr>
              <w:jc w:val="center"/>
              <w:rPr>
                <w:rFonts w:eastAsia="Times New Roman"/>
                <w:color w:val="000000"/>
              </w:rPr>
            </w:pPr>
            <w:r>
              <w:rPr>
                <w:rFonts w:eastAsia="Times New Roman"/>
                <w:color w:val="000000"/>
              </w:rPr>
              <w:t>III. ЕЛЕМЕНТИ ОПЕРАЦІЙНИХ ВИТРАТ</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916D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4181298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3996366</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491498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430568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191520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169611</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107668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94640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390378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372150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5362362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5063335</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D916D1">
        <w:tc>
          <w:tcPr>
            <w:tcW w:w="0" w:type="auto"/>
            <w:tcBorders>
              <w:top w:val="nil"/>
              <w:left w:val="nil"/>
              <w:bottom w:val="nil"/>
              <w:right w:val="nil"/>
            </w:tcBorders>
            <w:tcMar>
              <w:top w:w="60" w:type="dxa"/>
              <w:left w:w="60" w:type="dxa"/>
              <w:bottom w:w="60" w:type="dxa"/>
              <w:right w:w="60" w:type="dxa"/>
            </w:tcMar>
            <w:hideMark/>
          </w:tcPr>
          <w:p w:rsidR="00D916D1" w:rsidRDefault="00D916D1">
            <w:pPr>
              <w:jc w:val="center"/>
              <w:rPr>
                <w:rFonts w:eastAsia="Times New Roman"/>
                <w:color w:val="000000"/>
              </w:rPr>
            </w:pPr>
            <w:r>
              <w:rPr>
                <w:rFonts w:eastAsia="Times New Roman"/>
                <w:color w:val="000000"/>
              </w:rPr>
              <w:t>ІV. РОЗРАХУНОК ПОКАЗНИКІВ ПРИБУТКОВОСТІ АКЦІЙ</w:t>
            </w:r>
          </w:p>
        </w:tc>
      </w:tr>
    </w:tbl>
    <w:p w:rsidR="00D916D1" w:rsidRDefault="00D916D1">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916D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369407108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369407108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0.00059263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0.00142376</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916D1">
        <w:tc>
          <w:tcPr>
            <w:tcW w:w="2000" w:type="pct"/>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Головачов Ю.М.</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Завальнюк I.О.</w:t>
            </w:r>
          </w:p>
        </w:tc>
      </w:tr>
    </w:tbl>
    <w:p w:rsidR="00D916D1" w:rsidRDefault="00D916D1">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916D1">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КОДИ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rsidP="00D916D1">
            <w:pPr>
              <w:jc w:val="center"/>
              <w:rPr>
                <w:rFonts w:eastAsia="Times New Roman"/>
                <w:color w:val="000000"/>
              </w:rPr>
            </w:pPr>
            <w:r>
              <w:rPr>
                <w:rFonts w:eastAsia="Times New Roman"/>
                <w:color w:val="000000"/>
              </w:rPr>
              <w:t>2014 | 09 | 30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ПУБЛIЧНЕ АКЦIОНЕРНЕ ТОВАРИСТВО "ЦЕНТРЕНЕРГО"</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22927045</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bl>
    <w:p w:rsidR="00D916D1" w:rsidRDefault="00D916D1">
      <w:pPr>
        <w:rPr>
          <w:rFonts w:eastAsia="Times New Roman"/>
          <w:color w:val="000000"/>
        </w:rPr>
      </w:pPr>
    </w:p>
    <w:p w:rsidR="00D916D1" w:rsidRDefault="00D916D1">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3 квартал 2014 р.</w:t>
      </w:r>
    </w:p>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D916D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r>
      <w:tr w:rsidR="00D916D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6984359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6730675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278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15257</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( 4254611 )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br/>
              <w:t>( 5117418 )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( 397255 )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( 358204 )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( 211234 )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( 191032 )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( 124115 )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( 64421 )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( 583087 )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( 478410 )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( 130246 )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( 107743 )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1298650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428982</w:t>
            </w:r>
          </w:p>
        </w:tc>
      </w:tr>
      <w:tr w:rsidR="00D916D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F77CE2">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rsidP="00F77CE2">
            <w:pPr>
              <w:jc w:val="center"/>
              <w:rPr>
                <w:rFonts w:eastAsia="Times New Roman"/>
                <w:color w:val="000000"/>
                <w:sz w:val="20"/>
                <w:szCs w:val="20"/>
              </w:rPr>
            </w:pPr>
            <w:r>
              <w:rPr>
                <w:rFonts w:eastAsia="Times New Roman"/>
                <w:color w:val="000000"/>
                <w:sz w:val="20"/>
                <w:szCs w:val="20"/>
              </w:rPr>
              <w:t xml:space="preserve">( </w:t>
            </w:r>
            <w:r w:rsidR="00F77CE2">
              <w:rPr>
                <w:rFonts w:eastAsia="Times New Roman"/>
                <w:color w:val="000000"/>
                <w:sz w:val="20"/>
                <w:szCs w:val="20"/>
              </w:rPr>
              <w:t>2500</w:t>
            </w:r>
            <w:r>
              <w:rPr>
                <w:rFonts w:eastAsia="Times New Roman"/>
                <w:color w:val="000000"/>
                <w:sz w:val="20"/>
                <w:szCs w:val="20"/>
              </w:rPr>
              <w:t>)</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( 236180 )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( 262220 )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-236180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-264720</w:t>
            </w:r>
          </w:p>
        </w:tc>
      </w:tr>
      <w:tr w:rsidR="00D916D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2894167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4290804</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3267990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4413131</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( 119765 )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( 30881 )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-493588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-153208</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568882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11054</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27186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16645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1147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449</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597215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28148</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916D1">
        <w:tc>
          <w:tcPr>
            <w:tcW w:w="2000" w:type="pct"/>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Головачов Ю.М.</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Завальнюк I.О.</w:t>
            </w:r>
          </w:p>
        </w:tc>
      </w:tr>
    </w:tbl>
    <w:p w:rsidR="00D916D1" w:rsidRDefault="00D916D1">
      <w:pPr>
        <w:rPr>
          <w:rFonts w:eastAsia="Times New Roman"/>
          <w:color w:val="000000"/>
        </w:rPr>
        <w:sectPr w:rsidR="00D916D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D916D1">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КОДИ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rsidP="00D916D1">
            <w:pPr>
              <w:jc w:val="center"/>
              <w:rPr>
                <w:rFonts w:eastAsia="Times New Roman"/>
                <w:color w:val="000000"/>
              </w:rPr>
            </w:pPr>
            <w:r>
              <w:rPr>
                <w:rFonts w:eastAsia="Times New Roman"/>
                <w:color w:val="000000"/>
              </w:rPr>
              <w:t>2014 | 09 | 30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ПУБЛIЧНЕ АКЦIОНЕРНЕ ТОВАРИСТВО "ЦЕНТРЕНЕРГО"</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22927045</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bl>
    <w:p w:rsidR="00D916D1" w:rsidRDefault="00D916D1">
      <w:pPr>
        <w:rPr>
          <w:rFonts w:eastAsia="Times New Roman"/>
          <w:color w:val="000000"/>
        </w:rPr>
      </w:pPr>
    </w:p>
    <w:p w:rsidR="00D916D1" w:rsidRDefault="00D916D1">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3 квартал 2014 р.</w:t>
      </w:r>
    </w:p>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D916D1">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16D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16D1" w:rsidRDefault="00D916D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16D1" w:rsidRDefault="00D916D1">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видаток</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6</w:t>
            </w:r>
          </w:p>
        </w:tc>
      </w:tr>
      <w:tr w:rsidR="00D916D1">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D916D1" w:rsidRDefault="00D916D1">
            <w:pPr>
              <w:rPr>
                <w:rFonts w:eastAsia="Times New Roman"/>
                <w:sz w:val="20"/>
                <w:szCs w:val="20"/>
              </w:rPr>
            </w:pPr>
          </w:p>
        </w:tc>
        <w:tc>
          <w:tcPr>
            <w:tcW w:w="0" w:type="auto"/>
            <w:vAlign w:val="center"/>
            <w:hideMark/>
          </w:tcPr>
          <w:p w:rsidR="00D916D1" w:rsidRDefault="00D916D1">
            <w:pPr>
              <w:rPr>
                <w:rFonts w:eastAsia="Times New Roman"/>
                <w:sz w:val="20"/>
                <w:szCs w:val="20"/>
              </w:rPr>
            </w:pP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( 0 )</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D916D1" w:rsidRDefault="00D916D1">
            <w:pPr>
              <w:rPr>
                <w:rFonts w:eastAsia="Times New Roman"/>
                <w:sz w:val="20"/>
                <w:szCs w:val="20"/>
              </w:rPr>
            </w:pPr>
          </w:p>
        </w:tc>
        <w:tc>
          <w:tcPr>
            <w:tcW w:w="0" w:type="auto"/>
            <w:vAlign w:val="center"/>
            <w:hideMark/>
          </w:tcPr>
          <w:p w:rsidR="00D916D1" w:rsidRDefault="00D916D1">
            <w:pPr>
              <w:rPr>
                <w:rFonts w:eastAsia="Times New Roman"/>
                <w:sz w:val="20"/>
                <w:szCs w:val="20"/>
              </w:rPr>
            </w:pP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X</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D916D1">
        <w:tc>
          <w:tcPr>
            <w:tcW w:w="2000" w:type="pct"/>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 xml:space="preserve">Облiкова полiтика ПАТ "Центренерго" не передбачає складання звiту про рух грошових коштiв (за непрямим методом) </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w:t>
            </w:r>
          </w:p>
        </w:tc>
      </w:tr>
    </w:tbl>
    <w:p w:rsidR="00D916D1" w:rsidRDefault="00D916D1">
      <w:pPr>
        <w:rPr>
          <w:rFonts w:eastAsia="Times New Roman"/>
          <w:color w:val="000000"/>
        </w:rPr>
        <w:sectPr w:rsidR="00D916D1">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D916D1">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КОДИ</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rsidP="00D916D1">
            <w:pPr>
              <w:jc w:val="center"/>
              <w:rPr>
                <w:rFonts w:eastAsia="Times New Roman"/>
                <w:color w:val="000000"/>
              </w:rPr>
            </w:pPr>
            <w:r>
              <w:rPr>
                <w:rFonts w:eastAsia="Times New Roman"/>
                <w:color w:val="000000"/>
              </w:rPr>
              <w:t>2014 | 09 | 30</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ПУБЛIЧНЕ АКЦIОНЕРНЕ ТОВАРИСТВО "ЦЕНТРЕНЕРГО"</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22927045</w:t>
            </w:r>
          </w:p>
        </w:tc>
      </w:tr>
      <w:tr w:rsidR="00D916D1">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p>
        </w:tc>
      </w:tr>
    </w:tbl>
    <w:p w:rsidR="00D916D1" w:rsidRDefault="00D916D1">
      <w:pPr>
        <w:rPr>
          <w:rFonts w:eastAsia="Times New Roman"/>
          <w:color w:val="000000"/>
        </w:rPr>
      </w:pPr>
    </w:p>
    <w:p w:rsidR="00D916D1" w:rsidRDefault="00D916D1">
      <w:pPr>
        <w:pStyle w:val="3"/>
        <w:rPr>
          <w:rFonts w:eastAsia="Times New Roman"/>
          <w:color w:val="000000"/>
        </w:rPr>
      </w:pPr>
      <w:r>
        <w:rPr>
          <w:rFonts w:eastAsia="Times New Roman"/>
          <w:color w:val="000000"/>
        </w:rPr>
        <w:t>Звіт про власний капітал</w:t>
      </w:r>
      <w:r>
        <w:rPr>
          <w:rFonts w:eastAsia="Times New Roman"/>
          <w:color w:val="000000"/>
        </w:rPr>
        <w:br/>
        <w:t>за 3 квартал 2014 р.</w:t>
      </w:r>
    </w:p>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D916D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Всього</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480229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296609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1701363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2503380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480229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296609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1701363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2503380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218922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218922</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-146285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-146285</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316380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24351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-340731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color w:val="000000"/>
                <w:sz w:val="20"/>
                <w:szCs w:val="20"/>
              </w:rPr>
            </w:pPr>
            <w:r>
              <w:rPr>
                <w:rFonts w:eastAsia="Times New Roman"/>
                <w:color w:val="000000"/>
                <w:sz w:val="20"/>
                <w:szCs w:val="20"/>
              </w:rPr>
              <w:t>0</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316380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24351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-268094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72637</w:t>
            </w:r>
          </w:p>
        </w:tc>
      </w:tr>
      <w:tr w:rsidR="00D916D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480229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612989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49530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1433269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16D1" w:rsidRDefault="00D916D1">
            <w:pPr>
              <w:jc w:val="center"/>
              <w:rPr>
                <w:rFonts w:eastAsia="Times New Roman"/>
                <w:b/>
                <w:bCs/>
                <w:color w:val="000000"/>
                <w:sz w:val="20"/>
                <w:szCs w:val="20"/>
              </w:rPr>
            </w:pPr>
            <w:r>
              <w:rPr>
                <w:rFonts w:eastAsia="Times New Roman"/>
                <w:b/>
                <w:bCs/>
                <w:color w:val="000000"/>
                <w:sz w:val="20"/>
                <w:szCs w:val="20"/>
              </w:rPr>
              <w:t>2576017</w:t>
            </w:r>
          </w:p>
        </w:tc>
      </w:tr>
    </w:tbl>
    <w:p w:rsidR="00D916D1" w:rsidRDefault="00D916D1">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D916D1">
        <w:tc>
          <w:tcPr>
            <w:tcW w:w="2000" w:type="pct"/>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Головачов Ю.М.</w:t>
            </w:r>
          </w:p>
        </w:tc>
      </w:tr>
      <w:tr w:rsidR="00D916D1">
        <w:tc>
          <w:tcPr>
            <w:tcW w:w="0" w:type="auto"/>
            <w:tcMar>
              <w:top w:w="60" w:type="dxa"/>
              <w:left w:w="60" w:type="dxa"/>
              <w:bottom w:w="60" w:type="dxa"/>
              <w:right w:w="60" w:type="dxa"/>
            </w:tcMar>
            <w:vAlign w:val="center"/>
            <w:hideMark/>
          </w:tcPr>
          <w:p w:rsidR="00D916D1" w:rsidRDefault="00D916D1">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D916D1" w:rsidRDefault="00D916D1">
            <w:pPr>
              <w:jc w:val="center"/>
              <w:rPr>
                <w:rFonts w:eastAsia="Times New Roman"/>
                <w:color w:val="000000"/>
              </w:rPr>
            </w:pPr>
            <w:r>
              <w:rPr>
                <w:rFonts w:eastAsia="Times New Roman"/>
                <w:color w:val="000000"/>
              </w:rPr>
              <w:t>Завальнюк I.О.</w:t>
            </w:r>
          </w:p>
        </w:tc>
      </w:tr>
    </w:tbl>
    <w:p w:rsidR="00D916D1" w:rsidRDefault="00D916D1">
      <w:pPr>
        <w:rPr>
          <w:rFonts w:eastAsia="Times New Roman"/>
          <w:color w:val="000000"/>
        </w:rPr>
        <w:sectPr w:rsidR="00D916D1">
          <w:pgSz w:w="16840" w:h="11907" w:orient="landscape"/>
          <w:pgMar w:top="1134" w:right="1134" w:bottom="851" w:left="851" w:header="0" w:footer="0" w:gutter="0"/>
          <w:cols w:space="720"/>
        </w:sectPr>
      </w:pPr>
    </w:p>
    <w:p w:rsidR="00D916D1" w:rsidRDefault="00D916D1" w:rsidP="00D916D1">
      <w:pPr>
        <w:pStyle w:val="3"/>
        <w:rPr>
          <w:rFonts w:eastAsia="Times New Roman"/>
          <w:color w:val="000000"/>
        </w:rPr>
      </w:pPr>
    </w:p>
    <w:sectPr w:rsidR="00D916D1">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8E1175"/>
    <w:rsid w:val="00021B16"/>
    <w:rsid w:val="00026C55"/>
    <w:rsid w:val="008E1175"/>
    <w:rsid w:val="00944E8C"/>
    <w:rsid w:val="00A66829"/>
    <w:rsid w:val="00AC22CC"/>
    <w:rsid w:val="00C95F04"/>
    <w:rsid w:val="00D916D1"/>
    <w:rsid w:val="00F03CC7"/>
    <w:rsid w:val="00F77C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a5"/>
    <w:uiPriority w:val="99"/>
    <w:semiHidden/>
    <w:unhideWhenUsed/>
    <w:rsid w:val="00026C55"/>
    <w:rPr>
      <w:rFonts w:ascii="Tahoma" w:hAnsi="Tahoma" w:cs="Tahoma"/>
      <w:sz w:val="16"/>
      <w:szCs w:val="16"/>
    </w:rPr>
  </w:style>
  <w:style w:type="character" w:customStyle="1" w:styleId="a5">
    <w:name w:val="Текст выноски Знак"/>
    <w:basedOn w:val="a0"/>
    <w:link w:val="a4"/>
    <w:uiPriority w:val="99"/>
    <w:semiHidden/>
    <w:rsid w:val="00026C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a5"/>
    <w:uiPriority w:val="99"/>
    <w:semiHidden/>
    <w:unhideWhenUsed/>
    <w:rsid w:val="00026C55"/>
    <w:rPr>
      <w:rFonts w:ascii="Tahoma" w:hAnsi="Tahoma" w:cs="Tahoma"/>
      <w:sz w:val="16"/>
      <w:szCs w:val="16"/>
    </w:rPr>
  </w:style>
  <w:style w:type="character" w:customStyle="1" w:styleId="a5">
    <w:name w:val="Текст выноски Знак"/>
    <w:basedOn w:val="a0"/>
    <w:link w:val="a4"/>
    <w:uiPriority w:val="99"/>
    <w:semiHidden/>
    <w:rsid w:val="00026C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38281">
      <w:marLeft w:val="0"/>
      <w:marRight w:val="0"/>
      <w:marTop w:val="0"/>
      <w:marBottom w:val="0"/>
      <w:divBdr>
        <w:top w:val="none" w:sz="0" w:space="0" w:color="auto"/>
        <w:left w:val="none" w:sz="0" w:space="0" w:color="auto"/>
        <w:bottom w:val="none" w:sz="0" w:space="0" w:color="auto"/>
        <w:right w:val="none" w:sz="0" w:space="0" w:color="auto"/>
      </w:divBdr>
    </w:div>
    <w:div w:id="19816852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40289</Words>
  <Characters>22966</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ОАО "Центренерго"</Company>
  <LinksUpToDate>false</LinksUpToDate>
  <CharactersWithSpaces>63129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Александр</dc:creator>
  <cp:lastModifiedBy>Михайлов Александр</cp:lastModifiedBy>
  <cp:revision>3</cp:revision>
  <cp:lastPrinted>2014-10-24T08:44:00Z</cp:lastPrinted>
  <dcterms:created xsi:type="dcterms:W3CDTF">2014-10-24T11:18:00Z</dcterms:created>
  <dcterms:modified xsi:type="dcterms:W3CDTF">2014-10-24T11:19:00Z</dcterms:modified>
</cp:coreProperties>
</file>