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EE868" w14:textId="677CFAAD" w:rsidR="0089086B" w:rsidRPr="00883F6B" w:rsidRDefault="0089086B" w:rsidP="0089086B">
      <w:pPr>
        <w:jc w:val="center"/>
        <w:rPr>
          <w:b/>
          <w:bCs/>
          <w:color w:val="000000"/>
          <w:spacing w:val="-5"/>
          <w:sz w:val="26"/>
          <w:szCs w:val="26"/>
          <w:lang w:val="uk-UA"/>
        </w:rPr>
      </w:pP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 xml:space="preserve">Проекти рішень з питань, включених до порядку денного </w:t>
      </w:r>
      <w:r w:rsidR="00110652">
        <w:rPr>
          <w:b/>
          <w:bCs/>
          <w:color w:val="000000"/>
          <w:spacing w:val="-5"/>
          <w:sz w:val="26"/>
          <w:szCs w:val="26"/>
          <w:lang w:val="uk-UA"/>
        </w:rPr>
        <w:t xml:space="preserve">дистанційних </w:t>
      </w:r>
      <w:r w:rsidR="00F45CBD">
        <w:rPr>
          <w:b/>
          <w:bCs/>
          <w:color w:val="000000"/>
          <w:spacing w:val="-5"/>
          <w:sz w:val="26"/>
          <w:szCs w:val="26"/>
          <w:lang w:val="uk-UA"/>
        </w:rPr>
        <w:t>позачергов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 xml:space="preserve">их загальних зборів, скликаних на </w:t>
      </w:r>
      <w:r w:rsidR="00F45CBD">
        <w:rPr>
          <w:b/>
          <w:bCs/>
          <w:color w:val="000000"/>
          <w:spacing w:val="-5"/>
          <w:sz w:val="26"/>
          <w:szCs w:val="26"/>
          <w:lang w:val="uk-UA"/>
        </w:rPr>
        <w:t>16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>.0</w:t>
      </w:r>
      <w:r w:rsidR="00F45CBD">
        <w:rPr>
          <w:b/>
          <w:bCs/>
          <w:color w:val="000000"/>
          <w:spacing w:val="-5"/>
          <w:sz w:val="26"/>
          <w:szCs w:val="26"/>
          <w:lang w:val="uk-UA"/>
        </w:rPr>
        <w:t>9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>.20</w:t>
      </w:r>
      <w:r w:rsidR="00FE07A0" w:rsidRPr="00883F6B">
        <w:rPr>
          <w:b/>
          <w:bCs/>
          <w:color w:val="000000"/>
          <w:spacing w:val="-5"/>
          <w:sz w:val="26"/>
          <w:szCs w:val="26"/>
          <w:lang w:val="uk-UA"/>
        </w:rPr>
        <w:t>2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>1, підготовлені Наглядовою радою ПАТ «</w:t>
      </w:r>
      <w:proofErr w:type="spellStart"/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>Центренерго</w:t>
      </w:r>
      <w:proofErr w:type="spellEnd"/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>»</w:t>
      </w:r>
    </w:p>
    <w:p w14:paraId="10369994" w14:textId="77777777" w:rsidR="0089086B" w:rsidRDefault="0089086B" w:rsidP="0089086B">
      <w:pPr>
        <w:jc w:val="center"/>
        <w:rPr>
          <w:bCs/>
          <w:color w:val="000000"/>
          <w:spacing w:val="-5"/>
          <w:lang w:val="uk-UA"/>
        </w:rPr>
      </w:pPr>
    </w:p>
    <w:p w14:paraId="19AE744C" w14:textId="77777777" w:rsidR="0089086B" w:rsidRPr="00A1086C" w:rsidRDefault="0089086B" w:rsidP="0089086B">
      <w:pPr>
        <w:jc w:val="center"/>
      </w:pPr>
    </w:p>
    <w:p w14:paraId="54B03D8F" w14:textId="77777777" w:rsidR="0089086B" w:rsidRPr="005B5735" w:rsidRDefault="0089086B" w:rsidP="0089086B">
      <w:pPr>
        <w:ind w:firstLine="360"/>
        <w:jc w:val="both"/>
        <w:rPr>
          <w:i/>
          <w:color w:val="000000"/>
          <w:lang w:val="uk-UA"/>
        </w:rPr>
      </w:pPr>
    </w:p>
    <w:p w14:paraId="3FBBAACD" w14:textId="77777777" w:rsidR="00F45CBD" w:rsidRPr="00F45CBD" w:rsidRDefault="00F45CBD" w:rsidP="00F45CBD">
      <w:pPr>
        <w:tabs>
          <w:tab w:val="left" w:pos="851"/>
        </w:tabs>
        <w:ind w:firstLine="567"/>
        <w:jc w:val="both"/>
        <w:rPr>
          <w:b/>
          <w:iCs/>
          <w:sz w:val="26"/>
          <w:szCs w:val="26"/>
          <w:lang w:val="uk-UA"/>
        </w:rPr>
      </w:pPr>
      <w:r w:rsidRPr="00F45CBD">
        <w:rPr>
          <w:b/>
          <w:bCs/>
          <w:sz w:val="26"/>
          <w:szCs w:val="26"/>
          <w:lang w:val="uk-UA" w:eastAsia="uk-UA"/>
        </w:rPr>
        <w:t>1.</w:t>
      </w:r>
      <w:r w:rsidRPr="00F45CBD">
        <w:rPr>
          <w:rFonts w:ascii="Calibri" w:hAnsi="Calibri"/>
          <w:bCs/>
          <w:sz w:val="26"/>
          <w:szCs w:val="26"/>
          <w:lang w:val="uk-UA" w:eastAsia="uk-UA"/>
        </w:rPr>
        <w:t xml:space="preserve"> </w:t>
      </w:r>
      <w:r w:rsidRPr="00F45CBD">
        <w:rPr>
          <w:b/>
          <w:iCs/>
          <w:sz w:val="26"/>
          <w:szCs w:val="26"/>
          <w:lang w:val="uk-UA"/>
        </w:rPr>
        <w:t>Прийняття рішення про припинення повноважень Голови та членів Наглядової ради Товариства.</w:t>
      </w:r>
    </w:p>
    <w:p w14:paraId="1D944507" w14:textId="33AEDB4A" w:rsidR="00F45CBD" w:rsidRPr="00F45CBD" w:rsidRDefault="00F45CBD" w:rsidP="00F45CBD">
      <w:pPr>
        <w:tabs>
          <w:tab w:val="left" w:pos="851"/>
        </w:tabs>
        <w:ind w:firstLine="567"/>
        <w:jc w:val="both"/>
        <w:rPr>
          <w:iCs/>
          <w:sz w:val="26"/>
          <w:szCs w:val="26"/>
          <w:lang w:val="uk-UA"/>
        </w:rPr>
      </w:pPr>
      <w:r w:rsidRPr="00F45CBD">
        <w:rPr>
          <w:bCs/>
          <w:sz w:val="26"/>
          <w:szCs w:val="26"/>
          <w:lang w:val="uk-UA" w:eastAsia="uk-UA"/>
        </w:rPr>
        <w:t xml:space="preserve">Припинити повноваження </w:t>
      </w:r>
      <w:r w:rsidRPr="00F45CBD">
        <w:rPr>
          <w:iCs/>
          <w:sz w:val="26"/>
          <w:szCs w:val="26"/>
          <w:lang w:val="uk-UA"/>
        </w:rPr>
        <w:t>Голови та членів Наглядової ради Товариства.</w:t>
      </w:r>
    </w:p>
    <w:p w14:paraId="5C28ED1E" w14:textId="77777777" w:rsidR="00F45CBD" w:rsidRPr="00F45CBD" w:rsidRDefault="00F45CBD" w:rsidP="00F45CBD">
      <w:pPr>
        <w:tabs>
          <w:tab w:val="left" w:pos="851"/>
        </w:tabs>
        <w:ind w:firstLine="567"/>
        <w:jc w:val="both"/>
        <w:rPr>
          <w:iCs/>
          <w:sz w:val="26"/>
          <w:szCs w:val="26"/>
          <w:lang w:val="uk-UA"/>
        </w:rPr>
      </w:pPr>
    </w:p>
    <w:p w14:paraId="291D6DFE" w14:textId="77777777" w:rsidR="00F45CBD" w:rsidRPr="00F45CBD" w:rsidRDefault="00F45CBD" w:rsidP="00F45CBD">
      <w:pPr>
        <w:tabs>
          <w:tab w:val="left" w:pos="851"/>
        </w:tabs>
        <w:ind w:firstLine="567"/>
        <w:jc w:val="both"/>
        <w:rPr>
          <w:b/>
          <w:iCs/>
          <w:sz w:val="26"/>
          <w:szCs w:val="26"/>
          <w:lang w:val="uk-UA"/>
        </w:rPr>
      </w:pPr>
      <w:r w:rsidRPr="00F45CBD">
        <w:rPr>
          <w:b/>
          <w:bCs/>
          <w:sz w:val="26"/>
          <w:szCs w:val="26"/>
          <w:lang w:val="uk-UA" w:eastAsia="uk-UA"/>
        </w:rPr>
        <w:t>2.</w:t>
      </w:r>
      <w:r w:rsidRPr="00F45CBD">
        <w:rPr>
          <w:bCs/>
          <w:sz w:val="26"/>
          <w:szCs w:val="26"/>
          <w:lang w:val="uk-UA" w:eastAsia="uk-UA"/>
        </w:rPr>
        <w:t xml:space="preserve"> </w:t>
      </w:r>
      <w:r w:rsidRPr="00F45CBD">
        <w:rPr>
          <w:b/>
          <w:iCs/>
          <w:sz w:val="26"/>
          <w:szCs w:val="26"/>
          <w:lang w:val="uk-UA"/>
        </w:rPr>
        <w:t>Обрання членів Наглядової ради Товариства.</w:t>
      </w:r>
    </w:p>
    <w:p w14:paraId="691177CC" w14:textId="77777777" w:rsidR="00F45CBD" w:rsidRPr="00F45CBD" w:rsidRDefault="00F45CBD" w:rsidP="00F45CBD">
      <w:pPr>
        <w:tabs>
          <w:tab w:val="left" w:pos="851"/>
        </w:tabs>
        <w:ind w:firstLine="567"/>
        <w:jc w:val="both"/>
        <w:rPr>
          <w:b/>
          <w:iCs/>
          <w:sz w:val="26"/>
          <w:szCs w:val="26"/>
          <w:lang w:val="uk-UA"/>
        </w:rPr>
      </w:pPr>
    </w:p>
    <w:p w14:paraId="5E2DB4BC" w14:textId="77777777" w:rsidR="00F45CBD" w:rsidRPr="00F45CBD" w:rsidRDefault="00F45CBD" w:rsidP="00F45CBD">
      <w:pPr>
        <w:tabs>
          <w:tab w:val="left" w:pos="851"/>
        </w:tabs>
        <w:ind w:firstLine="567"/>
        <w:jc w:val="both"/>
        <w:rPr>
          <w:b/>
          <w:iCs/>
          <w:sz w:val="26"/>
          <w:szCs w:val="26"/>
          <w:lang w:val="uk-UA"/>
        </w:rPr>
      </w:pPr>
      <w:r w:rsidRPr="00F45CBD">
        <w:rPr>
          <w:b/>
          <w:iCs/>
          <w:sz w:val="26"/>
          <w:szCs w:val="26"/>
          <w:lang w:val="uk-UA"/>
        </w:rPr>
        <w:t>3. Затвердження умов цивільно-правових договорів, що укладатимуться з членами Наглядової ради Товариства. Обрання особи, яка уповноважується на підписання договорів з членами Наглядової ради Товариства.</w:t>
      </w:r>
    </w:p>
    <w:p w14:paraId="1A7B7228" w14:textId="466FCB25" w:rsidR="00F45CBD" w:rsidRPr="00F45CBD" w:rsidRDefault="00F45CBD" w:rsidP="00F45CBD">
      <w:pPr>
        <w:tabs>
          <w:tab w:val="left" w:pos="142"/>
          <w:tab w:val="left" w:pos="284"/>
          <w:tab w:val="left" w:pos="851"/>
        </w:tabs>
        <w:ind w:firstLine="567"/>
        <w:jc w:val="both"/>
        <w:rPr>
          <w:sz w:val="26"/>
          <w:szCs w:val="26"/>
          <w:lang w:val="uk-UA"/>
        </w:rPr>
      </w:pPr>
      <w:bookmarkStart w:id="0" w:name="_GoBack"/>
      <w:bookmarkEnd w:id="0"/>
      <w:r w:rsidRPr="00F45CBD">
        <w:rPr>
          <w:sz w:val="26"/>
          <w:szCs w:val="26"/>
          <w:lang w:val="uk-UA"/>
        </w:rPr>
        <w:t>1. Затвердити умови цивільно-правових договорів, що укладатимуться з членами Наглядової ради Товариства, та встановити наведений у них розмір винагороди членам Наглядової ради Товариства.</w:t>
      </w:r>
    </w:p>
    <w:p w14:paraId="0CD7248D" w14:textId="77777777" w:rsidR="00F45CBD" w:rsidRPr="00F45CBD" w:rsidRDefault="00F45CBD" w:rsidP="00F45CBD">
      <w:pPr>
        <w:tabs>
          <w:tab w:val="left" w:pos="142"/>
          <w:tab w:val="left" w:pos="284"/>
          <w:tab w:val="left" w:pos="851"/>
        </w:tabs>
        <w:ind w:firstLine="567"/>
        <w:jc w:val="both"/>
        <w:rPr>
          <w:sz w:val="26"/>
          <w:szCs w:val="26"/>
          <w:lang w:val="uk-UA"/>
        </w:rPr>
      </w:pPr>
      <w:r w:rsidRPr="00F45CBD">
        <w:rPr>
          <w:sz w:val="26"/>
          <w:szCs w:val="26"/>
          <w:lang w:val="uk-UA"/>
        </w:rPr>
        <w:t>2. Надати керівнику Виконавчого органу Товариства повноваження на підписання цивільно-правових договорів, які укладатимуться з членами Наглядової ради Товариства.</w:t>
      </w:r>
    </w:p>
    <w:p w14:paraId="562DDE5F" w14:textId="6357F0BF" w:rsidR="00557F14" w:rsidRDefault="00557F14" w:rsidP="002651C9">
      <w:pPr>
        <w:ind w:left="709"/>
        <w:jc w:val="both"/>
        <w:rPr>
          <w:lang w:val="uk-UA"/>
        </w:rPr>
      </w:pPr>
    </w:p>
    <w:p w14:paraId="38B8D90D" w14:textId="77777777" w:rsidR="00557F14" w:rsidRDefault="00557F14" w:rsidP="0089086B">
      <w:pPr>
        <w:rPr>
          <w:lang w:val="uk-UA"/>
        </w:rPr>
      </w:pPr>
    </w:p>
    <w:p w14:paraId="266B88D6" w14:textId="77777777" w:rsidR="00557F14" w:rsidRPr="00557F14" w:rsidRDefault="00C7676E" w:rsidP="00C7676E">
      <w:pPr>
        <w:ind w:right="-14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sectPr w:rsidR="00557F14" w:rsidRPr="00557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5EF7"/>
    <w:multiLevelType w:val="hybridMultilevel"/>
    <w:tmpl w:val="7A601C30"/>
    <w:lvl w:ilvl="0" w:tplc="B5DA12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91F6669"/>
    <w:multiLevelType w:val="hybridMultilevel"/>
    <w:tmpl w:val="55FE77E0"/>
    <w:lvl w:ilvl="0" w:tplc="2894333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6B"/>
    <w:rsid w:val="00110652"/>
    <w:rsid w:val="002651C9"/>
    <w:rsid w:val="004B2871"/>
    <w:rsid w:val="004E4B16"/>
    <w:rsid w:val="00557F14"/>
    <w:rsid w:val="0079009C"/>
    <w:rsid w:val="00883F6B"/>
    <w:rsid w:val="0089086B"/>
    <w:rsid w:val="00B55E45"/>
    <w:rsid w:val="00C10B68"/>
    <w:rsid w:val="00C7676E"/>
    <w:rsid w:val="00F45CBD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86B"/>
  </w:style>
  <w:style w:type="paragraph" w:customStyle="1" w:styleId="1">
    <w:name w:val="Абзац списка1"/>
    <w:basedOn w:val="a"/>
    <w:rsid w:val="00890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fontstyle17">
    <w:name w:val="fontstyle17"/>
    <w:basedOn w:val="a0"/>
    <w:rsid w:val="00890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86B"/>
  </w:style>
  <w:style w:type="paragraph" w:customStyle="1" w:styleId="1">
    <w:name w:val="Абзац списка1"/>
    <w:basedOn w:val="a"/>
    <w:rsid w:val="00890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fontstyle17">
    <w:name w:val="fontstyle17"/>
    <w:basedOn w:val="a0"/>
    <w:rsid w:val="0089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Александр</dc:creator>
  <cp:keywords/>
  <dc:description/>
  <cp:lastModifiedBy>Михайлов Александр</cp:lastModifiedBy>
  <cp:revision>3</cp:revision>
  <cp:lastPrinted>2019-02-28T14:41:00Z</cp:lastPrinted>
  <dcterms:created xsi:type="dcterms:W3CDTF">2021-02-15T08:13:00Z</dcterms:created>
  <dcterms:modified xsi:type="dcterms:W3CDTF">2021-08-13T07:32:00Z</dcterms:modified>
</cp:coreProperties>
</file>