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DF4482" w14:textId="77777777" w:rsidR="00AA3F2C" w:rsidRPr="00E831ED" w:rsidRDefault="00AA3F2C" w:rsidP="00A13EC9">
      <w:pPr>
        <w:spacing w:after="0" w:line="240" w:lineRule="auto"/>
        <w:ind w:right="228"/>
        <w:jc w:val="center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</w:p>
    <w:p w14:paraId="1F542757" w14:textId="77777777" w:rsidR="00AA3F2C" w:rsidRPr="00E831ED" w:rsidRDefault="00AA3F2C" w:rsidP="00AA3F2C">
      <w:pPr>
        <w:spacing w:after="0" w:line="240" w:lineRule="auto"/>
        <w:ind w:left="180" w:right="228"/>
        <w:jc w:val="center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 w:rsidRPr="00E831ED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ПРОТОКОЛ № </w:t>
      </w:r>
      <w:r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2</w:t>
      </w:r>
      <w:r w:rsidR="005E7647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2</w:t>
      </w:r>
      <w:r w:rsidRPr="00E831ED">
        <w:rPr>
          <w:rFonts w:ascii="Times New Roman" w:eastAsia="Times New Roman" w:hAnsi="Times New Roman"/>
          <w:b/>
          <w:sz w:val="28"/>
          <w:szCs w:val="28"/>
          <w:lang w:eastAsia="uk-UA"/>
        </w:rPr>
        <w:t>/2019</w:t>
      </w:r>
    </w:p>
    <w:p w14:paraId="7A75EE99" w14:textId="77777777" w:rsidR="00AA3F2C" w:rsidRPr="00E831ED" w:rsidRDefault="00AA3F2C" w:rsidP="00AA3F2C">
      <w:pPr>
        <w:spacing w:after="0" w:line="240" w:lineRule="auto"/>
        <w:ind w:left="180" w:right="228"/>
        <w:jc w:val="center"/>
        <w:rPr>
          <w:rFonts w:ascii="Times New Roman" w:eastAsia="Times New Roman" w:hAnsi="Times New Roman"/>
          <w:sz w:val="28"/>
          <w:szCs w:val="28"/>
          <w:lang w:eastAsia="uk-UA"/>
        </w:rPr>
      </w:pPr>
      <w:proofErr w:type="spellStart"/>
      <w:r w:rsidRPr="00E831ED">
        <w:rPr>
          <w:rFonts w:ascii="Times New Roman" w:eastAsia="Times New Roman" w:hAnsi="Times New Roman"/>
          <w:sz w:val="28"/>
          <w:szCs w:val="28"/>
          <w:lang w:eastAsia="uk-UA"/>
        </w:rPr>
        <w:t>засідання</w:t>
      </w:r>
      <w:proofErr w:type="spellEnd"/>
      <w:r w:rsidRPr="00E831ED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E831ED">
        <w:rPr>
          <w:rFonts w:ascii="Times New Roman" w:eastAsia="Times New Roman" w:hAnsi="Times New Roman"/>
          <w:sz w:val="28"/>
          <w:szCs w:val="28"/>
          <w:lang w:val="uk-UA" w:eastAsia="uk-UA"/>
        </w:rPr>
        <w:t>Н</w:t>
      </w:r>
      <w:proofErr w:type="spellStart"/>
      <w:r w:rsidRPr="00E831ED">
        <w:rPr>
          <w:rFonts w:ascii="Times New Roman" w:eastAsia="Times New Roman" w:hAnsi="Times New Roman"/>
          <w:sz w:val="28"/>
          <w:szCs w:val="28"/>
          <w:lang w:eastAsia="uk-UA"/>
        </w:rPr>
        <w:t>аглядової</w:t>
      </w:r>
      <w:proofErr w:type="spellEnd"/>
      <w:r w:rsidRPr="00E831ED">
        <w:rPr>
          <w:rFonts w:ascii="Times New Roman" w:eastAsia="Times New Roman" w:hAnsi="Times New Roman"/>
          <w:sz w:val="28"/>
          <w:szCs w:val="28"/>
          <w:lang w:eastAsia="uk-UA"/>
        </w:rPr>
        <w:t xml:space="preserve"> ради</w:t>
      </w:r>
    </w:p>
    <w:p w14:paraId="194F540D" w14:textId="77777777" w:rsidR="00AA3F2C" w:rsidRPr="00E831ED" w:rsidRDefault="00AA3F2C" w:rsidP="00AA3F2C">
      <w:pPr>
        <w:spacing w:after="0" w:line="240" w:lineRule="auto"/>
        <w:ind w:left="180" w:right="228"/>
        <w:jc w:val="center"/>
        <w:rPr>
          <w:rFonts w:ascii="Times New Roman" w:eastAsia="Times New Roman" w:hAnsi="Times New Roman"/>
          <w:sz w:val="28"/>
          <w:szCs w:val="28"/>
          <w:lang w:eastAsia="uk-UA"/>
        </w:rPr>
      </w:pPr>
      <w:r w:rsidRPr="00E831ED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E831ED">
        <w:rPr>
          <w:rFonts w:ascii="Times New Roman" w:eastAsia="Times New Roman" w:hAnsi="Times New Roman"/>
          <w:sz w:val="28"/>
          <w:szCs w:val="28"/>
          <w:lang w:eastAsia="uk-UA"/>
        </w:rPr>
        <w:t>Публічного</w:t>
      </w:r>
      <w:proofErr w:type="spellEnd"/>
      <w:r w:rsidRPr="00E831ED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E831ED">
        <w:rPr>
          <w:rFonts w:ascii="Times New Roman" w:eastAsia="Times New Roman" w:hAnsi="Times New Roman"/>
          <w:sz w:val="28"/>
          <w:szCs w:val="28"/>
          <w:lang w:eastAsia="uk-UA"/>
        </w:rPr>
        <w:t>акціонерного</w:t>
      </w:r>
      <w:proofErr w:type="spellEnd"/>
      <w:r w:rsidRPr="00E831ED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E831ED">
        <w:rPr>
          <w:rFonts w:ascii="Times New Roman" w:eastAsia="Times New Roman" w:hAnsi="Times New Roman"/>
          <w:sz w:val="28"/>
          <w:szCs w:val="28"/>
          <w:lang w:eastAsia="uk-UA"/>
        </w:rPr>
        <w:t>товариства</w:t>
      </w:r>
      <w:proofErr w:type="spellEnd"/>
      <w:r w:rsidRPr="00E831ED">
        <w:rPr>
          <w:rFonts w:ascii="Times New Roman" w:eastAsia="Times New Roman" w:hAnsi="Times New Roman"/>
          <w:sz w:val="28"/>
          <w:szCs w:val="28"/>
          <w:lang w:eastAsia="uk-UA"/>
        </w:rPr>
        <w:t xml:space="preserve"> «Центренерго»</w:t>
      </w:r>
    </w:p>
    <w:p w14:paraId="135842EE" w14:textId="77777777" w:rsidR="00AA3F2C" w:rsidRPr="00E831ED" w:rsidRDefault="00AA3F2C" w:rsidP="00AA3F2C">
      <w:pPr>
        <w:spacing w:after="0" w:line="240" w:lineRule="auto"/>
        <w:ind w:left="180" w:right="228"/>
        <w:jc w:val="center"/>
        <w:rPr>
          <w:rFonts w:ascii="Times New Roman" w:eastAsia="Times New Roman" w:hAnsi="Times New Roman"/>
          <w:sz w:val="28"/>
          <w:szCs w:val="28"/>
          <w:lang w:eastAsia="uk-UA"/>
        </w:rPr>
      </w:pPr>
    </w:p>
    <w:p w14:paraId="3C0C4D86" w14:textId="3BA78697" w:rsidR="00AA3F2C" w:rsidRPr="00C27607" w:rsidRDefault="00AA3F2C" w:rsidP="00AA3F2C">
      <w:pPr>
        <w:spacing w:after="0" w:line="240" w:lineRule="auto"/>
        <w:ind w:left="180" w:right="21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E831ED">
        <w:rPr>
          <w:rFonts w:ascii="Times New Roman" w:eastAsia="Times New Roman" w:hAnsi="Times New Roman"/>
          <w:sz w:val="28"/>
          <w:szCs w:val="28"/>
          <w:lang w:eastAsia="uk-UA"/>
        </w:rPr>
        <w:t xml:space="preserve">м. </w:t>
      </w:r>
      <w:proofErr w:type="spellStart"/>
      <w:r w:rsidRPr="00E831ED">
        <w:rPr>
          <w:rFonts w:ascii="Times New Roman" w:eastAsia="Times New Roman" w:hAnsi="Times New Roman"/>
          <w:sz w:val="28"/>
          <w:szCs w:val="28"/>
          <w:lang w:eastAsia="uk-UA"/>
        </w:rPr>
        <w:t>Київ</w:t>
      </w:r>
      <w:proofErr w:type="spellEnd"/>
      <w:r w:rsidRPr="00E831ED">
        <w:rPr>
          <w:rFonts w:ascii="Times New Roman" w:eastAsia="Times New Roman" w:hAnsi="Times New Roman"/>
          <w:sz w:val="28"/>
          <w:szCs w:val="28"/>
          <w:lang w:eastAsia="uk-UA"/>
        </w:rPr>
        <w:tab/>
      </w:r>
      <w:r w:rsidRPr="00E831ED">
        <w:rPr>
          <w:rFonts w:ascii="Times New Roman" w:eastAsia="Times New Roman" w:hAnsi="Times New Roman"/>
          <w:sz w:val="28"/>
          <w:szCs w:val="28"/>
          <w:lang w:eastAsia="uk-UA"/>
        </w:rPr>
        <w:tab/>
      </w:r>
      <w:r w:rsidRPr="00E831ED">
        <w:rPr>
          <w:rFonts w:ascii="Times New Roman" w:eastAsia="Times New Roman" w:hAnsi="Times New Roman"/>
          <w:sz w:val="28"/>
          <w:szCs w:val="28"/>
          <w:lang w:eastAsia="uk-UA"/>
        </w:rPr>
        <w:tab/>
      </w:r>
      <w:r w:rsidRPr="00E831ED">
        <w:rPr>
          <w:rFonts w:ascii="Times New Roman" w:eastAsia="Times New Roman" w:hAnsi="Times New Roman"/>
          <w:sz w:val="28"/>
          <w:szCs w:val="28"/>
          <w:lang w:eastAsia="uk-UA"/>
        </w:rPr>
        <w:tab/>
      </w:r>
      <w:r w:rsidRPr="00E831ED">
        <w:rPr>
          <w:rFonts w:ascii="Times New Roman" w:eastAsia="Times New Roman" w:hAnsi="Times New Roman"/>
          <w:sz w:val="28"/>
          <w:szCs w:val="28"/>
          <w:lang w:eastAsia="uk-UA"/>
        </w:rPr>
        <w:tab/>
      </w:r>
      <w:r w:rsidRPr="00E831ED">
        <w:rPr>
          <w:rFonts w:ascii="Times New Roman" w:eastAsia="Times New Roman" w:hAnsi="Times New Roman"/>
          <w:sz w:val="28"/>
          <w:szCs w:val="28"/>
          <w:lang w:eastAsia="uk-UA"/>
        </w:rPr>
        <w:tab/>
      </w:r>
      <w:r w:rsidRPr="00E831ED">
        <w:rPr>
          <w:rFonts w:ascii="Times New Roman" w:eastAsia="Times New Roman" w:hAnsi="Times New Roman"/>
          <w:sz w:val="28"/>
          <w:szCs w:val="28"/>
          <w:lang w:eastAsia="uk-UA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                </w:t>
      </w:r>
      <w:r w:rsidR="002F57CB" w:rsidRPr="002F57CB">
        <w:rPr>
          <w:rFonts w:ascii="Times New Roman" w:eastAsia="Times New Roman" w:hAnsi="Times New Roman"/>
          <w:sz w:val="28"/>
          <w:szCs w:val="28"/>
          <w:lang w:eastAsia="uk-UA"/>
        </w:rPr>
        <w:t>0</w:t>
      </w:r>
      <w:r w:rsidR="002F57CB">
        <w:rPr>
          <w:rFonts w:ascii="Times New Roman" w:eastAsia="Times New Roman" w:hAnsi="Times New Roman"/>
          <w:sz w:val="28"/>
          <w:szCs w:val="28"/>
          <w:lang w:val="en-US" w:eastAsia="uk-UA"/>
        </w:rPr>
        <w:t>8</w:t>
      </w:r>
      <w:r w:rsidR="000C4E71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="005E7647">
        <w:rPr>
          <w:rFonts w:ascii="Times New Roman" w:eastAsia="Times New Roman" w:hAnsi="Times New Roman"/>
          <w:sz w:val="28"/>
          <w:szCs w:val="28"/>
          <w:lang w:val="uk-UA" w:eastAsia="uk-UA"/>
        </w:rPr>
        <w:t>листопада</w:t>
      </w:r>
      <w:r w:rsidRPr="00C2760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201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>9</w:t>
      </w:r>
      <w:r w:rsidRPr="00C2760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року</w:t>
      </w:r>
    </w:p>
    <w:p w14:paraId="3F06D5D6" w14:textId="77777777" w:rsidR="00AA3F2C" w:rsidRPr="00E831ED" w:rsidRDefault="00AA3F2C" w:rsidP="00AA3F2C">
      <w:pPr>
        <w:spacing w:after="0" w:line="240" w:lineRule="auto"/>
        <w:ind w:left="180" w:right="21"/>
        <w:rPr>
          <w:rFonts w:ascii="Times New Roman" w:eastAsia="Times New Roman" w:hAnsi="Times New Roman"/>
          <w:sz w:val="28"/>
          <w:szCs w:val="28"/>
          <w:lang w:eastAsia="uk-UA"/>
        </w:rPr>
      </w:pPr>
      <w:r w:rsidRPr="00C2760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     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>15</w:t>
      </w:r>
      <w:r w:rsidRPr="00C27607">
        <w:rPr>
          <w:rFonts w:ascii="Times New Roman" w:eastAsia="Times New Roman" w:hAnsi="Times New Roman"/>
          <w:sz w:val="28"/>
          <w:szCs w:val="28"/>
          <w:lang w:val="uk-UA" w:eastAsia="uk-UA"/>
        </w:rPr>
        <w:t>.00</w:t>
      </w:r>
    </w:p>
    <w:p w14:paraId="04464983" w14:textId="77777777" w:rsidR="00AA3F2C" w:rsidRPr="00E831ED" w:rsidRDefault="00AA3F2C" w:rsidP="00AA3F2C">
      <w:pPr>
        <w:spacing w:after="0" w:line="240" w:lineRule="auto"/>
        <w:ind w:left="180" w:right="228" w:hanging="180"/>
        <w:jc w:val="both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proofErr w:type="spellStart"/>
      <w:r w:rsidRPr="00E831ED">
        <w:rPr>
          <w:rFonts w:ascii="Times New Roman" w:eastAsia="Times New Roman" w:hAnsi="Times New Roman"/>
          <w:sz w:val="28"/>
          <w:szCs w:val="28"/>
          <w:lang w:eastAsia="uk-UA"/>
        </w:rPr>
        <w:t>Місце</w:t>
      </w:r>
      <w:proofErr w:type="spellEnd"/>
      <w:r w:rsidRPr="00E831ED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E831ED">
        <w:rPr>
          <w:rFonts w:ascii="Times New Roman" w:eastAsia="Times New Roman" w:hAnsi="Times New Roman"/>
          <w:sz w:val="28"/>
          <w:szCs w:val="28"/>
          <w:lang w:eastAsia="uk-UA"/>
        </w:rPr>
        <w:t>проведення</w:t>
      </w:r>
      <w:proofErr w:type="spellEnd"/>
      <w:r w:rsidRPr="00E831ED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E831ED">
        <w:rPr>
          <w:rFonts w:ascii="Times New Roman" w:eastAsia="Times New Roman" w:hAnsi="Times New Roman"/>
          <w:sz w:val="28"/>
          <w:szCs w:val="28"/>
          <w:lang w:eastAsia="uk-UA"/>
        </w:rPr>
        <w:t>засідання</w:t>
      </w:r>
      <w:proofErr w:type="spellEnd"/>
      <w:r w:rsidRPr="00E831ED">
        <w:rPr>
          <w:rFonts w:ascii="Times New Roman" w:eastAsia="Times New Roman" w:hAnsi="Times New Roman"/>
          <w:sz w:val="28"/>
          <w:szCs w:val="28"/>
          <w:lang w:eastAsia="uk-UA"/>
        </w:rPr>
        <w:t xml:space="preserve"> – </w:t>
      </w:r>
      <w:proofErr w:type="spellStart"/>
      <w:r w:rsidRPr="00E831ED">
        <w:rPr>
          <w:rFonts w:ascii="Times New Roman" w:eastAsia="Times New Roman" w:hAnsi="Times New Roman"/>
          <w:sz w:val="28"/>
          <w:szCs w:val="28"/>
          <w:lang w:eastAsia="uk-UA"/>
        </w:rPr>
        <w:t>вул</w:t>
      </w:r>
      <w:proofErr w:type="spellEnd"/>
      <w:r w:rsidRPr="00E831ED">
        <w:rPr>
          <w:rFonts w:ascii="Times New Roman" w:eastAsia="Times New Roman" w:hAnsi="Times New Roman"/>
          <w:sz w:val="28"/>
          <w:szCs w:val="28"/>
          <w:lang w:eastAsia="uk-UA"/>
        </w:rPr>
        <w:t>.</w:t>
      </w:r>
      <w:r w:rsidR="00CF6903">
        <w:rPr>
          <w:rFonts w:ascii="Times New Roman" w:eastAsia="Times New Roman" w:hAnsi="Times New Roman"/>
          <w:sz w:val="28"/>
          <w:szCs w:val="28"/>
          <w:lang w:eastAsia="uk-UA"/>
        </w:rPr>
        <w:t xml:space="preserve"> Генерала Алмазова, 18/9, </w:t>
      </w:r>
      <w:proofErr w:type="spellStart"/>
      <w:r w:rsidR="00CF6903">
        <w:rPr>
          <w:rFonts w:ascii="Times New Roman" w:eastAsia="Times New Roman" w:hAnsi="Times New Roman"/>
          <w:sz w:val="28"/>
          <w:szCs w:val="28"/>
          <w:lang w:eastAsia="uk-UA"/>
        </w:rPr>
        <w:t>каб</w:t>
      </w:r>
      <w:proofErr w:type="spellEnd"/>
      <w:r w:rsidR="00CF6903">
        <w:rPr>
          <w:rFonts w:ascii="Times New Roman" w:eastAsia="Times New Roman" w:hAnsi="Times New Roman"/>
          <w:sz w:val="28"/>
          <w:szCs w:val="28"/>
          <w:lang w:eastAsia="uk-UA"/>
        </w:rPr>
        <w:t xml:space="preserve">. </w:t>
      </w:r>
      <w:r w:rsidR="00CF6903">
        <w:rPr>
          <w:rFonts w:ascii="Times New Roman" w:eastAsia="Times New Roman" w:hAnsi="Times New Roman"/>
          <w:sz w:val="28"/>
          <w:szCs w:val="28"/>
          <w:lang w:val="uk-UA" w:eastAsia="uk-UA"/>
        </w:rPr>
        <w:t>312</w:t>
      </w:r>
      <w:r w:rsidRPr="00E831ED">
        <w:rPr>
          <w:rFonts w:ascii="Times New Roman" w:eastAsia="Times New Roman" w:hAnsi="Times New Roman"/>
          <w:sz w:val="28"/>
          <w:szCs w:val="28"/>
          <w:lang w:eastAsia="uk-UA"/>
        </w:rPr>
        <w:t>.</w:t>
      </w:r>
    </w:p>
    <w:p w14:paraId="177EE71B" w14:textId="77777777" w:rsidR="00AA3F2C" w:rsidRPr="00E831ED" w:rsidRDefault="00AA3F2C" w:rsidP="00AA3F2C">
      <w:pPr>
        <w:spacing w:after="0" w:line="240" w:lineRule="auto"/>
        <w:ind w:left="180" w:right="228" w:hanging="180"/>
        <w:jc w:val="both"/>
        <w:rPr>
          <w:rFonts w:ascii="Times New Roman" w:eastAsia="Times New Roman" w:hAnsi="Times New Roman"/>
          <w:b/>
          <w:sz w:val="28"/>
          <w:szCs w:val="28"/>
          <w:lang w:eastAsia="uk-UA"/>
        </w:rPr>
      </w:pPr>
    </w:p>
    <w:p w14:paraId="7A74B957" w14:textId="77777777" w:rsidR="00AA3F2C" w:rsidRPr="00E831ED" w:rsidRDefault="00AA3F2C" w:rsidP="00AA3F2C">
      <w:pPr>
        <w:spacing w:after="0" w:line="240" w:lineRule="auto"/>
        <w:ind w:left="180" w:right="228" w:hanging="180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proofErr w:type="spellStart"/>
      <w:r w:rsidRPr="00E831ED">
        <w:rPr>
          <w:rFonts w:ascii="Times New Roman" w:eastAsia="Times New Roman" w:hAnsi="Times New Roman"/>
          <w:b/>
          <w:sz w:val="28"/>
          <w:szCs w:val="28"/>
          <w:lang w:eastAsia="uk-UA"/>
        </w:rPr>
        <w:t>Присутні</w:t>
      </w:r>
      <w:proofErr w:type="spellEnd"/>
      <w:r w:rsidRPr="00E831ED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 на </w:t>
      </w:r>
      <w:proofErr w:type="spellStart"/>
      <w:r w:rsidRPr="00E831ED">
        <w:rPr>
          <w:rFonts w:ascii="Times New Roman" w:eastAsia="Times New Roman" w:hAnsi="Times New Roman"/>
          <w:b/>
          <w:sz w:val="28"/>
          <w:szCs w:val="28"/>
          <w:lang w:eastAsia="uk-UA"/>
        </w:rPr>
        <w:t>засіданні</w:t>
      </w:r>
      <w:proofErr w:type="spellEnd"/>
      <w:r w:rsidRPr="00E831ED">
        <w:rPr>
          <w:rFonts w:ascii="Times New Roman" w:eastAsia="Times New Roman" w:hAnsi="Times New Roman"/>
          <w:b/>
          <w:sz w:val="28"/>
          <w:szCs w:val="28"/>
          <w:lang w:eastAsia="uk-UA"/>
        </w:rPr>
        <w:t>:</w:t>
      </w:r>
      <w:r w:rsidRPr="00E831ED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</w:p>
    <w:p w14:paraId="6AF74A32" w14:textId="77777777" w:rsidR="00AA3F2C" w:rsidRPr="00E831ED" w:rsidRDefault="00AA3F2C" w:rsidP="00AA3F2C">
      <w:pPr>
        <w:spacing w:after="0" w:line="240" w:lineRule="auto"/>
        <w:ind w:right="-159"/>
        <w:rPr>
          <w:rFonts w:ascii="Times New Roman" w:eastAsia="Times-Roman" w:hAnsi="Times New Roman"/>
          <w:b/>
          <w:sz w:val="28"/>
          <w:szCs w:val="28"/>
          <w:lang w:val="uk-UA" w:eastAsia="uk-UA"/>
        </w:rPr>
      </w:pPr>
      <w:r w:rsidRPr="00E831ED">
        <w:rPr>
          <w:rFonts w:ascii="Times New Roman" w:eastAsia="Times-Roman" w:hAnsi="Times New Roman"/>
          <w:b/>
          <w:sz w:val="28"/>
          <w:szCs w:val="28"/>
          <w:lang w:val="uk-UA" w:eastAsia="uk-UA"/>
        </w:rPr>
        <w:t>Голова Наглядової ради</w:t>
      </w:r>
    </w:p>
    <w:p w14:paraId="2BE6494A" w14:textId="77777777" w:rsidR="00AA3F2C" w:rsidRPr="00E831ED" w:rsidRDefault="00AA3F2C" w:rsidP="00AA3F2C">
      <w:pPr>
        <w:spacing w:after="0" w:line="240" w:lineRule="auto"/>
        <w:ind w:left="567" w:right="-159"/>
        <w:jc w:val="both"/>
        <w:rPr>
          <w:rFonts w:ascii="Times New Roman" w:eastAsia="Times-Roman" w:hAnsi="Times New Roman"/>
          <w:sz w:val="28"/>
          <w:szCs w:val="28"/>
          <w:lang w:eastAsia="uk-UA"/>
        </w:rPr>
      </w:pPr>
      <w:r w:rsidRPr="00E831ED">
        <w:rPr>
          <w:rFonts w:ascii="Times New Roman" w:eastAsia="Times-Roman" w:hAnsi="Times New Roman"/>
          <w:sz w:val="28"/>
          <w:szCs w:val="28"/>
          <w:lang w:eastAsia="uk-UA"/>
        </w:rPr>
        <w:t>Прово</w:t>
      </w:r>
      <w:r w:rsidRPr="00E831ED">
        <w:rPr>
          <w:rFonts w:ascii="Times New Roman" w:eastAsia="Times-Roman" w:hAnsi="Times New Roman"/>
          <w:sz w:val="28"/>
          <w:szCs w:val="28"/>
          <w:lang w:val="uk-UA" w:eastAsia="uk-UA"/>
        </w:rPr>
        <w:t>т</w:t>
      </w:r>
      <w:r w:rsidRPr="00E831ED">
        <w:rPr>
          <w:rFonts w:ascii="Times New Roman" w:eastAsia="Times-Roman" w:hAnsi="Times New Roman"/>
          <w:sz w:val="28"/>
          <w:szCs w:val="28"/>
          <w:lang w:eastAsia="uk-UA"/>
        </w:rPr>
        <w:t>о</w:t>
      </w:r>
      <w:r w:rsidRPr="00E831ED">
        <w:rPr>
          <w:rFonts w:ascii="Times New Roman" w:eastAsia="Times-Roman" w:hAnsi="Times New Roman"/>
          <w:sz w:val="28"/>
          <w:szCs w:val="28"/>
          <w:lang w:val="uk-UA" w:eastAsia="uk-UA"/>
        </w:rPr>
        <w:t>р</w:t>
      </w:r>
      <w:proofErr w:type="spellStart"/>
      <w:r w:rsidRPr="00E831ED">
        <w:rPr>
          <w:rFonts w:ascii="Times New Roman" w:eastAsia="Times-Roman" w:hAnsi="Times New Roman"/>
          <w:sz w:val="28"/>
          <w:szCs w:val="28"/>
          <w:lang w:eastAsia="uk-UA"/>
        </w:rPr>
        <w:t>ов</w:t>
      </w:r>
      <w:proofErr w:type="spellEnd"/>
      <w:r w:rsidRPr="00E831ED">
        <w:rPr>
          <w:rFonts w:ascii="Times New Roman" w:eastAsia="Times-Roman" w:hAnsi="Times New Roman"/>
          <w:sz w:val="28"/>
          <w:szCs w:val="28"/>
          <w:lang w:eastAsia="uk-UA"/>
        </w:rPr>
        <w:t xml:space="preserve"> Олександр Петрович</w:t>
      </w:r>
    </w:p>
    <w:p w14:paraId="3C966FBA" w14:textId="77777777" w:rsidR="00AA3F2C" w:rsidRPr="00E831ED" w:rsidRDefault="00AA3F2C" w:rsidP="00AA3F2C">
      <w:pPr>
        <w:spacing w:after="0" w:line="240" w:lineRule="auto"/>
        <w:ind w:right="-159"/>
        <w:jc w:val="both"/>
        <w:rPr>
          <w:rFonts w:ascii="Times New Roman" w:eastAsia="Times-Roman" w:hAnsi="Times New Roman"/>
          <w:b/>
          <w:sz w:val="28"/>
          <w:szCs w:val="28"/>
          <w:lang w:val="uk-UA" w:eastAsia="uk-UA"/>
        </w:rPr>
      </w:pPr>
      <w:r w:rsidRPr="00E831ED">
        <w:rPr>
          <w:rFonts w:ascii="Times New Roman" w:eastAsia="Times-Roman" w:hAnsi="Times New Roman"/>
          <w:b/>
          <w:sz w:val="28"/>
          <w:szCs w:val="28"/>
          <w:lang w:val="uk-UA" w:eastAsia="uk-UA"/>
        </w:rPr>
        <w:t>Члени Наглядової ради</w:t>
      </w:r>
    </w:p>
    <w:p w14:paraId="78E678DF" w14:textId="77777777" w:rsidR="005E7647" w:rsidRPr="005E7647" w:rsidRDefault="005E7647" w:rsidP="00AA3F2C">
      <w:pPr>
        <w:spacing w:after="0" w:line="240" w:lineRule="auto"/>
        <w:ind w:left="567" w:right="-15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proofErr w:type="spellStart"/>
      <w:r w:rsidRPr="005E7647">
        <w:rPr>
          <w:rStyle w:val="normaltextrun"/>
          <w:rFonts w:ascii="Times New Roman" w:hAnsi="Times New Roman"/>
          <w:sz w:val="28"/>
          <w:szCs w:val="28"/>
        </w:rPr>
        <w:t>Горбан</w:t>
      </w:r>
      <w:proofErr w:type="spellEnd"/>
      <w:r w:rsidRPr="005E7647">
        <w:rPr>
          <w:rStyle w:val="normaltextrun"/>
          <w:rFonts w:ascii="Times New Roman" w:hAnsi="Times New Roman"/>
          <w:sz w:val="28"/>
          <w:szCs w:val="28"/>
        </w:rPr>
        <w:t xml:space="preserve"> Михайло </w:t>
      </w:r>
      <w:proofErr w:type="spellStart"/>
      <w:r w:rsidRPr="005E7647">
        <w:rPr>
          <w:rStyle w:val="normaltextrun"/>
          <w:rFonts w:ascii="Times New Roman" w:hAnsi="Times New Roman"/>
          <w:sz w:val="28"/>
          <w:szCs w:val="28"/>
        </w:rPr>
        <w:t>Вікторович</w:t>
      </w:r>
      <w:proofErr w:type="spellEnd"/>
    </w:p>
    <w:p w14:paraId="3CB80011" w14:textId="77777777" w:rsidR="005E7647" w:rsidRPr="005E7647" w:rsidRDefault="005E7647" w:rsidP="005E7647">
      <w:pPr>
        <w:pStyle w:val="paragraph"/>
        <w:spacing w:before="0" w:beforeAutospacing="0" w:after="0" w:afterAutospacing="0"/>
        <w:ind w:left="567"/>
        <w:textAlignment w:val="baseline"/>
        <w:rPr>
          <w:sz w:val="28"/>
          <w:szCs w:val="28"/>
        </w:rPr>
      </w:pPr>
      <w:r w:rsidRPr="005E7647">
        <w:rPr>
          <w:rStyle w:val="normaltextrun"/>
          <w:sz w:val="28"/>
          <w:szCs w:val="28"/>
        </w:rPr>
        <w:t>Столітн</w:t>
      </w:r>
      <w:r w:rsidR="0010367E">
        <w:rPr>
          <w:rStyle w:val="normaltextrun"/>
          <w:sz w:val="28"/>
          <w:szCs w:val="28"/>
        </w:rPr>
        <w:t>ій</w:t>
      </w:r>
      <w:r w:rsidR="000C6724">
        <w:rPr>
          <w:rStyle w:val="normaltextrun"/>
          <w:sz w:val="28"/>
          <w:szCs w:val="28"/>
        </w:rPr>
        <w:t xml:space="preserve"> Михайло</w:t>
      </w:r>
      <w:r w:rsidRPr="005E7647">
        <w:rPr>
          <w:rStyle w:val="normaltextrun"/>
          <w:sz w:val="28"/>
          <w:szCs w:val="28"/>
        </w:rPr>
        <w:t xml:space="preserve"> Миколайович</w:t>
      </w:r>
      <w:r w:rsidRPr="005E7647">
        <w:rPr>
          <w:rStyle w:val="eop"/>
          <w:sz w:val="28"/>
          <w:szCs w:val="28"/>
        </w:rPr>
        <w:t> </w:t>
      </w:r>
    </w:p>
    <w:p w14:paraId="79E76C28" w14:textId="77777777" w:rsidR="00A13EC9" w:rsidRDefault="005E7647" w:rsidP="00A13EC9">
      <w:pPr>
        <w:spacing w:after="0" w:line="240" w:lineRule="auto"/>
        <w:ind w:right="-159"/>
        <w:jc w:val="both"/>
        <w:rPr>
          <w:rFonts w:ascii="Times New Roman" w:eastAsia="Times-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Від</w:t>
      </w:r>
      <w:proofErr w:type="spellStart"/>
      <w:r w:rsidR="00A13EC9" w:rsidRPr="00E831ED">
        <w:rPr>
          <w:rFonts w:ascii="Times New Roman" w:eastAsia="Times New Roman" w:hAnsi="Times New Roman"/>
          <w:b/>
          <w:sz w:val="28"/>
          <w:szCs w:val="28"/>
          <w:lang w:eastAsia="uk-UA"/>
        </w:rPr>
        <w:t>сутні</w:t>
      </w:r>
      <w:proofErr w:type="spellEnd"/>
      <w:r w:rsidR="00A13EC9" w:rsidRPr="00E831ED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 на </w:t>
      </w:r>
      <w:proofErr w:type="spellStart"/>
      <w:r w:rsidR="00A13EC9" w:rsidRPr="00E831ED">
        <w:rPr>
          <w:rFonts w:ascii="Times New Roman" w:eastAsia="Times New Roman" w:hAnsi="Times New Roman"/>
          <w:b/>
          <w:sz w:val="28"/>
          <w:szCs w:val="28"/>
          <w:lang w:eastAsia="uk-UA"/>
        </w:rPr>
        <w:t>засіданні</w:t>
      </w:r>
      <w:proofErr w:type="spellEnd"/>
      <w:r w:rsidR="00A13EC9" w:rsidRPr="00E831ED">
        <w:rPr>
          <w:rFonts w:ascii="Times New Roman" w:eastAsia="Times New Roman" w:hAnsi="Times New Roman"/>
          <w:b/>
          <w:sz w:val="28"/>
          <w:szCs w:val="28"/>
          <w:lang w:eastAsia="uk-UA"/>
        </w:rPr>
        <w:t>:</w:t>
      </w:r>
    </w:p>
    <w:p w14:paraId="379D5D5B" w14:textId="0179695D" w:rsidR="002F57CB" w:rsidRDefault="002F57CB" w:rsidP="00A13EC9">
      <w:pPr>
        <w:spacing w:after="0" w:line="240" w:lineRule="auto"/>
        <w:ind w:left="567" w:right="-159"/>
        <w:jc w:val="both"/>
        <w:rPr>
          <w:rFonts w:ascii="Times New Roman" w:eastAsia="Times-Roman" w:hAnsi="Times New Roman"/>
          <w:sz w:val="28"/>
          <w:szCs w:val="28"/>
          <w:lang w:eastAsia="uk-UA"/>
        </w:rPr>
      </w:pPr>
      <w:r w:rsidRPr="00E831ED">
        <w:rPr>
          <w:rFonts w:ascii="Times New Roman" w:eastAsia="Times New Roman" w:hAnsi="Times New Roman"/>
          <w:sz w:val="28"/>
          <w:szCs w:val="28"/>
          <w:lang w:eastAsia="uk-UA"/>
        </w:rPr>
        <w:t xml:space="preserve">Присяжнюк </w:t>
      </w:r>
      <w:proofErr w:type="spellStart"/>
      <w:r w:rsidRPr="00E831ED">
        <w:rPr>
          <w:rFonts w:ascii="Times New Roman" w:eastAsia="Times New Roman" w:hAnsi="Times New Roman"/>
          <w:sz w:val="28"/>
          <w:szCs w:val="28"/>
          <w:lang w:eastAsia="uk-UA"/>
        </w:rPr>
        <w:t>Ігор</w:t>
      </w:r>
      <w:proofErr w:type="spellEnd"/>
      <w:r w:rsidRPr="00E831ED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E831ED">
        <w:rPr>
          <w:rFonts w:ascii="Times New Roman" w:eastAsia="Times New Roman" w:hAnsi="Times New Roman"/>
          <w:sz w:val="28"/>
          <w:szCs w:val="28"/>
          <w:lang w:eastAsia="uk-UA"/>
        </w:rPr>
        <w:t>Володимирович</w:t>
      </w:r>
      <w:proofErr w:type="spellEnd"/>
    </w:p>
    <w:p w14:paraId="3E2D2E85" w14:textId="24E31B5C" w:rsidR="00A13EC9" w:rsidRPr="00E831ED" w:rsidRDefault="00A13EC9" w:rsidP="00A13EC9">
      <w:pPr>
        <w:spacing w:after="0" w:line="240" w:lineRule="auto"/>
        <w:ind w:left="567" w:right="-15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E831ED">
        <w:rPr>
          <w:rFonts w:ascii="Times New Roman" w:eastAsia="Times-Roman" w:hAnsi="Times New Roman"/>
          <w:sz w:val="28"/>
          <w:szCs w:val="28"/>
          <w:lang w:eastAsia="uk-UA"/>
        </w:rPr>
        <w:t xml:space="preserve">Коротка </w:t>
      </w:r>
      <w:proofErr w:type="spellStart"/>
      <w:r w:rsidRPr="00E831ED">
        <w:rPr>
          <w:rFonts w:ascii="Times New Roman" w:eastAsia="Times-Roman" w:hAnsi="Times New Roman"/>
          <w:sz w:val="28"/>
          <w:szCs w:val="28"/>
          <w:lang w:eastAsia="uk-UA"/>
        </w:rPr>
        <w:t>Олена</w:t>
      </w:r>
      <w:proofErr w:type="spellEnd"/>
      <w:r w:rsidRPr="00E831ED">
        <w:rPr>
          <w:rFonts w:ascii="Times New Roman" w:eastAsia="Times-Roman" w:hAnsi="Times New Roman"/>
          <w:sz w:val="28"/>
          <w:szCs w:val="28"/>
          <w:lang w:eastAsia="uk-UA"/>
        </w:rPr>
        <w:t xml:space="preserve"> Микола</w:t>
      </w:r>
      <w:r w:rsidRPr="00E831ED">
        <w:rPr>
          <w:rFonts w:ascii="Times New Roman" w:eastAsia="Times-Roman" w:hAnsi="Times New Roman"/>
          <w:sz w:val="28"/>
          <w:szCs w:val="28"/>
          <w:lang w:val="uk-UA" w:eastAsia="uk-UA"/>
        </w:rPr>
        <w:t>ї</w:t>
      </w:r>
      <w:proofErr w:type="spellStart"/>
      <w:r w:rsidRPr="00E831ED">
        <w:rPr>
          <w:rFonts w:ascii="Times New Roman" w:eastAsia="Times-Roman" w:hAnsi="Times New Roman"/>
          <w:sz w:val="28"/>
          <w:szCs w:val="28"/>
          <w:lang w:eastAsia="uk-UA"/>
        </w:rPr>
        <w:t>вна</w:t>
      </w:r>
      <w:proofErr w:type="spellEnd"/>
      <w:r w:rsidRPr="00E831ED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</w:p>
    <w:p w14:paraId="665E850C" w14:textId="77777777" w:rsidR="00AA3F2C" w:rsidRPr="00E831ED" w:rsidRDefault="00AA3F2C" w:rsidP="00AA3F2C">
      <w:pPr>
        <w:spacing w:after="0" w:line="240" w:lineRule="auto"/>
        <w:ind w:left="567" w:right="-15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14:paraId="53230A4E" w14:textId="77777777" w:rsidR="00AA3F2C" w:rsidRPr="00E831ED" w:rsidRDefault="00AA3F2C" w:rsidP="00AA3F2C">
      <w:pPr>
        <w:spacing w:after="0" w:line="240" w:lineRule="auto"/>
        <w:ind w:right="-159"/>
        <w:jc w:val="both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 w:rsidRPr="00E831ED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Секретар Наглядової Ради</w:t>
      </w:r>
    </w:p>
    <w:p w14:paraId="024F303A" w14:textId="77777777" w:rsidR="00AA3F2C" w:rsidRPr="00E831ED" w:rsidRDefault="00AA3F2C" w:rsidP="00AA3F2C">
      <w:pPr>
        <w:spacing w:after="0" w:line="240" w:lineRule="auto"/>
        <w:ind w:left="567" w:right="-159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E831ED">
        <w:rPr>
          <w:rFonts w:ascii="Times New Roman" w:eastAsia="Times New Roman" w:hAnsi="Times New Roman"/>
          <w:sz w:val="28"/>
          <w:szCs w:val="28"/>
          <w:lang w:val="uk-UA" w:eastAsia="uk-UA"/>
        </w:rPr>
        <w:t>Кулик Діна Михайлівна</w:t>
      </w:r>
    </w:p>
    <w:p w14:paraId="32F9C509" w14:textId="77777777" w:rsidR="00AA3F2C" w:rsidRPr="00E831ED" w:rsidRDefault="00AA3F2C" w:rsidP="00AA3F2C">
      <w:pPr>
        <w:spacing w:after="0" w:line="240" w:lineRule="auto"/>
        <w:ind w:right="-159"/>
        <w:jc w:val="both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</w:p>
    <w:p w14:paraId="3308CB4E" w14:textId="0A91FB39" w:rsidR="00AA3F2C" w:rsidRPr="00E831ED" w:rsidRDefault="00AA3F2C" w:rsidP="00AA3F2C">
      <w:pPr>
        <w:tabs>
          <w:tab w:val="left" w:pos="0"/>
          <w:tab w:val="left" w:pos="28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E831ED">
        <w:rPr>
          <w:rFonts w:ascii="Times New Roman" w:eastAsia="Times New Roman" w:hAnsi="Times New Roman"/>
          <w:sz w:val="28"/>
          <w:szCs w:val="28"/>
          <w:lang w:val="uk-UA" w:eastAsia="uk-UA"/>
        </w:rPr>
        <w:t>Секретар</w:t>
      </w:r>
      <w:r w:rsidRPr="00E831ED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E831ED">
        <w:rPr>
          <w:rFonts w:ascii="Times New Roman" w:eastAsia="Times New Roman" w:hAnsi="Times New Roman"/>
          <w:sz w:val="28"/>
          <w:szCs w:val="28"/>
          <w:lang w:val="uk-UA" w:eastAsia="uk-UA"/>
        </w:rPr>
        <w:t>Н</w:t>
      </w:r>
      <w:proofErr w:type="spellStart"/>
      <w:r w:rsidRPr="00E831ED">
        <w:rPr>
          <w:rFonts w:ascii="Times New Roman" w:eastAsia="Times New Roman" w:hAnsi="Times New Roman"/>
          <w:sz w:val="28"/>
          <w:szCs w:val="28"/>
          <w:lang w:eastAsia="uk-UA"/>
        </w:rPr>
        <w:t>аглядової</w:t>
      </w:r>
      <w:proofErr w:type="spellEnd"/>
      <w:r w:rsidRPr="00E831ED">
        <w:rPr>
          <w:rFonts w:ascii="Times New Roman" w:eastAsia="Times New Roman" w:hAnsi="Times New Roman"/>
          <w:sz w:val="28"/>
          <w:szCs w:val="28"/>
          <w:lang w:eastAsia="uk-UA"/>
        </w:rPr>
        <w:t xml:space="preserve"> ради ПАТ «Центренерго» </w:t>
      </w:r>
      <w:r w:rsidRPr="00E831ED">
        <w:rPr>
          <w:rFonts w:ascii="Times New Roman" w:eastAsia="Times New Roman" w:hAnsi="Times New Roman"/>
          <w:sz w:val="28"/>
          <w:szCs w:val="28"/>
          <w:lang w:val="uk-UA" w:eastAsia="uk-UA"/>
        </w:rPr>
        <w:t>Кулик</w:t>
      </w:r>
      <w:r w:rsidRPr="00E831ED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E831ED">
        <w:rPr>
          <w:rFonts w:ascii="Times New Roman" w:eastAsia="Times New Roman" w:hAnsi="Times New Roman"/>
          <w:sz w:val="28"/>
          <w:szCs w:val="28"/>
          <w:lang w:val="uk-UA" w:eastAsia="uk-UA"/>
        </w:rPr>
        <w:t>Д</w:t>
      </w:r>
      <w:r w:rsidRPr="00E831ED">
        <w:rPr>
          <w:rFonts w:ascii="Times New Roman" w:eastAsia="Times New Roman" w:hAnsi="Times New Roman"/>
          <w:sz w:val="28"/>
          <w:szCs w:val="28"/>
          <w:lang w:eastAsia="uk-UA"/>
        </w:rPr>
        <w:t>.</w:t>
      </w:r>
      <w:r w:rsidR="00CF6903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Pr="00E831ED">
        <w:rPr>
          <w:rFonts w:ascii="Times New Roman" w:eastAsia="Times New Roman" w:hAnsi="Times New Roman"/>
          <w:sz w:val="28"/>
          <w:szCs w:val="28"/>
          <w:lang w:val="uk-UA" w:eastAsia="uk-UA"/>
        </w:rPr>
        <w:t>М</w:t>
      </w:r>
      <w:r w:rsidRPr="00E831ED">
        <w:rPr>
          <w:rFonts w:ascii="Times New Roman" w:eastAsia="Times New Roman" w:hAnsi="Times New Roman"/>
          <w:sz w:val="28"/>
          <w:szCs w:val="28"/>
          <w:lang w:eastAsia="uk-UA"/>
        </w:rPr>
        <w:t xml:space="preserve">. </w:t>
      </w:r>
      <w:proofErr w:type="spellStart"/>
      <w:r w:rsidRPr="00E831ED">
        <w:rPr>
          <w:rFonts w:ascii="Times New Roman" w:eastAsia="Times New Roman" w:hAnsi="Times New Roman"/>
          <w:sz w:val="28"/>
          <w:szCs w:val="28"/>
          <w:lang w:eastAsia="uk-UA"/>
        </w:rPr>
        <w:t>повідоми</w:t>
      </w:r>
      <w:proofErr w:type="spellEnd"/>
      <w:r w:rsidRPr="00E831ED">
        <w:rPr>
          <w:rFonts w:ascii="Times New Roman" w:eastAsia="Times New Roman" w:hAnsi="Times New Roman"/>
          <w:sz w:val="28"/>
          <w:szCs w:val="28"/>
          <w:lang w:val="uk-UA" w:eastAsia="uk-UA"/>
        </w:rPr>
        <w:t>ла</w:t>
      </w:r>
      <w:r w:rsidRPr="00E831ED">
        <w:rPr>
          <w:rFonts w:ascii="Times New Roman" w:eastAsia="Times New Roman" w:hAnsi="Times New Roman"/>
          <w:sz w:val="28"/>
          <w:szCs w:val="28"/>
          <w:lang w:eastAsia="uk-UA"/>
        </w:rPr>
        <w:t xml:space="preserve">, </w:t>
      </w:r>
      <w:proofErr w:type="spellStart"/>
      <w:r w:rsidRPr="00E831ED">
        <w:rPr>
          <w:rFonts w:ascii="Times New Roman" w:eastAsia="Times New Roman" w:hAnsi="Times New Roman"/>
          <w:sz w:val="28"/>
          <w:szCs w:val="28"/>
          <w:lang w:eastAsia="uk-UA"/>
        </w:rPr>
        <w:t>що</w:t>
      </w:r>
      <w:proofErr w:type="spellEnd"/>
      <w:r w:rsidRPr="00E831ED">
        <w:rPr>
          <w:rFonts w:ascii="Times New Roman" w:eastAsia="Times New Roman" w:hAnsi="Times New Roman"/>
          <w:sz w:val="28"/>
          <w:szCs w:val="28"/>
          <w:lang w:eastAsia="uk-UA"/>
        </w:rPr>
        <w:t xml:space="preserve"> на </w:t>
      </w:r>
      <w:proofErr w:type="spellStart"/>
      <w:r w:rsidRPr="00E831ED">
        <w:rPr>
          <w:rFonts w:ascii="Times New Roman" w:eastAsia="Times New Roman" w:hAnsi="Times New Roman"/>
          <w:sz w:val="28"/>
          <w:szCs w:val="28"/>
          <w:lang w:eastAsia="uk-UA"/>
        </w:rPr>
        <w:t>сьогоднішньому</w:t>
      </w:r>
      <w:proofErr w:type="spellEnd"/>
      <w:r w:rsidRPr="00E831ED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E831ED">
        <w:rPr>
          <w:rFonts w:ascii="Times New Roman" w:eastAsia="Times New Roman" w:hAnsi="Times New Roman"/>
          <w:sz w:val="28"/>
          <w:szCs w:val="28"/>
          <w:lang w:eastAsia="uk-UA"/>
        </w:rPr>
        <w:t>засіданні</w:t>
      </w:r>
      <w:proofErr w:type="spellEnd"/>
      <w:r w:rsidRPr="00E831ED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E831ED">
        <w:rPr>
          <w:rFonts w:ascii="Times New Roman" w:eastAsia="Times New Roman" w:hAnsi="Times New Roman"/>
          <w:sz w:val="28"/>
          <w:szCs w:val="28"/>
          <w:lang w:eastAsia="uk-UA"/>
        </w:rPr>
        <w:t>присутні</w:t>
      </w:r>
      <w:proofErr w:type="spellEnd"/>
      <w:r w:rsidRPr="00E831ED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2F57CB" w:rsidRPr="002F57CB">
        <w:rPr>
          <w:rFonts w:ascii="Times New Roman" w:eastAsia="Times New Roman" w:hAnsi="Times New Roman"/>
          <w:sz w:val="28"/>
          <w:szCs w:val="28"/>
          <w:lang w:eastAsia="uk-UA"/>
        </w:rPr>
        <w:t>3</w:t>
      </w:r>
      <w:r w:rsidRPr="00F57827">
        <w:rPr>
          <w:rFonts w:ascii="Times New Roman" w:eastAsia="Times New Roman" w:hAnsi="Times New Roman"/>
          <w:sz w:val="28"/>
          <w:szCs w:val="28"/>
          <w:lang w:eastAsia="uk-UA"/>
        </w:rPr>
        <w:t xml:space="preserve"> член</w:t>
      </w:r>
      <w:r w:rsidR="00A13EC9">
        <w:rPr>
          <w:rFonts w:ascii="Times New Roman" w:eastAsia="Times New Roman" w:hAnsi="Times New Roman"/>
          <w:sz w:val="28"/>
          <w:szCs w:val="28"/>
          <w:lang w:val="uk-UA" w:eastAsia="uk-UA"/>
        </w:rPr>
        <w:t>и</w:t>
      </w:r>
      <w:r w:rsidRPr="00E831ED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E831ED">
        <w:rPr>
          <w:rFonts w:ascii="Times New Roman" w:eastAsia="Times New Roman" w:hAnsi="Times New Roman"/>
          <w:sz w:val="28"/>
          <w:szCs w:val="28"/>
          <w:lang w:val="uk-UA" w:eastAsia="uk-UA"/>
        </w:rPr>
        <w:t>Н</w:t>
      </w:r>
      <w:proofErr w:type="spellStart"/>
      <w:r w:rsidRPr="00E831ED">
        <w:rPr>
          <w:rFonts w:ascii="Times New Roman" w:eastAsia="Times New Roman" w:hAnsi="Times New Roman"/>
          <w:sz w:val="28"/>
          <w:szCs w:val="28"/>
          <w:lang w:eastAsia="uk-UA"/>
        </w:rPr>
        <w:t>аглядової</w:t>
      </w:r>
      <w:proofErr w:type="spellEnd"/>
      <w:r w:rsidRPr="00E831ED">
        <w:rPr>
          <w:rFonts w:ascii="Times New Roman" w:eastAsia="Times New Roman" w:hAnsi="Times New Roman"/>
          <w:sz w:val="28"/>
          <w:szCs w:val="28"/>
          <w:lang w:eastAsia="uk-UA"/>
        </w:rPr>
        <w:t xml:space="preserve"> ради </w:t>
      </w:r>
      <w:r w:rsidRPr="00E831ED">
        <w:rPr>
          <w:rFonts w:ascii="Times New Roman" w:eastAsia="Times New Roman" w:hAnsi="Times New Roman"/>
          <w:sz w:val="28"/>
          <w:szCs w:val="28"/>
          <w:lang w:val="uk-UA" w:eastAsia="uk-UA"/>
        </w:rPr>
        <w:t>Т</w:t>
      </w:r>
      <w:proofErr w:type="spellStart"/>
      <w:r w:rsidRPr="00E831ED">
        <w:rPr>
          <w:rFonts w:ascii="Times New Roman" w:eastAsia="Times New Roman" w:hAnsi="Times New Roman"/>
          <w:sz w:val="28"/>
          <w:szCs w:val="28"/>
          <w:lang w:eastAsia="uk-UA"/>
        </w:rPr>
        <w:t>овариства</w:t>
      </w:r>
      <w:proofErr w:type="spellEnd"/>
      <w:r w:rsidRPr="00E831ED">
        <w:rPr>
          <w:rFonts w:ascii="Times New Roman" w:eastAsia="Times New Roman" w:hAnsi="Times New Roman"/>
          <w:sz w:val="28"/>
          <w:szCs w:val="28"/>
          <w:lang w:eastAsia="uk-UA"/>
        </w:rPr>
        <w:t xml:space="preserve">. Таким чином </w:t>
      </w:r>
      <w:proofErr w:type="spellStart"/>
      <w:r w:rsidRPr="00E831ED">
        <w:rPr>
          <w:rFonts w:ascii="Times New Roman" w:eastAsia="Times New Roman" w:hAnsi="Times New Roman"/>
          <w:sz w:val="28"/>
          <w:szCs w:val="28"/>
          <w:lang w:eastAsia="uk-UA"/>
        </w:rPr>
        <w:t>відповідно</w:t>
      </w:r>
      <w:proofErr w:type="spellEnd"/>
      <w:r w:rsidRPr="00E831ED">
        <w:rPr>
          <w:rFonts w:ascii="Times New Roman" w:eastAsia="Times New Roman" w:hAnsi="Times New Roman"/>
          <w:sz w:val="28"/>
          <w:szCs w:val="28"/>
          <w:lang w:eastAsia="uk-UA"/>
        </w:rPr>
        <w:t xml:space="preserve"> до Статуту </w:t>
      </w:r>
      <w:r w:rsidRPr="00E831ED">
        <w:rPr>
          <w:rFonts w:ascii="Times New Roman" w:eastAsia="Times New Roman" w:hAnsi="Times New Roman"/>
          <w:sz w:val="28"/>
          <w:szCs w:val="28"/>
          <w:lang w:val="uk-UA" w:eastAsia="uk-UA"/>
        </w:rPr>
        <w:t>Т</w:t>
      </w:r>
      <w:proofErr w:type="spellStart"/>
      <w:r w:rsidRPr="00E831ED">
        <w:rPr>
          <w:rFonts w:ascii="Times New Roman" w:eastAsia="Times New Roman" w:hAnsi="Times New Roman"/>
          <w:sz w:val="28"/>
          <w:szCs w:val="28"/>
          <w:lang w:eastAsia="uk-UA"/>
        </w:rPr>
        <w:t>овариства</w:t>
      </w:r>
      <w:proofErr w:type="spellEnd"/>
      <w:r w:rsidRPr="00E831ED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E831ED">
        <w:rPr>
          <w:rFonts w:ascii="Times New Roman" w:eastAsia="Times New Roman" w:hAnsi="Times New Roman"/>
          <w:sz w:val="28"/>
          <w:szCs w:val="28"/>
          <w:lang w:eastAsia="uk-UA"/>
        </w:rPr>
        <w:t>засідання</w:t>
      </w:r>
      <w:proofErr w:type="spellEnd"/>
      <w:r w:rsidRPr="00E831ED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6A1BB1">
        <w:rPr>
          <w:rFonts w:ascii="Times New Roman" w:eastAsia="Times New Roman" w:hAnsi="Times New Roman"/>
          <w:sz w:val="28"/>
          <w:szCs w:val="28"/>
          <w:lang w:val="uk-UA" w:eastAsia="uk-UA"/>
        </w:rPr>
        <w:t>Н</w:t>
      </w:r>
      <w:proofErr w:type="spellStart"/>
      <w:r w:rsidRPr="00E831ED">
        <w:rPr>
          <w:rFonts w:ascii="Times New Roman" w:eastAsia="Times New Roman" w:hAnsi="Times New Roman"/>
          <w:sz w:val="28"/>
          <w:szCs w:val="28"/>
          <w:lang w:eastAsia="uk-UA"/>
        </w:rPr>
        <w:t>аглядової</w:t>
      </w:r>
      <w:proofErr w:type="spellEnd"/>
      <w:r w:rsidRPr="00E831ED">
        <w:rPr>
          <w:rFonts w:ascii="Times New Roman" w:eastAsia="Times New Roman" w:hAnsi="Times New Roman"/>
          <w:sz w:val="28"/>
          <w:szCs w:val="28"/>
          <w:lang w:eastAsia="uk-UA"/>
        </w:rPr>
        <w:t xml:space="preserve"> ради та </w:t>
      </w:r>
      <w:proofErr w:type="spellStart"/>
      <w:r w:rsidRPr="00E831ED">
        <w:rPr>
          <w:rFonts w:ascii="Times New Roman" w:eastAsia="Times New Roman" w:hAnsi="Times New Roman"/>
          <w:sz w:val="28"/>
          <w:szCs w:val="28"/>
          <w:lang w:eastAsia="uk-UA"/>
        </w:rPr>
        <w:t>всі</w:t>
      </w:r>
      <w:proofErr w:type="spellEnd"/>
      <w:r w:rsidRPr="00E831ED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E831ED">
        <w:rPr>
          <w:rFonts w:ascii="Times New Roman" w:eastAsia="Times New Roman" w:hAnsi="Times New Roman"/>
          <w:sz w:val="28"/>
          <w:szCs w:val="28"/>
          <w:lang w:eastAsia="uk-UA"/>
        </w:rPr>
        <w:t>прийняті</w:t>
      </w:r>
      <w:proofErr w:type="spellEnd"/>
      <w:r w:rsidRPr="00E831ED">
        <w:rPr>
          <w:rFonts w:ascii="Times New Roman" w:eastAsia="Times New Roman" w:hAnsi="Times New Roman"/>
          <w:sz w:val="28"/>
          <w:szCs w:val="28"/>
          <w:lang w:eastAsia="uk-UA"/>
        </w:rPr>
        <w:t xml:space="preserve"> на </w:t>
      </w:r>
      <w:proofErr w:type="spellStart"/>
      <w:r w:rsidRPr="00E831ED">
        <w:rPr>
          <w:rFonts w:ascii="Times New Roman" w:eastAsia="Times New Roman" w:hAnsi="Times New Roman"/>
          <w:sz w:val="28"/>
          <w:szCs w:val="28"/>
          <w:lang w:eastAsia="uk-UA"/>
        </w:rPr>
        <w:t>ньому</w:t>
      </w:r>
      <w:proofErr w:type="spellEnd"/>
      <w:r w:rsidRPr="00E831ED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E831ED">
        <w:rPr>
          <w:rFonts w:ascii="Times New Roman" w:eastAsia="Times New Roman" w:hAnsi="Times New Roman"/>
          <w:sz w:val="28"/>
          <w:szCs w:val="28"/>
          <w:lang w:eastAsia="uk-UA"/>
        </w:rPr>
        <w:t>рішення</w:t>
      </w:r>
      <w:proofErr w:type="spellEnd"/>
      <w:r w:rsidRPr="00E831ED">
        <w:rPr>
          <w:rFonts w:ascii="Times New Roman" w:eastAsia="Times New Roman" w:hAnsi="Times New Roman"/>
          <w:sz w:val="28"/>
          <w:szCs w:val="28"/>
          <w:lang w:eastAsia="uk-UA"/>
        </w:rPr>
        <w:t xml:space="preserve"> є </w:t>
      </w:r>
      <w:proofErr w:type="spellStart"/>
      <w:r w:rsidRPr="00E831ED">
        <w:rPr>
          <w:rFonts w:ascii="Times New Roman" w:eastAsia="Times New Roman" w:hAnsi="Times New Roman"/>
          <w:sz w:val="28"/>
          <w:szCs w:val="28"/>
          <w:lang w:eastAsia="uk-UA"/>
        </w:rPr>
        <w:t>правомочними</w:t>
      </w:r>
      <w:proofErr w:type="spellEnd"/>
      <w:r w:rsidRPr="00E831ED">
        <w:rPr>
          <w:rFonts w:ascii="Times New Roman" w:eastAsia="Times New Roman" w:hAnsi="Times New Roman"/>
          <w:sz w:val="28"/>
          <w:szCs w:val="28"/>
          <w:lang w:eastAsia="uk-UA"/>
        </w:rPr>
        <w:t xml:space="preserve">. </w:t>
      </w:r>
    </w:p>
    <w:p w14:paraId="736C426E" w14:textId="77777777" w:rsidR="00AA3F2C" w:rsidRPr="00E831ED" w:rsidRDefault="00AA3F2C" w:rsidP="00AA3F2C">
      <w:pPr>
        <w:tabs>
          <w:tab w:val="left" w:pos="0"/>
          <w:tab w:val="left" w:pos="28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E831ED">
        <w:rPr>
          <w:rFonts w:ascii="Times New Roman" w:hAnsi="Times New Roman"/>
          <w:bCs/>
          <w:sz w:val="28"/>
          <w:szCs w:val="28"/>
          <w:lang w:val="uk-UA"/>
        </w:rPr>
        <w:t>Голова Наглядової ради Товариства</w:t>
      </w:r>
      <w:r w:rsidRPr="00E831ED">
        <w:rPr>
          <w:rFonts w:ascii="Times New Roman" w:eastAsia="Times-Roman" w:hAnsi="Times New Roman"/>
          <w:sz w:val="28"/>
          <w:szCs w:val="28"/>
          <w:lang w:eastAsia="uk-UA"/>
        </w:rPr>
        <w:t xml:space="preserve"> Прово</w:t>
      </w:r>
      <w:r w:rsidRPr="00E831ED">
        <w:rPr>
          <w:rFonts w:ascii="Times New Roman" w:eastAsia="Times-Roman" w:hAnsi="Times New Roman"/>
          <w:sz w:val="28"/>
          <w:szCs w:val="28"/>
          <w:lang w:val="uk-UA" w:eastAsia="uk-UA"/>
        </w:rPr>
        <w:t>т</w:t>
      </w:r>
      <w:r w:rsidRPr="00E831ED">
        <w:rPr>
          <w:rFonts w:ascii="Times New Roman" w:eastAsia="Times-Roman" w:hAnsi="Times New Roman"/>
          <w:sz w:val="28"/>
          <w:szCs w:val="28"/>
          <w:lang w:eastAsia="uk-UA"/>
        </w:rPr>
        <w:t>о</w:t>
      </w:r>
      <w:r w:rsidRPr="00E831ED">
        <w:rPr>
          <w:rFonts w:ascii="Times New Roman" w:eastAsia="Times-Roman" w:hAnsi="Times New Roman"/>
          <w:sz w:val="28"/>
          <w:szCs w:val="28"/>
          <w:lang w:val="uk-UA" w:eastAsia="uk-UA"/>
        </w:rPr>
        <w:t>р</w:t>
      </w:r>
      <w:proofErr w:type="spellStart"/>
      <w:r w:rsidRPr="00E831ED">
        <w:rPr>
          <w:rFonts w:ascii="Times New Roman" w:eastAsia="Times-Roman" w:hAnsi="Times New Roman"/>
          <w:sz w:val="28"/>
          <w:szCs w:val="28"/>
          <w:lang w:eastAsia="uk-UA"/>
        </w:rPr>
        <w:t>ов</w:t>
      </w:r>
      <w:proofErr w:type="spellEnd"/>
      <w:r w:rsidRPr="00E831ED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E831ED">
        <w:rPr>
          <w:rFonts w:ascii="Times New Roman" w:eastAsia="Times New Roman" w:hAnsi="Times New Roman"/>
          <w:sz w:val="28"/>
          <w:szCs w:val="28"/>
          <w:lang w:val="uk-UA" w:eastAsia="uk-UA"/>
        </w:rPr>
        <w:t>О</w:t>
      </w:r>
      <w:r w:rsidRPr="00E831ED">
        <w:rPr>
          <w:rFonts w:ascii="Times New Roman" w:eastAsia="Times New Roman" w:hAnsi="Times New Roman"/>
          <w:sz w:val="28"/>
          <w:szCs w:val="28"/>
          <w:lang w:eastAsia="uk-UA"/>
        </w:rPr>
        <w:t>.</w:t>
      </w:r>
      <w:r w:rsidR="00CF6903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Pr="00E831ED">
        <w:rPr>
          <w:rFonts w:ascii="Times New Roman" w:eastAsia="Times New Roman" w:hAnsi="Times New Roman"/>
          <w:sz w:val="28"/>
          <w:szCs w:val="28"/>
          <w:lang w:val="uk-UA" w:eastAsia="uk-UA"/>
        </w:rPr>
        <w:t>П</w:t>
      </w:r>
      <w:r w:rsidRPr="00E831ED">
        <w:rPr>
          <w:rFonts w:ascii="Times New Roman" w:eastAsia="Times New Roman" w:hAnsi="Times New Roman"/>
          <w:sz w:val="28"/>
          <w:szCs w:val="28"/>
          <w:lang w:eastAsia="uk-UA"/>
        </w:rPr>
        <w:t>.</w:t>
      </w:r>
      <w:r w:rsidRPr="00E831ED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запропонував провести це засідання з таким порядком денним:</w:t>
      </w:r>
    </w:p>
    <w:p w14:paraId="1B3D60A9" w14:textId="77777777" w:rsidR="00AA3F2C" w:rsidRPr="00E831ED" w:rsidRDefault="00AA3F2C" w:rsidP="00AA3F2C">
      <w:pPr>
        <w:tabs>
          <w:tab w:val="left" w:pos="0"/>
          <w:tab w:val="left" w:pos="28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14:paraId="1CB2000C" w14:textId="77777777" w:rsidR="005E7647" w:rsidRPr="00292EFE" w:rsidRDefault="005E7647" w:rsidP="00AA3F2C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292EFE">
        <w:rPr>
          <w:rFonts w:ascii="Times New Roman" w:hAnsi="Times New Roman"/>
          <w:sz w:val="28"/>
          <w:szCs w:val="28"/>
          <w:lang w:val="uk-UA"/>
        </w:rPr>
        <w:t xml:space="preserve">Прийняття рішення про надання ПАТ «Центренерго» попередньої згоди на вчинення значних правочинів, а саме на зарахування зустрічних однорідних вимог між ПАТ «Центренерго» та НЕК «Укренерго» протягом строку дії договору про врегулювання небалансів електричної енергії, затвердженого наказом </w:t>
      </w:r>
      <w:r w:rsidR="003A696F">
        <w:rPr>
          <w:rFonts w:ascii="Times New Roman" w:hAnsi="Times New Roman"/>
          <w:sz w:val="28"/>
          <w:szCs w:val="28"/>
          <w:lang w:val="uk-UA"/>
        </w:rPr>
        <w:br/>
      </w:r>
      <w:r w:rsidRPr="00292EFE">
        <w:rPr>
          <w:rFonts w:ascii="Times New Roman" w:hAnsi="Times New Roman"/>
          <w:sz w:val="28"/>
          <w:szCs w:val="28"/>
          <w:lang w:val="uk-UA"/>
        </w:rPr>
        <w:t>ДП «НЕК «Укренерго» від 03.04.2019 № 204.</w:t>
      </w:r>
    </w:p>
    <w:p w14:paraId="73B89F3A" w14:textId="77777777" w:rsidR="003A696F" w:rsidRPr="003A696F" w:rsidRDefault="00AA3F2C" w:rsidP="003A696F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E831E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A696F" w:rsidRPr="003A696F">
        <w:rPr>
          <w:rFonts w:ascii="Times New Roman" w:hAnsi="Times New Roman"/>
          <w:sz w:val="28"/>
          <w:szCs w:val="28"/>
          <w:lang w:val="uk-UA"/>
        </w:rPr>
        <w:t>Прийняття рішення про обрання оцінювача майна ПАТ «Центренерго» для проведення незалежної оцінки майна товариства, яке обліковується на балансі Вуглегірської ТЕС ПАТ «Центренерго», з метою безоплатної передачі об’єктів електрогосподарства у державну власність, затвердження умов договору, що укладатиметься з ним, встановлення розміру оплати його послуг.</w:t>
      </w:r>
    </w:p>
    <w:p w14:paraId="0CC1703B" w14:textId="77777777" w:rsidR="00AA3F2C" w:rsidRPr="00E831ED" w:rsidRDefault="00936ADA" w:rsidP="000C6724">
      <w:pPr>
        <w:pStyle w:val="a3"/>
        <w:numPr>
          <w:ilvl w:val="0"/>
          <w:numId w:val="1"/>
        </w:numPr>
        <w:tabs>
          <w:tab w:val="left" w:pos="851"/>
          <w:tab w:val="left" w:pos="1276"/>
          <w:tab w:val="left" w:pos="1418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936ADA">
        <w:rPr>
          <w:rFonts w:ascii="Times New Roman" w:hAnsi="Times New Roman"/>
          <w:sz w:val="28"/>
          <w:szCs w:val="28"/>
          <w:lang w:val="uk-UA"/>
        </w:rPr>
        <w:t>Прийняття рішення про надання ПАТ «Центренерго» згоди на вчинення значного правочину.</w:t>
      </w:r>
    </w:p>
    <w:p w14:paraId="73FB3A28" w14:textId="77777777" w:rsidR="00AA3F2C" w:rsidRPr="00E831ED" w:rsidRDefault="00AA3F2C" w:rsidP="00AA3F2C">
      <w:pPr>
        <w:pStyle w:val="a3"/>
        <w:spacing w:after="0" w:line="240" w:lineRule="auto"/>
        <w:ind w:left="0" w:firstLine="491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E831ED">
        <w:rPr>
          <w:rFonts w:ascii="Times New Roman" w:eastAsia="Times New Roman" w:hAnsi="Times New Roman"/>
          <w:sz w:val="28"/>
          <w:szCs w:val="28"/>
          <w:lang w:val="uk-UA" w:eastAsia="uk-UA"/>
        </w:rPr>
        <w:t>Всі присутні на цьому засіданні члени Наглядової ради погодились із запропонованим порядком денним.</w:t>
      </w:r>
    </w:p>
    <w:p w14:paraId="07F30F9D" w14:textId="77777777" w:rsidR="00AA3F2C" w:rsidRPr="00E831ED" w:rsidRDefault="00AA3F2C" w:rsidP="00AA3F2C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</w:p>
    <w:p w14:paraId="12AAAFE9" w14:textId="77777777" w:rsidR="00AA3F2C" w:rsidRPr="00E831ED" w:rsidRDefault="00AA3F2C" w:rsidP="00AA3F2C">
      <w:pPr>
        <w:spacing w:after="0" w:line="240" w:lineRule="auto"/>
        <w:ind w:right="228" w:firstLine="567"/>
        <w:jc w:val="both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 w:rsidRPr="00E831ED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РОЗГЛЯД ПИТАНЬ ПОРЯДКУ ДЕННОГО:</w:t>
      </w:r>
    </w:p>
    <w:p w14:paraId="392B4820" w14:textId="77777777" w:rsidR="00AA3F2C" w:rsidRPr="00E831ED" w:rsidRDefault="00AA3F2C" w:rsidP="00AA3F2C">
      <w:pPr>
        <w:spacing w:after="0" w:line="240" w:lineRule="auto"/>
        <w:ind w:left="180" w:right="228"/>
        <w:jc w:val="both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</w:p>
    <w:p w14:paraId="4C7ABC3B" w14:textId="77777777" w:rsidR="00292EFE" w:rsidRPr="00292EFE" w:rsidRDefault="00292EFE" w:rsidP="00292EFE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92EFE"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Прийняття рішення про надання ПАТ «Центренерго» попередньої згоди на вчинення значних правочинів, а саме на зарахування зустрічних однорідних вимог між ПАТ «Центренерго» та </w:t>
      </w:r>
      <w:r>
        <w:rPr>
          <w:rFonts w:ascii="Times New Roman" w:hAnsi="Times New Roman"/>
          <w:b/>
          <w:sz w:val="28"/>
          <w:szCs w:val="28"/>
          <w:lang w:val="uk-UA"/>
        </w:rPr>
        <w:br/>
      </w:r>
      <w:r w:rsidRPr="00292EFE">
        <w:rPr>
          <w:rFonts w:ascii="Times New Roman" w:hAnsi="Times New Roman"/>
          <w:b/>
          <w:sz w:val="28"/>
          <w:szCs w:val="28"/>
          <w:lang w:val="uk-UA"/>
        </w:rPr>
        <w:t xml:space="preserve">НЕК «Укренерго» протягом строку дії договору про врегулювання небалансів електричної енергії, затвердженого наказом </w:t>
      </w:r>
      <w:r>
        <w:rPr>
          <w:rFonts w:ascii="Times New Roman" w:hAnsi="Times New Roman"/>
          <w:b/>
          <w:sz w:val="28"/>
          <w:szCs w:val="28"/>
          <w:lang w:val="uk-UA"/>
        </w:rPr>
        <w:br/>
      </w:r>
      <w:r w:rsidRPr="00292EFE">
        <w:rPr>
          <w:rFonts w:ascii="Times New Roman" w:hAnsi="Times New Roman"/>
          <w:b/>
          <w:sz w:val="28"/>
          <w:szCs w:val="28"/>
          <w:lang w:val="uk-UA"/>
        </w:rPr>
        <w:t>ДП «НЕК «Укренерго» від 03.04.2019 № 204.</w:t>
      </w:r>
    </w:p>
    <w:p w14:paraId="1B93FDA6" w14:textId="77777777" w:rsidR="00292EFE" w:rsidRPr="00841E1B" w:rsidRDefault="00292EFE" w:rsidP="00292EFE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</w:p>
    <w:p w14:paraId="17769775" w14:textId="77777777" w:rsidR="00292EFE" w:rsidRPr="00841E1B" w:rsidRDefault="00292EFE" w:rsidP="008A406E">
      <w:pPr>
        <w:tabs>
          <w:tab w:val="left" w:pos="540"/>
        </w:tabs>
        <w:spacing w:after="0" w:line="240" w:lineRule="auto"/>
        <w:ind w:right="-1"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E831ED">
        <w:rPr>
          <w:rFonts w:ascii="Times New Roman" w:hAnsi="Times New Roman"/>
          <w:sz w:val="28"/>
          <w:szCs w:val="28"/>
          <w:lang w:val="uk-UA"/>
        </w:rPr>
        <w:t xml:space="preserve">СЛУХАЛИ Голову </w:t>
      </w:r>
      <w:r>
        <w:rPr>
          <w:rFonts w:ascii="Times New Roman" w:hAnsi="Times New Roman"/>
          <w:sz w:val="28"/>
          <w:szCs w:val="28"/>
          <w:lang w:val="uk-UA"/>
        </w:rPr>
        <w:t>Н</w:t>
      </w:r>
      <w:r w:rsidRPr="00E831ED">
        <w:rPr>
          <w:rFonts w:ascii="Times New Roman" w:hAnsi="Times New Roman"/>
          <w:sz w:val="28"/>
          <w:szCs w:val="28"/>
          <w:lang w:val="uk-UA"/>
        </w:rPr>
        <w:t>аглядової ради ПАТ «Центренерго»</w:t>
      </w:r>
      <w:r w:rsidRPr="00E831ED">
        <w:rPr>
          <w:rFonts w:ascii="Times New Roman" w:hAnsi="Times New Roman"/>
          <w:sz w:val="28"/>
          <w:szCs w:val="28"/>
          <w:lang w:val="uk-UA"/>
        </w:rPr>
        <w:br/>
      </w:r>
      <w:r w:rsidRPr="00E831ED">
        <w:rPr>
          <w:rFonts w:ascii="Times New Roman" w:eastAsia="Times-Roman" w:hAnsi="Times New Roman"/>
          <w:sz w:val="28"/>
          <w:szCs w:val="28"/>
          <w:lang w:val="uk-UA" w:eastAsia="uk-UA"/>
        </w:rPr>
        <w:t>Провоторова</w:t>
      </w:r>
      <w:r w:rsidRPr="00E831ED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О.</w:t>
      </w:r>
      <w:r w:rsidRPr="00203919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Pr="00E831ED">
        <w:rPr>
          <w:rFonts w:ascii="Times New Roman" w:eastAsia="Times New Roman" w:hAnsi="Times New Roman"/>
          <w:sz w:val="28"/>
          <w:szCs w:val="28"/>
          <w:lang w:val="uk-UA" w:eastAsia="uk-UA"/>
        </w:rPr>
        <w:t>П.</w:t>
      </w:r>
      <w:r w:rsidRPr="00E831ED">
        <w:rPr>
          <w:rFonts w:ascii="Times New Roman" w:hAnsi="Times New Roman"/>
          <w:sz w:val="28"/>
          <w:szCs w:val="28"/>
          <w:lang w:val="uk-UA"/>
        </w:rPr>
        <w:t xml:space="preserve">, який повідомив, що до </w:t>
      </w:r>
      <w:r>
        <w:rPr>
          <w:rFonts w:ascii="Times New Roman" w:hAnsi="Times New Roman"/>
          <w:sz w:val="28"/>
          <w:szCs w:val="28"/>
          <w:lang w:val="uk-UA"/>
        </w:rPr>
        <w:t>Н</w:t>
      </w:r>
      <w:r w:rsidRPr="00E831ED">
        <w:rPr>
          <w:rFonts w:ascii="Times New Roman" w:hAnsi="Times New Roman"/>
          <w:sz w:val="28"/>
          <w:szCs w:val="28"/>
          <w:lang w:val="uk-UA"/>
        </w:rPr>
        <w:t>аглядової ради надійшли документи від ПАТ «Центренерго» (лист</w:t>
      </w:r>
      <w:r>
        <w:rPr>
          <w:rFonts w:ascii="Times New Roman" w:hAnsi="Times New Roman"/>
          <w:sz w:val="28"/>
          <w:szCs w:val="28"/>
          <w:lang w:val="uk-UA"/>
        </w:rPr>
        <w:t xml:space="preserve"> від</w:t>
      </w:r>
      <w:r w:rsidRPr="00E831E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A406E" w:rsidRPr="008A406E">
        <w:rPr>
          <w:rFonts w:ascii="Times New Roman" w:hAnsi="Times New Roman"/>
          <w:sz w:val="28"/>
          <w:szCs w:val="28"/>
          <w:lang w:val="uk-UA"/>
        </w:rPr>
        <w:t>09.09.2019 № 02/2801</w:t>
      </w:r>
      <w:r w:rsidRPr="00E831ED">
        <w:rPr>
          <w:rFonts w:ascii="Times New Roman" w:hAnsi="Times New Roman"/>
          <w:sz w:val="28"/>
          <w:szCs w:val="28"/>
          <w:lang w:val="uk-UA"/>
        </w:rPr>
        <w:t xml:space="preserve">) </w:t>
      </w:r>
      <w:r>
        <w:rPr>
          <w:rFonts w:ascii="Times New Roman" w:hAnsi="Times New Roman"/>
          <w:sz w:val="28"/>
          <w:szCs w:val="28"/>
          <w:lang w:val="uk-UA"/>
        </w:rPr>
        <w:t>щодо п</w:t>
      </w:r>
      <w:r w:rsidRPr="00841E1B">
        <w:rPr>
          <w:rFonts w:ascii="Times New Roman" w:hAnsi="Times New Roman"/>
          <w:sz w:val="28"/>
          <w:szCs w:val="28"/>
          <w:lang w:val="uk-UA"/>
        </w:rPr>
        <w:t>рийнят</w:t>
      </w:r>
      <w:r w:rsidR="008A406E">
        <w:rPr>
          <w:rFonts w:ascii="Times New Roman" w:hAnsi="Times New Roman"/>
          <w:sz w:val="28"/>
          <w:szCs w:val="28"/>
          <w:lang w:val="uk-UA"/>
        </w:rPr>
        <w:t>тя</w:t>
      </w:r>
      <w:r w:rsidRPr="00841E1B">
        <w:rPr>
          <w:rFonts w:ascii="Times New Roman" w:hAnsi="Times New Roman"/>
          <w:sz w:val="28"/>
          <w:szCs w:val="28"/>
          <w:lang w:val="uk-UA"/>
        </w:rPr>
        <w:t xml:space="preserve"> рішення про надання ПАТ «Центренерго» згоди на вчинення значних правочинів, </w:t>
      </w:r>
      <w:r>
        <w:rPr>
          <w:rFonts w:ascii="Times New Roman" w:hAnsi="Times New Roman"/>
          <w:sz w:val="28"/>
          <w:szCs w:val="28"/>
          <w:lang w:val="uk-UA"/>
        </w:rPr>
        <w:t xml:space="preserve">а саме </w:t>
      </w:r>
      <w:r w:rsidRPr="00841E1B">
        <w:rPr>
          <w:rFonts w:ascii="Times New Roman" w:hAnsi="Times New Roman"/>
          <w:sz w:val="28"/>
          <w:szCs w:val="28"/>
          <w:lang w:val="uk-UA"/>
        </w:rPr>
        <w:t xml:space="preserve">на зарахування зустрічних однорідних вимог між ПАТ «Центренерго» та </w:t>
      </w:r>
      <w:r>
        <w:rPr>
          <w:rFonts w:ascii="Times New Roman" w:hAnsi="Times New Roman"/>
          <w:sz w:val="28"/>
          <w:szCs w:val="28"/>
          <w:lang w:val="uk-UA"/>
        </w:rPr>
        <w:br/>
      </w:r>
      <w:r w:rsidR="008A406E" w:rsidRPr="008A406E">
        <w:rPr>
          <w:rFonts w:ascii="Times New Roman" w:hAnsi="Times New Roman"/>
          <w:sz w:val="28"/>
          <w:szCs w:val="28"/>
          <w:lang w:val="uk-UA"/>
        </w:rPr>
        <w:t>НЕК «Укренерго» протягом строку дії договору про врегулювання небалансів електричної енергії, затвердженого наказом ДП «НЕК «Укренерго» від 03.04.2019 № 204</w:t>
      </w:r>
      <w:r w:rsidRPr="00841E1B">
        <w:rPr>
          <w:rFonts w:ascii="Times New Roman" w:hAnsi="Times New Roman"/>
          <w:sz w:val="28"/>
          <w:szCs w:val="28"/>
          <w:lang w:val="uk-UA"/>
        </w:rPr>
        <w:t>.</w:t>
      </w:r>
    </w:p>
    <w:p w14:paraId="3B9D284A" w14:textId="77777777" w:rsidR="00292EFE" w:rsidRPr="002963DF" w:rsidRDefault="00292EFE" w:rsidP="00292EFE">
      <w:pPr>
        <w:tabs>
          <w:tab w:val="left" w:pos="540"/>
        </w:tabs>
        <w:spacing w:after="0" w:line="240" w:lineRule="auto"/>
        <w:ind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2963DF">
        <w:rPr>
          <w:rFonts w:ascii="Times New Roman" w:hAnsi="Times New Roman"/>
          <w:sz w:val="28"/>
          <w:szCs w:val="28"/>
        </w:rPr>
        <w:t>Відповідно</w:t>
      </w:r>
      <w:proofErr w:type="spellEnd"/>
      <w:r w:rsidRPr="002963DF">
        <w:rPr>
          <w:rFonts w:ascii="Times New Roman" w:hAnsi="Times New Roman"/>
          <w:sz w:val="28"/>
          <w:szCs w:val="28"/>
        </w:rPr>
        <w:t xml:space="preserve"> до Закону </w:t>
      </w:r>
      <w:proofErr w:type="spellStart"/>
      <w:r w:rsidRPr="002963DF">
        <w:rPr>
          <w:rFonts w:ascii="Times New Roman" w:hAnsi="Times New Roman"/>
          <w:sz w:val="28"/>
          <w:szCs w:val="28"/>
        </w:rPr>
        <w:t>України</w:t>
      </w:r>
      <w:proofErr w:type="spellEnd"/>
      <w:r w:rsidRPr="002963DF">
        <w:rPr>
          <w:rFonts w:ascii="Times New Roman" w:hAnsi="Times New Roman"/>
          <w:sz w:val="28"/>
          <w:szCs w:val="28"/>
        </w:rPr>
        <w:t xml:space="preserve"> «Про </w:t>
      </w:r>
      <w:proofErr w:type="spellStart"/>
      <w:r w:rsidRPr="002963DF">
        <w:rPr>
          <w:rFonts w:ascii="Times New Roman" w:hAnsi="Times New Roman"/>
          <w:sz w:val="28"/>
          <w:szCs w:val="28"/>
        </w:rPr>
        <w:t>акціонерні</w:t>
      </w:r>
      <w:proofErr w:type="spellEnd"/>
      <w:r w:rsidRPr="002963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63DF">
        <w:rPr>
          <w:rFonts w:ascii="Times New Roman" w:hAnsi="Times New Roman"/>
          <w:sz w:val="28"/>
          <w:szCs w:val="28"/>
        </w:rPr>
        <w:t>товариства</w:t>
      </w:r>
      <w:proofErr w:type="spellEnd"/>
      <w:r w:rsidRPr="002963DF">
        <w:rPr>
          <w:rFonts w:ascii="Times New Roman" w:hAnsi="Times New Roman"/>
          <w:sz w:val="28"/>
          <w:szCs w:val="28"/>
        </w:rPr>
        <w:t xml:space="preserve">», </w:t>
      </w:r>
      <w:proofErr w:type="spellStart"/>
      <w:r w:rsidRPr="002963DF">
        <w:rPr>
          <w:rFonts w:ascii="Times New Roman" w:hAnsi="Times New Roman"/>
          <w:sz w:val="28"/>
          <w:szCs w:val="28"/>
        </w:rPr>
        <w:t>п.п</w:t>
      </w:r>
      <w:proofErr w:type="spellEnd"/>
      <w:r w:rsidRPr="002963DF">
        <w:rPr>
          <w:rFonts w:ascii="Times New Roman" w:hAnsi="Times New Roman"/>
          <w:sz w:val="28"/>
          <w:szCs w:val="28"/>
        </w:rPr>
        <w:t xml:space="preserve">. 29 п.17.3 </w:t>
      </w:r>
      <w:proofErr w:type="spellStart"/>
      <w:r w:rsidRPr="002963DF">
        <w:rPr>
          <w:rFonts w:ascii="Times New Roman" w:hAnsi="Times New Roman"/>
          <w:sz w:val="28"/>
          <w:szCs w:val="28"/>
        </w:rPr>
        <w:t>розділу</w:t>
      </w:r>
      <w:proofErr w:type="spellEnd"/>
      <w:r w:rsidRPr="002963DF">
        <w:rPr>
          <w:rFonts w:ascii="Times New Roman" w:hAnsi="Times New Roman"/>
          <w:sz w:val="28"/>
          <w:szCs w:val="28"/>
        </w:rPr>
        <w:t xml:space="preserve"> 17 Статуту ПАТ «Центренерго», до </w:t>
      </w:r>
      <w:proofErr w:type="spellStart"/>
      <w:r w:rsidRPr="002963DF">
        <w:rPr>
          <w:rFonts w:ascii="Times New Roman" w:hAnsi="Times New Roman"/>
          <w:sz w:val="28"/>
          <w:szCs w:val="28"/>
        </w:rPr>
        <w:t>компетенції</w:t>
      </w:r>
      <w:proofErr w:type="spellEnd"/>
      <w:r w:rsidRPr="002963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63DF">
        <w:rPr>
          <w:rFonts w:ascii="Times New Roman" w:hAnsi="Times New Roman"/>
          <w:sz w:val="28"/>
          <w:szCs w:val="28"/>
        </w:rPr>
        <w:t>Наглядової</w:t>
      </w:r>
      <w:proofErr w:type="spellEnd"/>
      <w:r w:rsidRPr="002963DF">
        <w:rPr>
          <w:rFonts w:ascii="Times New Roman" w:hAnsi="Times New Roman"/>
          <w:sz w:val="28"/>
          <w:szCs w:val="28"/>
        </w:rPr>
        <w:t xml:space="preserve"> ради </w:t>
      </w:r>
      <w:proofErr w:type="spellStart"/>
      <w:r w:rsidRPr="002963DF">
        <w:rPr>
          <w:rFonts w:ascii="Times New Roman" w:hAnsi="Times New Roman"/>
          <w:sz w:val="28"/>
          <w:szCs w:val="28"/>
        </w:rPr>
        <w:t>належить</w:t>
      </w:r>
      <w:proofErr w:type="spellEnd"/>
      <w:r w:rsidRPr="002963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63DF">
        <w:rPr>
          <w:rFonts w:ascii="Times New Roman" w:hAnsi="Times New Roman"/>
          <w:sz w:val="28"/>
          <w:szCs w:val="28"/>
        </w:rPr>
        <w:t>прийняття</w:t>
      </w:r>
      <w:proofErr w:type="spellEnd"/>
      <w:r w:rsidRPr="002963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63DF">
        <w:rPr>
          <w:rFonts w:ascii="Times New Roman" w:hAnsi="Times New Roman"/>
          <w:sz w:val="28"/>
          <w:szCs w:val="28"/>
        </w:rPr>
        <w:t>рішень</w:t>
      </w:r>
      <w:proofErr w:type="spellEnd"/>
      <w:r w:rsidRPr="002963DF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2963DF">
        <w:rPr>
          <w:rFonts w:ascii="Times New Roman" w:hAnsi="Times New Roman"/>
          <w:sz w:val="28"/>
          <w:szCs w:val="28"/>
        </w:rPr>
        <w:t>надання</w:t>
      </w:r>
      <w:proofErr w:type="spellEnd"/>
      <w:r w:rsidRPr="002963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63DF">
        <w:rPr>
          <w:rFonts w:ascii="Times New Roman" w:hAnsi="Times New Roman"/>
          <w:sz w:val="28"/>
          <w:szCs w:val="28"/>
        </w:rPr>
        <w:t>згоди</w:t>
      </w:r>
      <w:proofErr w:type="spellEnd"/>
      <w:r w:rsidRPr="002963DF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2963DF">
        <w:rPr>
          <w:rFonts w:ascii="Times New Roman" w:hAnsi="Times New Roman"/>
          <w:sz w:val="28"/>
          <w:szCs w:val="28"/>
        </w:rPr>
        <w:t>вчинення</w:t>
      </w:r>
      <w:proofErr w:type="spellEnd"/>
      <w:r w:rsidRPr="002963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63DF">
        <w:rPr>
          <w:rFonts w:ascii="Times New Roman" w:hAnsi="Times New Roman"/>
          <w:sz w:val="28"/>
          <w:szCs w:val="28"/>
        </w:rPr>
        <w:t>значних</w:t>
      </w:r>
      <w:proofErr w:type="spellEnd"/>
      <w:r w:rsidRPr="002963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63DF">
        <w:rPr>
          <w:rFonts w:ascii="Times New Roman" w:hAnsi="Times New Roman"/>
          <w:sz w:val="28"/>
          <w:szCs w:val="28"/>
        </w:rPr>
        <w:t>правочинів</w:t>
      </w:r>
      <w:proofErr w:type="spellEnd"/>
      <w:r w:rsidRPr="002963D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963DF">
        <w:rPr>
          <w:rFonts w:ascii="Times New Roman" w:hAnsi="Times New Roman"/>
          <w:sz w:val="28"/>
          <w:szCs w:val="28"/>
        </w:rPr>
        <w:t>зокрема</w:t>
      </w:r>
      <w:proofErr w:type="spellEnd"/>
      <w:r w:rsidRPr="002963D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963DF">
        <w:rPr>
          <w:rFonts w:ascii="Times New Roman" w:hAnsi="Times New Roman"/>
          <w:sz w:val="28"/>
          <w:szCs w:val="28"/>
        </w:rPr>
        <w:t>угод</w:t>
      </w:r>
      <w:proofErr w:type="spellEnd"/>
      <w:r w:rsidRPr="002963DF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2963DF">
        <w:rPr>
          <w:rFonts w:ascii="Times New Roman" w:hAnsi="Times New Roman"/>
          <w:sz w:val="28"/>
          <w:szCs w:val="28"/>
        </w:rPr>
        <w:t>зарахування</w:t>
      </w:r>
      <w:proofErr w:type="spellEnd"/>
      <w:r w:rsidRPr="002963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63DF">
        <w:rPr>
          <w:rFonts w:ascii="Times New Roman" w:hAnsi="Times New Roman"/>
          <w:sz w:val="28"/>
          <w:szCs w:val="28"/>
        </w:rPr>
        <w:t>зустрічних</w:t>
      </w:r>
      <w:proofErr w:type="spellEnd"/>
      <w:r w:rsidRPr="002963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63DF">
        <w:rPr>
          <w:rFonts w:ascii="Times New Roman" w:hAnsi="Times New Roman"/>
          <w:sz w:val="28"/>
          <w:szCs w:val="28"/>
        </w:rPr>
        <w:t>однорідних</w:t>
      </w:r>
      <w:proofErr w:type="spellEnd"/>
      <w:r w:rsidRPr="002963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63DF">
        <w:rPr>
          <w:rFonts w:ascii="Times New Roman" w:hAnsi="Times New Roman"/>
          <w:sz w:val="28"/>
          <w:szCs w:val="28"/>
        </w:rPr>
        <w:t>вимог</w:t>
      </w:r>
      <w:proofErr w:type="spellEnd"/>
      <w:r w:rsidRPr="002963DF">
        <w:rPr>
          <w:rFonts w:ascii="Times New Roman" w:hAnsi="Times New Roman"/>
          <w:sz w:val="28"/>
          <w:szCs w:val="28"/>
        </w:rPr>
        <w:t>.</w:t>
      </w:r>
    </w:p>
    <w:p w14:paraId="171F6EFC" w14:textId="77777777" w:rsidR="00292EFE" w:rsidRPr="002963DF" w:rsidRDefault="00292EFE" w:rsidP="00292EFE">
      <w:pPr>
        <w:tabs>
          <w:tab w:val="left" w:pos="540"/>
        </w:tabs>
        <w:spacing w:after="0" w:line="240" w:lineRule="auto"/>
        <w:ind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2963DF">
        <w:rPr>
          <w:rFonts w:ascii="Times New Roman" w:hAnsi="Times New Roman"/>
          <w:sz w:val="28"/>
          <w:szCs w:val="28"/>
        </w:rPr>
        <w:t>Враховуючи</w:t>
      </w:r>
      <w:proofErr w:type="spellEnd"/>
      <w:r w:rsidRPr="002963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63DF">
        <w:rPr>
          <w:rFonts w:ascii="Times New Roman" w:hAnsi="Times New Roman"/>
          <w:sz w:val="28"/>
          <w:szCs w:val="28"/>
        </w:rPr>
        <w:t>вищевикладене</w:t>
      </w:r>
      <w:proofErr w:type="spellEnd"/>
      <w:r w:rsidRPr="002963DF">
        <w:rPr>
          <w:rFonts w:ascii="Times New Roman" w:hAnsi="Times New Roman"/>
          <w:sz w:val="28"/>
          <w:szCs w:val="28"/>
        </w:rPr>
        <w:t xml:space="preserve">, </w:t>
      </w:r>
      <w:r w:rsidRPr="002963DF">
        <w:rPr>
          <w:rFonts w:ascii="Times New Roman" w:hAnsi="Times New Roman"/>
          <w:i/>
          <w:sz w:val="28"/>
          <w:szCs w:val="28"/>
        </w:rPr>
        <w:t xml:space="preserve">вніс на </w:t>
      </w:r>
      <w:bookmarkStart w:id="0" w:name="_GoBack"/>
      <w:bookmarkEnd w:id="0"/>
      <w:proofErr w:type="spellStart"/>
      <w:r w:rsidRPr="002963DF">
        <w:rPr>
          <w:rFonts w:ascii="Times New Roman" w:hAnsi="Times New Roman"/>
          <w:i/>
          <w:sz w:val="28"/>
          <w:szCs w:val="28"/>
        </w:rPr>
        <w:t>голосування</w:t>
      </w:r>
      <w:proofErr w:type="spellEnd"/>
      <w:r w:rsidRPr="002963DF">
        <w:rPr>
          <w:rFonts w:ascii="Times New Roman" w:hAnsi="Times New Roman"/>
          <w:i/>
          <w:sz w:val="28"/>
          <w:szCs w:val="28"/>
        </w:rPr>
        <w:t xml:space="preserve"> проект </w:t>
      </w:r>
      <w:proofErr w:type="spellStart"/>
      <w:r w:rsidRPr="002963DF">
        <w:rPr>
          <w:rFonts w:ascii="Times New Roman" w:hAnsi="Times New Roman"/>
          <w:i/>
          <w:sz w:val="28"/>
          <w:szCs w:val="28"/>
        </w:rPr>
        <w:t>рішення</w:t>
      </w:r>
      <w:proofErr w:type="spellEnd"/>
      <w:r w:rsidRPr="002963DF">
        <w:rPr>
          <w:rFonts w:ascii="Times New Roman" w:hAnsi="Times New Roman"/>
          <w:sz w:val="28"/>
          <w:szCs w:val="28"/>
        </w:rPr>
        <w:t>:</w:t>
      </w:r>
    </w:p>
    <w:p w14:paraId="2BF173B1" w14:textId="77777777" w:rsidR="008A406E" w:rsidRPr="008A406E" w:rsidRDefault="00292EFE" w:rsidP="008A406E">
      <w:pPr>
        <w:tabs>
          <w:tab w:val="left" w:pos="540"/>
        </w:tabs>
        <w:spacing w:after="0" w:line="240" w:lineRule="auto"/>
        <w:ind w:right="-1"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2963DF">
        <w:rPr>
          <w:rFonts w:ascii="Times New Roman" w:hAnsi="Times New Roman"/>
          <w:sz w:val="28"/>
          <w:szCs w:val="28"/>
        </w:rPr>
        <w:t>«</w:t>
      </w:r>
      <w:r w:rsidR="008A406E" w:rsidRPr="008A406E">
        <w:rPr>
          <w:rFonts w:ascii="Times New Roman" w:hAnsi="Times New Roman"/>
          <w:sz w:val="28"/>
          <w:szCs w:val="28"/>
          <w:lang w:val="uk-UA"/>
        </w:rPr>
        <w:t>1. Прийняти рішення про надання попередньої згоди на вчинення значних правочинів, а саме на зарахування зустрічних однорідних вимог між                            ПАТ «Центренерго» та НЕК «Укренерго» протягом строку дії договору про врегулювання небалансів електричної енергії, затвердженого наказом ДП «НЕК «Укренерго» від 03.04.2019 № 204, відповідно до документів, наданих листом ПАТ «Центренерго» від 09.09.2019 № 02/2801.</w:t>
      </w:r>
    </w:p>
    <w:p w14:paraId="68F02557" w14:textId="77777777" w:rsidR="00292EFE" w:rsidRPr="002963DF" w:rsidRDefault="008A406E" w:rsidP="008A406E">
      <w:pPr>
        <w:tabs>
          <w:tab w:val="left" w:pos="540"/>
          <w:tab w:val="left" w:pos="851"/>
          <w:tab w:val="left" w:pos="993"/>
        </w:tabs>
        <w:spacing w:after="0" w:line="240" w:lineRule="auto"/>
        <w:ind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A406E">
        <w:rPr>
          <w:rFonts w:ascii="Times New Roman" w:hAnsi="Times New Roman"/>
          <w:sz w:val="28"/>
          <w:szCs w:val="28"/>
          <w:lang w:val="uk-UA"/>
        </w:rPr>
        <w:t>2. Зобов’язати дирекцію ПАТ «Центренерго» щомісячно інформувати наглядову раду про вчинення значних правочинів, зазначених в п. 1 цього рішення.</w:t>
      </w:r>
      <w:r w:rsidR="00292EFE" w:rsidRPr="002963DF">
        <w:rPr>
          <w:rFonts w:ascii="Times New Roman" w:hAnsi="Times New Roman"/>
          <w:sz w:val="28"/>
          <w:szCs w:val="28"/>
        </w:rPr>
        <w:t>»</w:t>
      </w:r>
    </w:p>
    <w:p w14:paraId="5FD564DA" w14:textId="77777777" w:rsidR="00292EFE" w:rsidRPr="002963DF" w:rsidRDefault="00292EFE" w:rsidP="00292EFE">
      <w:pPr>
        <w:tabs>
          <w:tab w:val="left" w:pos="540"/>
        </w:tabs>
        <w:spacing w:after="0" w:line="240" w:lineRule="auto"/>
        <w:ind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2963DF">
        <w:rPr>
          <w:rFonts w:ascii="Times New Roman" w:hAnsi="Times New Roman"/>
          <w:sz w:val="28"/>
          <w:szCs w:val="28"/>
        </w:rPr>
        <w:t>Інших</w:t>
      </w:r>
      <w:proofErr w:type="spellEnd"/>
      <w:r w:rsidRPr="002963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63DF">
        <w:rPr>
          <w:rFonts w:ascii="Times New Roman" w:hAnsi="Times New Roman"/>
          <w:sz w:val="28"/>
          <w:szCs w:val="28"/>
        </w:rPr>
        <w:t>пропозицій</w:t>
      </w:r>
      <w:proofErr w:type="spellEnd"/>
      <w:r w:rsidRPr="002963DF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2963DF">
        <w:rPr>
          <w:rFonts w:ascii="Times New Roman" w:hAnsi="Times New Roman"/>
          <w:sz w:val="28"/>
          <w:szCs w:val="28"/>
        </w:rPr>
        <w:t>зауважень</w:t>
      </w:r>
      <w:proofErr w:type="spellEnd"/>
      <w:r w:rsidRPr="002963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63DF">
        <w:rPr>
          <w:rFonts w:ascii="Times New Roman" w:hAnsi="Times New Roman"/>
          <w:sz w:val="28"/>
          <w:szCs w:val="28"/>
        </w:rPr>
        <w:t>від</w:t>
      </w:r>
      <w:proofErr w:type="spellEnd"/>
      <w:r w:rsidRPr="002963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63DF">
        <w:rPr>
          <w:rFonts w:ascii="Times New Roman" w:hAnsi="Times New Roman"/>
          <w:sz w:val="28"/>
          <w:szCs w:val="28"/>
        </w:rPr>
        <w:t>членів</w:t>
      </w:r>
      <w:proofErr w:type="spellEnd"/>
      <w:r w:rsidRPr="002963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63DF">
        <w:rPr>
          <w:rFonts w:ascii="Times New Roman" w:hAnsi="Times New Roman"/>
          <w:sz w:val="28"/>
          <w:szCs w:val="28"/>
        </w:rPr>
        <w:t>Наглядової</w:t>
      </w:r>
      <w:proofErr w:type="spellEnd"/>
      <w:r w:rsidRPr="002963DF">
        <w:rPr>
          <w:rFonts w:ascii="Times New Roman" w:hAnsi="Times New Roman"/>
          <w:sz w:val="28"/>
          <w:szCs w:val="28"/>
        </w:rPr>
        <w:t xml:space="preserve"> ради </w:t>
      </w:r>
      <w:proofErr w:type="spellStart"/>
      <w:r w:rsidRPr="002963DF">
        <w:rPr>
          <w:rFonts w:ascii="Times New Roman" w:hAnsi="Times New Roman"/>
          <w:sz w:val="28"/>
          <w:szCs w:val="28"/>
        </w:rPr>
        <w:t>товариства</w:t>
      </w:r>
      <w:proofErr w:type="spellEnd"/>
      <w:r w:rsidRPr="002963DF">
        <w:rPr>
          <w:rFonts w:ascii="Times New Roman" w:hAnsi="Times New Roman"/>
          <w:sz w:val="28"/>
          <w:szCs w:val="28"/>
        </w:rPr>
        <w:t xml:space="preserve"> не </w:t>
      </w:r>
      <w:proofErr w:type="spellStart"/>
      <w:r w:rsidRPr="002963DF">
        <w:rPr>
          <w:rFonts w:ascii="Times New Roman" w:hAnsi="Times New Roman"/>
          <w:sz w:val="28"/>
          <w:szCs w:val="28"/>
        </w:rPr>
        <w:t>надходило</w:t>
      </w:r>
      <w:proofErr w:type="spellEnd"/>
      <w:r w:rsidRPr="002963DF">
        <w:rPr>
          <w:rFonts w:ascii="Times New Roman" w:hAnsi="Times New Roman"/>
          <w:sz w:val="28"/>
          <w:szCs w:val="28"/>
        </w:rPr>
        <w:t>.</w:t>
      </w:r>
    </w:p>
    <w:p w14:paraId="188AEEC4" w14:textId="77777777" w:rsidR="00292EFE" w:rsidRPr="002963DF" w:rsidRDefault="00292EFE" w:rsidP="00292EFE">
      <w:pPr>
        <w:tabs>
          <w:tab w:val="left" w:pos="540"/>
        </w:tabs>
        <w:spacing w:after="0" w:line="240" w:lineRule="auto"/>
        <w:ind w:right="-1"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24F69A70" w14:textId="77777777" w:rsidR="00292EFE" w:rsidRPr="002963DF" w:rsidRDefault="00292EFE" w:rsidP="00292EFE">
      <w:pPr>
        <w:tabs>
          <w:tab w:val="left" w:pos="540"/>
        </w:tabs>
        <w:spacing w:after="0" w:line="240" w:lineRule="auto"/>
        <w:ind w:right="-1"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2963DF">
        <w:rPr>
          <w:rFonts w:ascii="Times New Roman" w:hAnsi="Times New Roman"/>
          <w:b/>
          <w:sz w:val="28"/>
          <w:szCs w:val="28"/>
        </w:rPr>
        <w:t>Результати</w:t>
      </w:r>
      <w:proofErr w:type="spellEnd"/>
      <w:r w:rsidRPr="002963D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963DF">
        <w:rPr>
          <w:rFonts w:ascii="Times New Roman" w:hAnsi="Times New Roman"/>
          <w:b/>
          <w:sz w:val="28"/>
          <w:szCs w:val="28"/>
        </w:rPr>
        <w:t>голосування</w:t>
      </w:r>
      <w:proofErr w:type="spellEnd"/>
      <w:r w:rsidRPr="002963DF">
        <w:rPr>
          <w:rFonts w:ascii="Times New Roman" w:hAnsi="Times New Roman"/>
          <w:b/>
          <w:sz w:val="28"/>
          <w:szCs w:val="28"/>
        </w:rPr>
        <w:t>:</w:t>
      </w:r>
    </w:p>
    <w:p w14:paraId="238F8E3C" w14:textId="70D406D8" w:rsidR="00292EFE" w:rsidRPr="002963DF" w:rsidRDefault="00292EFE" w:rsidP="00292EFE">
      <w:pPr>
        <w:tabs>
          <w:tab w:val="left" w:pos="540"/>
        </w:tabs>
        <w:spacing w:after="0" w:line="240" w:lineRule="auto"/>
        <w:ind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963DF">
        <w:rPr>
          <w:rFonts w:ascii="Times New Roman" w:hAnsi="Times New Roman"/>
          <w:b/>
          <w:sz w:val="28"/>
          <w:szCs w:val="28"/>
        </w:rPr>
        <w:t xml:space="preserve">«За» - </w:t>
      </w:r>
      <w:r w:rsidR="002F57CB">
        <w:rPr>
          <w:rFonts w:ascii="Times New Roman" w:hAnsi="Times New Roman"/>
          <w:b/>
          <w:sz w:val="28"/>
          <w:szCs w:val="28"/>
          <w:lang w:val="en-US"/>
        </w:rPr>
        <w:t>3</w:t>
      </w:r>
      <w:r w:rsidRPr="002963DF">
        <w:rPr>
          <w:rFonts w:ascii="Times New Roman" w:hAnsi="Times New Roman"/>
          <w:b/>
          <w:sz w:val="28"/>
          <w:szCs w:val="28"/>
        </w:rPr>
        <w:t xml:space="preserve"> голос</w:t>
      </w:r>
      <w:r>
        <w:rPr>
          <w:rFonts w:ascii="Times New Roman" w:hAnsi="Times New Roman"/>
          <w:b/>
          <w:sz w:val="28"/>
          <w:szCs w:val="28"/>
          <w:lang w:val="uk-UA"/>
        </w:rPr>
        <w:t>и</w:t>
      </w:r>
      <w:r w:rsidRPr="002963DF">
        <w:rPr>
          <w:rFonts w:ascii="Times New Roman" w:hAnsi="Times New Roman"/>
          <w:b/>
          <w:sz w:val="28"/>
          <w:szCs w:val="28"/>
        </w:rPr>
        <w:t xml:space="preserve"> </w:t>
      </w:r>
    </w:p>
    <w:p w14:paraId="55505B94" w14:textId="77777777" w:rsidR="00292EFE" w:rsidRPr="002963DF" w:rsidRDefault="00292EFE" w:rsidP="00292EFE">
      <w:pPr>
        <w:tabs>
          <w:tab w:val="left" w:pos="540"/>
        </w:tabs>
        <w:spacing w:after="0" w:line="240" w:lineRule="auto"/>
        <w:ind w:right="-1"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963DF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2963DF">
        <w:rPr>
          <w:rFonts w:ascii="Times New Roman" w:hAnsi="Times New Roman"/>
          <w:b/>
          <w:sz w:val="28"/>
          <w:szCs w:val="28"/>
        </w:rPr>
        <w:t>Проти</w:t>
      </w:r>
      <w:proofErr w:type="spellEnd"/>
      <w:r w:rsidRPr="002963DF">
        <w:rPr>
          <w:rFonts w:ascii="Times New Roman" w:hAnsi="Times New Roman"/>
          <w:b/>
          <w:sz w:val="28"/>
          <w:szCs w:val="28"/>
        </w:rPr>
        <w:t xml:space="preserve">» - 0 </w:t>
      </w:r>
      <w:proofErr w:type="spellStart"/>
      <w:r w:rsidRPr="002963DF">
        <w:rPr>
          <w:rFonts w:ascii="Times New Roman" w:hAnsi="Times New Roman"/>
          <w:b/>
          <w:sz w:val="28"/>
          <w:szCs w:val="28"/>
        </w:rPr>
        <w:t>голосів</w:t>
      </w:r>
      <w:proofErr w:type="spellEnd"/>
    </w:p>
    <w:p w14:paraId="06D6170F" w14:textId="77777777" w:rsidR="00292EFE" w:rsidRPr="002963DF" w:rsidRDefault="00292EFE" w:rsidP="00292EFE">
      <w:pPr>
        <w:tabs>
          <w:tab w:val="left" w:pos="540"/>
        </w:tabs>
        <w:spacing w:after="0" w:line="240" w:lineRule="auto"/>
        <w:ind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963DF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2963DF">
        <w:rPr>
          <w:rFonts w:ascii="Times New Roman" w:hAnsi="Times New Roman"/>
          <w:b/>
          <w:sz w:val="28"/>
          <w:szCs w:val="28"/>
        </w:rPr>
        <w:t>Утримались</w:t>
      </w:r>
      <w:proofErr w:type="spellEnd"/>
      <w:r w:rsidRPr="002963DF">
        <w:rPr>
          <w:rFonts w:ascii="Times New Roman" w:hAnsi="Times New Roman"/>
          <w:b/>
          <w:sz w:val="28"/>
          <w:szCs w:val="28"/>
        </w:rPr>
        <w:t xml:space="preserve">» - 0 </w:t>
      </w:r>
      <w:proofErr w:type="spellStart"/>
      <w:r w:rsidRPr="002963DF">
        <w:rPr>
          <w:rFonts w:ascii="Times New Roman" w:hAnsi="Times New Roman"/>
          <w:b/>
          <w:sz w:val="28"/>
          <w:szCs w:val="28"/>
        </w:rPr>
        <w:t>голосів</w:t>
      </w:r>
      <w:proofErr w:type="spellEnd"/>
      <w:r w:rsidRPr="002963DF">
        <w:rPr>
          <w:rFonts w:ascii="Times New Roman" w:hAnsi="Times New Roman"/>
          <w:b/>
          <w:sz w:val="28"/>
          <w:szCs w:val="28"/>
        </w:rPr>
        <w:t xml:space="preserve"> </w:t>
      </w:r>
    </w:p>
    <w:p w14:paraId="5E3F4934" w14:textId="77777777" w:rsidR="00292EFE" w:rsidRPr="002963DF" w:rsidRDefault="00292EFE" w:rsidP="00292EFE">
      <w:pPr>
        <w:tabs>
          <w:tab w:val="left" w:pos="540"/>
        </w:tabs>
        <w:spacing w:after="0" w:line="240" w:lineRule="auto"/>
        <w:ind w:right="-1" w:firstLine="567"/>
        <w:contextualSpacing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</w:p>
    <w:p w14:paraId="3CE836EB" w14:textId="77777777" w:rsidR="00292EFE" w:rsidRPr="002963DF" w:rsidRDefault="00292EFE" w:rsidP="00292EFE">
      <w:pPr>
        <w:tabs>
          <w:tab w:val="left" w:pos="540"/>
        </w:tabs>
        <w:spacing w:after="0" w:line="240" w:lineRule="auto"/>
        <w:ind w:right="-1"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963DF">
        <w:rPr>
          <w:rFonts w:ascii="Times New Roman" w:hAnsi="Times New Roman"/>
          <w:b/>
          <w:bCs/>
          <w:sz w:val="28"/>
          <w:szCs w:val="28"/>
          <w:u w:val="single"/>
        </w:rPr>
        <w:t>ВИРІШИЛИ</w:t>
      </w:r>
      <w:r w:rsidRPr="002963DF">
        <w:rPr>
          <w:rFonts w:ascii="Times New Roman" w:hAnsi="Times New Roman"/>
          <w:b/>
          <w:sz w:val="28"/>
          <w:szCs w:val="28"/>
        </w:rPr>
        <w:t>:</w:t>
      </w:r>
    </w:p>
    <w:p w14:paraId="338FA5D8" w14:textId="77777777" w:rsidR="008A406E" w:rsidRDefault="008A406E" w:rsidP="008A406E">
      <w:pPr>
        <w:tabs>
          <w:tab w:val="left" w:pos="540"/>
        </w:tabs>
        <w:spacing w:after="0" w:line="240" w:lineRule="auto"/>
        <w:ind w:right="-1"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8DA2C75" w14:textId="77777777" w:rsidR="008A406E" w:rsidRPr="008A406E" w:rsidRDefault="008A406E" w:rsidP="008A406E">
      <w:pPr>
        <w:tabs>
          <w:tab w:val="left" w:pos="540"/>
        </w:tabs>
        <w:spacing w:after="0" w:line="240" w:lineRule="auto"/>
        <w:ind w:right="-1" w:firstLine="567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A406E">
        <w:rPr>
          <w:rFonts w:ascii="Times New Roman" w:hAnsi="Times New Roman"/>
          <w:b/>
          <w:sz w:val="28"/>
          <w:szCs w:val="28"/>
          <w:lang w:val="uk-UA"/>
        </w:rPr>
        <w:t>1. Прийняти рішення про надання попередньої згоди на вчинення значних правочинів, а саме на зарахування зустрічних однорідних вимог між                            ПАТ «Центренерго» та НЕК «Укренерго» протягом строку дії договору про врегулювання небалансів електричної енергії, затвердженого наказом ДП «НЕК «Укренерго» від 03.04.2019 № 204, відповідно до документів, наданих листом ПАТ «Центренерго» від 09.09.2019 № 02/2801.</w:t>
      </w:r>
    </w:p>
    <w:p w14:paraId="54E847F0" w14:textId="77777777" w:rsidR="00292EFE" w:rsidRDefault="008A406E" w:rsidP="008A406E">
      <w:pPr>
        <w:tabs>
          <w:tab w:val="left" w:pos="540"/>
        </w:tabs>
        <w:spacing w:after="0" w:line="240" w:lineRule="auto"/>
        <w:ind w:right="-1" w:firstLine="567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A406E">
        <w:rPr>
          <w:rFonts w:ascii="Times New Roman" w:hAnsi="Times New Roman"/>
          <w:b/>
          <w:sz w:val="28"/>
          <w:szCs w:val="28"/>
          <w:lang w:val="uk-UA"/>
        </w:rPr>
        <w:lastRenderedPageBreak/>
        <w:t>2. Зобов’язати дирекцію ПАТ «Центренерго» щомісячно інформувати наглядову раду про вчинення значних правочинів, зазначених в п. 1 цього рішення.</w:t>
      </w:r>
    </w:p>
    <w:p w14:paraId="6E1CAE4E" w14:textId="77777777" w:rsidR="008A406E" w:rsidRPr="008A406E" w:rsidRDefault="008A406E" w:rsidP="008A406E">
      <w:pPr>
        <w:tabs>
          <w:tab w:val="left" w:pos="540"/>
        </w:tabs>
        <w:spacing w:after="0" w:line="240" w:lineRule="auto"/>
        <w:ind w:right="-1" w:firstLine="567"/>
        <w:contextualSpacing/>
        <w:jc w:val="both"/>
        <w:rPr>
          <w:rFonts w:ascii="Times New Roman" w:hAnsi="Times New Roman"/>
          <w:b/>
          <w:bCs/>
          <w:sz w:val="20"/>
          <w:szCs w:val="20"/>
          <w:u w:val="single"/>
        </w:rPr>
      </w:pPr>
    </w:p>
    <w:p w14:paraId="5D57EAA8" w14:textId="77777777" w:rsidR="00292EFE" w:rsidRDefault="00292EFE" w:rsidP="00292EFE">
      <w:pPr>
        <w:tabs>
          <w:tab w:val="left" w:pos="540"/>
        </w:tabs>
        <w:spacing w:after="0" w:line="240" w:lineRule="auto"/>
        <w:ind w:right="-1" w:firstLine="567"/>
        <w:contextualSpacing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2963DF">
        <w:rPr>
          <w:rFonts w:ascii="Times New Roman" w:hAnsi="Times New Roman"/>
          <w:b/>
          <w:bCs/>
          <w:sz w:val="28"/>
          <w:szCs w:val="28"/>
          <w:u w:val="single"/>
        </w:rPr>
        <w:t>РІШЕННЯ ПРИЙНЯТО.</w:t>
      </w:r>
    </w:p>
    <w:p w14:paraId="10D226D8" w14:textId="77777777" w:rsidR="00936ADA" w:rsidRDefault="00936ADA" w:rsidP="00292EFE">
      <w:pPr>
        <w:tabs>
          <w:tab w:val="left" w:pos="540"/>
        </w:tabs>
        <w:spacing w:after="0" w:line="240" w:lineRule="auto"/>
        <w:ind w:right="-1" w:firstLine="567"/>
        <w:contextualSpacing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</w:p>
    <w:p w14:paraId="6928F0F3" w14:textId="77777777" w:rsidR="00936ADA" w:rsidRPr="002963DF" w:rsidRDefault="00936ADA" w:rsidP="00292EFE">
      <w:pPr>
        <w:tabs>
          <w:tab w:val="left" w:pos="540"/>
        </w:tabs>
        <w:spacing w:after="0" w:line="240" w:lineRule="auto"/>
        <w:ind w:right="-1" w:firstLine="567"/>
        <w:contextualSpacing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</w:p>
    <w:p w14:paraId="62B09B3A" w14:textId="77777777" w:rsidR="00936ADA" w:rsidRPr="00936ADA" w:rsidRDefault="00936ADA" w:rsidP="00936ADA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36ADA">
        <w:rPr>
          <w:rFonts w:ascii="Times New Roman" w:hAnsi="Times New Roman"/>
          <w:b/>
          <w:sz w:val="28"/>
          <w:szCs w:val="28"/>
          <w:lang w:val="uk-UA"/>
        </w:rPr>
        <w:t xml:space="preserve">Прийняття рішення про обрання оцінювача майна </w:t>
      </w:r>
      <w:r>
        <w:rPr>
          <w:rFonts w:ascii="Times New Roman" w:hAnsi="Times New Roman"/>
          <w:b/>
          <w:sz w:val="28"/>
          <w:szCs w:val="28"/>
          <w:lang w:val="uk-UA"/>
        </w:rPr>
        <w:br/>
      </w:r>
      <w:r w:rsidRPr="00936ADA">
        <w:rPr>
          <w:rFonts w:ascii="Times New Roman" w:hAnsi="Times New Roman"/>
          <w:b/>
          <w:sz w:val="28"/>
          <w:szCs w:val="28"/>
          <w:lang w:val="uk-UA"/>
        </w:rPr>
        <w:t>ПАТ «Центренерго» для проведення незалежної оцінки майна товариства, яке обліковується на балансі Вуглегірської ТЕС ПАТ «Центренерго», з метою безоплатної передачі об’єктів електрогосподарства у державну власність, затвердження умов договору, що укладатиметься з ним, встановлення розміру оплати його послуг.</w:t>
      </w:r>
    </w:p>
    <w:p w14:paraId="2C3FF110" w14:textId="77777777" w:rsidR="00292EFE" w:rsidRPr="00841E1B" w:rsidRDefault="00292EFE" w:rsidP="00292EFE">
      <w:pPr>
        <w:spacing w:after="0" w:line="240" w:lineRule="auto"/>
        <w:ind w:left="180" w:right="228"/>
        <w:jc w:val="both"/>
        <w:rPr>
          <w:rFonts w:ascii="Times New Roman" w:eastAsia="Times New Roman" w:hAnsi="Times New Roman"/>
          <w:b/>
          <w:sz w:val="20"/>
          <w:szCs w:val="20"/>
          <w:lang w:val="uk-UA" w:eastAsia="uk-UA"/>
        </w:rPr>
      </w:pPr>
    </w:p>
    <w:p w14:paraId="2C0FC95B" w14:textId="77777777" w:rsidR="001C77B5" w:rsidRPr="001C77B5" w:rsidRDefault="001C77B5" w:rsidP="001C77B5">
      <w:pPr>
        <w:tabs>
          <w:tab w:val="left" w:pos="540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C77B5">
        <w:rPr>
          <w:rFonts w:ascii="Times New Roman" w:hAnsi="Times New Roman"/>
          <w:sz w:val="28"/>
          <w:szCs w:val="28"/>
          <w:lang w:val="uk-UA"/>
        </w:rPr>
        <w:t>СЛУХАЛИ Голову Наглядової ради ПАТ «Центренерго»</w:t>
      </w:r>
      <w:r w:rsidRPr="001C77B5">
        <w:rPr>
          <w:rFonts w:ascii="Times New Roman" w:hAnsi="Times New Roman"/>
          <w:sz w:val="28"/>
          <w:szCs w:val="28"/>
          <w:lang w:val="uk-UA"/>
        </w:rPr>
        <w:br/>
      </w:r>
      <w:proofErr w:type="spellStart"/>
      <w:r w:rsidRPr="001C77B5">
        <w:rPr>
          <w:rFonts w:ascii="Times New Roman" w:eastAsia="Times-Roman" w:hAnsi="Times New Roman"/>
          <w:sz w:val="28"/>
          <w:szCs w:val="28"/>
          <w:lang w:val="uk-UA" w:eastAsia="uk-UA"/>
        </w:rPr>
        <w:t>Провоторова</w:t>
      </w:r>
      <w:proofErr w:type="spellEnd"/>
      <w:r w:rsidRPr="001C77B5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О.</w:t>
      </w:r>
      <w:r w:rsidR="000C6724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Pr="001C77B5">
        <w:rPr>
          <w:rFonts w:ascii="Times New Roman" w:eastAsia="Times New Roman" w:hAnsi="Times New Roman"/>
          <w:sz w:val="28"/>
          <w:szCs w:val="28"/>
          <w:lang w:val="uk-UA" w:eastAsia="uk-UA"/>
        </w:rPr>
        <w:t>П.</w:t>
      </w:r>
      <w:r w:rsidRPr="001C77B5">
        <w:rPr>
          <w:rFonts w:ascii="Times New Roman" w:hAnsi="Times New Roman"/>
          <w:sz w:val="28"/>
          <w:szCs w:val="28"/>
          <w:lang w:val="uk-UA"/>
        </w:rPr>
        <w:t xml:space="preserve">, який повідомив, що до </w:t>
      </w:r>
      <w:r w:rsidR="0094326C" w:rsidRPr="001C77B5">
        <w:rPr>
          <w:rFonts w:ascii="Times New Roman" w:hAnsi="Times New Roman"/>
          <w:sz w:val="28"/>
          <w:szCs w:val="28"/>
          <w:lang w:val="uk-UA"/>
        </w:rPr>
        <w:t xml:space="preserve">Наглядової </w:t>
      </w:r>
      <w:r w:rsidRPr="001C77B5">
        <w:rPr>
          <w:rFonts w:ascii="Times New Roman" w:hAnsi="Times New Roman"/>
          <w:sz w:val="28"/>
          <w:szCs w:val="28"/>
          <w:lang w:val="uk-UA"/>
        </w:rPr>
        <w:t xml:space="preserve">ради надійшли документи від ПАТ «Центренерго» (лист від </w:t>
      </w:r>
      <w:r w:rsidR="006C1007">
        <w:rPr>
          <w:rFonts w:ascii="Times New Roman" w:hAnsi="Times New Roman"/>
          <w:sz w:val="28"/>
          <w:szCs w:val="28"/>
          <w:lang w:val="uk-UA"/>
        </w:rPr>
        <w:t>26</w:t>
      </w:r>
      <w:r w:rsidRPr="001C77B5">
        <w:rPr>
          <w:rFonts w:ascii="Times New Roman" w:hAnsi="Times New Roman"/>
          <w:sz w:val="28"/>
          <w:szCs w:val="28"/>
          <w:lang w:val="uk-UA"/>
        </w:rPr>
        <w:t>.0</w:t>
      </w:r>
      <w:r w:rsidR="006C1007">
        <w:rPr>
          <w:rFonts w:ascii="Times New Roman" w:hAnsi="Times New Roman"/>
          <w:sz w:val="28"/>
          <w:szCs w:val="28"/>
          <w:lang w:val="uk-UA"/>
        </w:rPr>
        <w:t>9</w:t>
      </w:r>
      <w:r w:rsidRPr="001C77B5">
        <w:rPr>
          <w:rFonts w:ascii="Times New Roman" w:hAnsi="Times New Roman"/>
          <w:sz w:val="28"/>
          <w:szCs w:val="28"/>
          <w:lang w:val="uk-UA"/>
        </w:rPr>
        <w:t>.2019 № 11/</w:t>
      </w:r>
      <w:r w:rsidR="006C1007">
        <w:rPr>
          <w:rFonts w:ascii="Times New Roman" w:hAnsi="Times New Roman"/>
          <w:sz w:val="28"/>
          <w:szCs w:val="28"/>
          <w:lang w:val="uk-UA"/>
        </w:rPr>
        <w:t>3002</w:t>
      </w:r>
      <w:r w:rsidRPr="001C77B5">
        <w:rPr>
          <w:rFonts w:ascii="Times New Roman" w:hAnsi="Times New Roman"/>
          <w:sz w:val="28"/>
          <w:szCs w:val="28"/>
          <w:lang w:val="uk-UA"/>
        </w:rPr>
        <w:t>) щодо обрання оцінювача майна Товариства.</w:t>
      </w:r>
    </w:p>
    <w:p w14:paraId="74AC7A07" w14:textId="77777777" w:rsidR="001C77B5" w:rsidRPr="001C77B5" w:rsidRDefault="001C77B5" w:rsidP="001C77B5">
      <w:pPr>
        <w:tabs>
          <w:tab w:val="left" w:pos="540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C77B5">
        <w:rPr>
          <w:rFonts w:ascii="Times New Roman" w:hAnsi="Times New Roman"/>
          <w:sz w:val="28"/>
          <w:szCs w:val="28"/>
          <w:lang w:val="uk-UA"/>
        </w:rPr>
        <w:t xml:space="preserve">Відповідно до Закону України «Про акціонерні товариства», </w:t>
      </w:r>
      <w:proofErr w:type="spellStart"/>
      <w:r w:rsidRPr="001C77B5">
        <w:rPr>
          <w:rFonts w:ascii="Times New Roman" w:hAnsi="Times New Roman"/>
          <w:sz w:val="28"/>
          <w:szCs w:val="28"/>
          <w:lang w:val="uk-UA"/>
        </w:rPr>
        <w:t>п.п</w:t>
      </w:r>
      <w:proofErr w:type="spellEnd"/>
      <w:r w:rsidRPr="001C77B5">
        <w:rPr>
          <w:rFonts w:ascii="Times New Roman" w:hAnsi="Times New Roman"/>
          <w:sz w:val="28"/>
          <w:szCs w:val="28"/>
          <w:lang w:val="uk-UA"/>
        </w:rPr>
        <w:t>. 31 та 38 п.17.3 розділу 17 Статуту ПАТ «Центренерго», до компетенції Наглядової ради належить прийняття рішень про обрання оцінювача майна Товариства та затвердження умов договору, що укладатиметься з ним, встановлення розміру оплати його послуг, а також прийняття рішень про погодження видачі генеральним директором довіреностей та доручень щодо укладання від імені товариства правочинів, укладання яких потребує попереднього погодження з наглядовою радою.</w:t>
      </w:r>
    </w:p>
    <w:p w14:paraId="17D253CF" w14:textId="77777777" w:rsidR="001C77B5" w:rsidRPr="001C77B5" w:rsidRDefault="001C77B5" w:rsidP="001C77B5">
      <w:pPr>
        <w:tabs>
          <w:tab w:val="left" w:pos="540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C77B5">
        <w:rPr>
          <w:rFonts w:ascii="Times New Roman" w:hAnsi="Times New Roman"/>
          <w:sz w:val="28"/>
          <w:szCs w:val="28"/>
          <w:lang w:val="uk-UA"/>
        </w:rPr>
        <w:t xml:space="preserve">Враховуючи вищевикладене, </w:t>
      </w:r>
      <w:r w:rsidRPr="001C77B5">
        <w:rPr>
          <w:rFonts w:ascii="Times New Roman" w:hAnsi="Times New Roman"/>
          <w:i/>
          <w:sz w:val="28"/>
          <w:szCs w:val="28"/>
          <w:lang w:val="uk-UA"/>
        </w:rPr>
        <w:t>вніс на голосування проект рішення</w:t>
      </w:r>
      <w:r w:rsidRPr="001C77B5">
        <w:rPr>
          <w:rFonts w:ascii="Times New Roman" w:hAnsi="Times New Roman"/>
          <w:sz w:val="28"/>
          <w:szCs w:val="28"/>
          <w:lang w:val="uk-UA"/>
        </w:rPr>
        <w:t>:</w:t>
      </w:r>
    </w:p>
    <w:p w14:paraId="7AE5EA03" w14:textId="77777777" w:rsidR="006C1007" w:rsidRPr="006C1007" w:rsidRDefault="001C77B5" w:rsidP="006C1007">
      <w:pPr>
        <w:ind w:firstLine="318"/>
        <w:jc w:val="both"/>
        <w:rPr>
          <w:rFonts w:ascii="Times New Roman" w:hAnsi="Times New Roman"/>
          <w:sz w:val="28"/>
          <w:szCs w:val="28"/>
        </w:rPr>
      </w:pPr>
      <w:r w:rsidRPr="006C1007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6C1007" w:rsidRPr="006C1007"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="006C1007" w:rsidRPr="006C1007">
        <w:rPr>
          <w:rFonts w:ascii="Times New Roman" w:hAnsi="Times New Roman"/>
          <w:sz w:val="28"/>
          <w:szCs w:val="28"/>
        </w:rPr>
        <w:t>Прийняти</w:t>
      </w:r>
      <w:proofErr w:type="spellEnd"/>
      <w:r w:rsidR="006C1007" w:rsidRPr="006C100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C1007" w:rsidRPr="006C1007">
        <w:rPr>
          <w:rFonts w:ascii="Times New Roman" w:hAnsi="Times New Roman"/>
          <w:sz w:val="28"/>
          <w:szCs w:val="28"/>
        </w:rPr>
        <w:t>рішення</w:t>
      </w:r>
      <w:proofErr w:type="spellEnd"/>
      <w:r w:rsidR="006C1007" w:rsidRPr="006C1007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="006C1007" w:rsidRPr="006C1007">
        <w:rPr>
          <w:rFonts w:ascii="Times New Roman" w:hAnsi="Times New Roman"/>
          <w:sz w:val="28"/>
          <w:szCs w:val="28"/>
        </w:rPr>
        <w:t>обрання</w:t>
      </w:r>
      <w:proofErr w:type="spellEnd"/>
      <w:r w:rsidR="006C1007" w:rsidRPr="006C1007">
        <w:rPr>
          <w:rFonts w:ascii="Times New Roman" w:hAnsi="Times New Roman"/>
          <w:sz w:val="28"/>
          <w:szCs w:val="28"/>
        </w:rPr>
        <w:t xml:space="preserve"> ТОВ «</w:t>
      </w:r>
      <w:proofErr w:type="spellStart"/>
      <w:r w:rsidR="006C1007" w:rsidRPr="006C1007">
        <w:rPr>
          <w:rFonts w:ascii="Times New Roman" w:hAnsi="Times New Roman"/>
          <w:sz w:val="28"/>
          <w:szCs w:val="28"/>
        </w:rPr>
        <w:t>Східна</w:t>
      </w:r>
      <w:proofErr w:type="spellEnd"/>
      <w:r w:rsidR="006C1007" w:rsidRPr="006C100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C1007" w:rsidRPr="006C1007">
        <w:rPr>
          <w:rFonts w:ascii="Times New Roman" w:hAnsi="Times New Roman"/>
          <w:sz w:val="28"/>
          <w:szCs w:val="28"/>
        </w:rPr>
        <w:t>консалтингова</w:t>
      </w:r>
      <w:proofErr w:type="spellEnd"/>
      <w:r w:rsidR="006C1007" w:rsidRPr="006C100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C1007" w:rsidRPr="006C1007">
        <w:rPr>
          <w:rFonts w:ascii="Times New Roman" w:hAnsi="Times New Roman"/>
          <w:sz w:val="28"/>
          <w:szCs w:val="28"/>
        </w:rPr>
        <w:t>група</w:t>
      </w:r>
      <w:proofErr w:type="spellEnd"/>
      <w:r w:rsidR="006C1007" w:rsidRPr="006C1007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="006C1007" w:rsidRPr="006C1007">
        <w:rPr>
          <w:rFonts w:ascii="Times New Roman" w:hAnsi="Times New Roman"/>
          <w:sz w:val="28"/>
          <w:szCs w:val="28"/>
        </w:rPr>
        <w:t>оцінювачем</w:t>
      </w:r>
      <w:proofErr w:type="spellEnd"/>
      <w:r w:rsidR="006C1007" w:rsidRPr="006C1007">
        <w:rPr>
          <w:rFonts w:ascii="Times New Roman" w:hAnsi="Times New Roman"/>
          <w:sz w:val="28"/>
          <w:szCs w:val="28"/>
        </w:rPr>
        <w:t xml:space="preserve"> майна ПАТ «Центренерго» для </w:t>
      </w:r>
      <w:proofErr w:type="spellStart"/>
      <w:r w:rsidR="006C1007" w:rsidRPr="006C1007">
        <w:rPr>
          <w:rFonts w:ascii="Times New Roman" w:hAnsi="Times New Roman"/>
          <w:sz w:val="28"/>
          <w:szCs w:val="28"/>
        </w:rPr>
        <w:t>проведення</w:t>
      </w:r>
      <w:proofErr w:type="spellEnd"/>
      <w:r w:rsidR="006C1007" w:rsidRPr="006C100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C1007" w:rsidRPr="006C1007">
        <w:rPr>
          <w:rFonts w:ascii="Times New Roman" w:hAnsi="Times New Roman"/>
          <w:sz w:val="28"/>
          <w:szCs w:val="28"/>
        </w:rPr>
        <w:t>незалежної</w:t>
      </w:r>
      <w:proofErr w:type="spellEnd"/>
      <w:r w:rsidR="006C1007" w:rsidRPr="006C100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C1007" w:rsidRPr="006C1007">
        <w:rPr>
          <w:rFonts w:ascii="Times New Roman" w:hAnsi="Times New Roman"/>
          <w:sz w:val="28"/>
          <w:szCs w:val="28"/>
        </w:rPr>
        <w:t>оцінки</w:t>
      </w:r>
      <w:proofErr w:type="spellEnd"/>
      <w:r w:rsidR="006C1007" w:rsidRPr="006C1007">
        <w:rPr>
          <w:rFonts w:ascii="Times New Roman" w:hAnsi="Times New Roman"/>
          <w:sz w:val="28"/>
          <w:szCs w:val="28"/>
        </w:rPr>
        <w:t xml:space="preserve"> майна </w:t>
      </w:r>
      <w:proofErr w:type="spellStart"/>
      <w:r w:rsidR="006C1007" w:rsidRPr="006C1007">
        <w:rPr>
          <w:rFonts w:ascii="Times New Roman" w:hAnsi="Times New Roman"/>
          <w:sz w:val="28"/>
          <w:szCs w:val="28"/>
        </w:rPr>
        <w:t>товариства</w:t>
      </w:r>
      <w:proofErr w:type="spellEnd"/>
      <w:r w:rsidR="006C1007" w:rsidRPr="006C1007">
        <w:rPr>
          <w:rFonts w:ascii="Times New Roman" w:hAnsi="Times New Roman"/>
          <w:sz w:val="28"/>
          <w:szCs w:val="28"/>
        </w:rPr>
        <w:t xml:space="preserve">, яке </w:t>
      </w:r>
      <w:proofErr w:type="spellStart"/>
      <w:r w:rsidR="006C1007" w:rsidRPr="006C1007">
        <w:rPr>
          <w:rFonts w:ascii="Times New Roman" w:hAnsi="Times New Roman"/>
          <w:sz w:val="28"/>
          <w:szCs w:val="28"/>
        </w:rPr>
        <w:t>обліковується</w:t>
      </w:r>
      <w:proofErr w:type="spellEnd"/>
      <w:r w:rsidR="006C1007" w:rsidRPr="006C1007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="006C1007" w:rsidRPr="006C1007">
        <w:rPr>
          <w:rFonts w:ascii="Times New Roman" w:hAnsi="Times New Roman"/>
          <w:sz w:val="28"/>
          <w:szCs w:val="28"/>
        </w:rPr>
        <w:t>балансі</w:t>
      </w:r>
      <w:proofErr w:type="spellEnd"/>
      <w:r w:rsidR="006C1007" w:rsidRPr="006C1007">
        <w:rPr>
          <w:rFonts w:ascii="Times New Roman" w:hAnsi="Times New Roman"/>
          <w:sz w:val="28"/>
          <w:szCs w:val="28"/>
        </w:rPr>
        <w:t xml:space="preserve"> Вуглегірської ТЕС ПАТ «Центренерго», з метою </w:t>
      </w:r>
      <w:proofErr w:type="spellStart"/>
      <w:r w:rsidR="006C1007" w:rsidRPr="006C1007">
        <w:rPr>
          <w:rFonts w:ascii="Times New Roman" w:hAnsi="Times New Roman"/>
          <w:sz w:val="28"/>
          <w:szCs w:val="28"/>
        </w:rPr>
        <w:t>безоплатної</w:t>
      </w:r>
      <w:proofErr w:type="spellEnd"/>
      <w:r w:rsidR="006C1007" w:rsidRPr="006C100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C1007" w:rsidRPr="006C1007">
        <w:rPr>
          <w:rFonts w:ascii="Times New Roman" w:hAnsi="Times New Roman"/>
          <w:sz w:val="28"/>
          <w:szCs w:val="28"/>
        </w:rPr>
        <w:t>передачі</w:t>
      </w:r>
      <w:proofErr w:type="spellEnd"/>
      <w:r w:rsidR="006C1007" w:rsidRPr="006C100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C1007" w:rsidRPr="006C1007">
        <w:rPr>
          <w:rFonts w:ascii="Times New Roman" w:hAnsi="Times New Roman"/>
          <w:sz w:val="28"/>
          <w:szCs w:val="28"/>
        </w:rPr>
        <w:t>об’єктів</w:t>
      </w:r>
      <w:proofErr w:type="spellEnd"/>
      <w:r w:rsidR="006C1007" w:rsidRPr="006C100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C1007" w:rsidRPr="006C1007">
        <w:rPr>
          <w:rFonts w:ascii="Times New Roman" w:hAnsi="Times New Roman"/>
          <w:sz w:val="28"/>
          <w:szCs w:val="28"/>
        </w:rPr>
        <w:t>електрогосподарства</w:t>
      </w:r>
      <w:proofErr w:type="spellEnd"/>
      <w:r w:rsidR="006C1007" w:rsidRPr="006C1007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="006C1007" w:rsidRPr="006C1007">
        <w:rPr>
          <w:rFonts w:ascii="Times New Roman" w:hAnsi="Times New Roman"/>
          <w:sz w:val="28"/>
          <w:szCs w:val="28"/>
        </w:rPr>
        <w:t>державну</w:t>
      </w:r>
      <w:proofErr w:type="spellEnd"/>
      <w:r w:rsidR="006C1007" w:rsidRPr="006C100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C1007" w:rsidRPr="006C1007">
        <w:rPr>
          <w:rFonts w:ascii="Times New Roman" w:hAnsi="Times New Roman"/>
          <w:sz w:val="28"/>
          <w:szCs w:val="28"/>
        </w:rPr>
        <w:t>власність</w:t>
      </w:r>
      <w:proofErr w:type="spellEnd"/>
      <w:r w:rsidR="006C1007" w:rsidRPr="006C100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6C1007" w:rsidRPr="006C1007">
        <w:rPr>
          <w:rFonts w:ascii="Times New Roman" w:hAnsi="Times New Roman"/>
          <w:sz w:val="28"/>
          <w:szCs w:val="28"/>
        </w:rPr>
        <w:t>затвердити</w:t>
      </w:r>
      <w:proofErr w:type="spellEnd"/>
      <w:r w:rsidR="006C1007" w:rsidRPr="006C100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C1007" w:rsidRPr="006C1007">
        <w:rPr>
          <w:rFonts w:ascii="Times New Roman" w:hAnsi="Times New Roman"/>
          <w:sz w:val="28"/>
          <w:szCs w:val="28"/>
        </w:rPr>
        <w:t>умови</w:t>
      </w:r>
      <w:proofErr w:type="spellEnd"/>
      <w:r w:rsidR="006C1007" w:rsidRPr="006C1007">
        <w:rPr>
          <w:rFonts w:ascii="Times New Roman" w:hAnsi="Times New Roman"/>
          <w:sz w:val="28"/>
          <w:szCs w:val="28"/>
        </w:rPr>
        <w:t xml:space="preserve"> договору, </w:t>
      </w:r>
      <w:proofErr w:type="spellStart"/>
      <w:r w:rsidR="006C1007" w:rsidRPr="006C1007">
        <w:rPr>
          <w:rFonts w:ascii="Times New Roman" w:hAnsi="Times New Roman"/>
          <w:sz w:val="28"/>
          <w:szCs w:val="28"/>
        </w:rPr>
        <w:t>що</w:t>
      </w:r>
      <w:proofErr w:type="spellEnd"/>
      <w:r w:rsidR="006C1007" w:rsidRPr="006C100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C1007" w:rsidRPr="006C1007">
        <w:rPr>
          <w:rFonts w:ascii="Times New Roman" w:hAnsi="Times New Roman"/>
          <w:sz w:val="28"/>
          <w:szCs w:val="28"/>
        </w:rPr>
        <w:t>укладатиметься</w:t>
      </w:r>
      <w:proofErr w:type="spellEnd"/>
      <w:r w:rsidR="006C1007" w:rsidRPr="006C1007">
        <w:rPr>
          <w:rFonts w:ascii="Times New Roman" w:hAnsi="Times New Roman"/>
          <w:sz w:val="28"/>
          <w:szCs w:val="28"/>
        </w:rPr>
        <w:t xml:space="preserve"> з ним, </w:t>
      </w:r>
      <w:proofErr w:type="spellStart"/>
      <w:r w:rsidR="006C1007" w:rsidRPr="006C1007">
        <w:rPr>
          <w:rFonts w:ascii="Times New Roman" w:hAnsi="Times New Roman"/>
          <w:sz w:val="28"/>
          <w:szCs w:val="28"/>
        </w:rPr>
        <w:t>встановивши</w:t>
      </w:r>
      <w:proofErr w:type="spellEnd"/>
      <w:r w:rsidR="006C1007" w:rsidRPr="006C100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C1007" w:rsidRPr="006C1007">
        <w:rPr>
          <w:rFonts w:ascii="Times New Roman" w:hAnsi="Times New Roman"/>
          <w:sz w:val="28"/>
          <w:szCs w:val="28"/>
        </w:rPr>
        <w:t>розмір</w:t>
      </w:r>
      <w:proofErr w:type="spellEnd"/>
      <w:r w:rsidR="006C1007" w:rsidRPr="006C1007">
        <w:rPr>
          <w:rFonts w:ascii="Times New Roman" w:hAnsi="Times New Roman"/>
          <w:sz w:val="28"/>
          <w:szCs w:val="28"/>
        </w:rPr>
        <w:t xml:space="preserve"> оплати </w:t>
      </w:r>
      <w:proofErr w:type="spellStart"/>
      <w:r w:rsidR="006C1007" w:rsidRPr="006C1007">
        <w:rPr>
          <w:rFonts w:ascii="Times New Roman" w:hAnsi="Times New Roman"/>
          <w:sz w:val="28"/>
          <w:szCs w:val="28"/>
        </w:rPr>
        <w:t>його</w:t>
      </w:r>
      <w:proofErr w:type="spellEnd"/>
      <w:r w:rsidR="006C1007" w:rsidRPr="006C100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C1007" w:rsidRPr="006C1007">
        <w:rPr>
          <w:rFonts w:ascii="Times New Roman" w:hAnsi="Times New Roman"/>
          <w:sz w:val="28"/>
          <w:szCs w:val="28"/>
        </w:rPr>
        <w:t>послуг</w:t>
      </w:r>
      <w:proofErr w:type="spellEnd"/>
      <w:r w:rsidR="006C1007" w:rsidRPr="006C1007">
        <w:rPr>
          <w:rFonts w:ascii="Times New Roman" w:hAnsi="Times New Roman"/>
          <w:sz w:val="28"/>
          <w:szCs w:val="28"/>
        </w:rPr>
        <w:t xml:space="preserve">  у </w:t>
      </w:r>
      <w:proofErr w:type="spellStart"/>
      <w:r w:rsidR="006C1007" w:rsidRPr="006C1007">
        <w:rPr>
          <w:rFonts w:ascii="Times New Roman" w:hAnsi="Times New Roman"/>
          <w:sz w:val="28"/>
          <w:szCs w:val="28"/>
        </w:rPr>
        <w:t>сумі</w:t>
      </w:r>
      <w:proofErr w:type="spellEnd"/>
      <w:r w:rsidR="006C1007" w:rsidRPr="006C1007">
        <w:rPr>
          <w:rFonts w:ascii="Times New Roman" w:hAnsi="Times New Roman"/>
          <w:sz w:val="28"/>
          <w:szCs w:val="28"/>
        </w:rPr>
        <w:t xml:space="preserve"> 15000 </w:t>
      </w:r>
      <w:proofErr w:type="spellStart"/>
      <w:r w:rsidR="006C1007" w:rsidRPr="006C1007">
        <w:rPr>
          <w:rFonts w:ascii="Times New Roman" w:hAnsi="Times New Roman"/>
          <w:sz w:val="28"/>
          <w:szCs w:val="28"/>
        </w:rPr>
        <w:t>грн</w:t>
      </w:r>
      <w:proofErr w:type="spellEnd"/>
      <w:r w:rsidR="006C1007" w:rsidRPr="006C1007">
        <w:rPr>
          <w:rFonts w:ascii="Times New Roman" w:hAnsi="Times New Roman"/>
          <w:sz w:val="28"/>
          <w:szCs w:val="28"/>
        </w:rPr>
        <w:t xml:space="preserve"> (ПДВ не </w:t>
      </w:r>
      <w:proofErr w:type="spellStart"/>
      <w:r w:rsidR="006C1007" w:rsidRPr="006C1007">
        <w:rPr>
          <w:rFonts w:ascii="Times New Roman" w:hAnsi="Times New Roman"/>
          <w:sz w:val="28"/>
          <w:szCs w:val="28"/>
        </w:rPr>
        <w:t>передбачено</w:t>
      </w:r>
      <w:proofErr w:type="spellEnd"/>
      <w:r w:rsidR="006C1007" w:rsidRPr="006C1007">
        <w:rPr>
          <w:rFonts w:ascii="Times New Roman" w:hAnsi="Times New Roman"/>
          <w:sz w:val="28"/>
          <w:szCs w:val="28"/>
        </w:rPr>
        <w:t xml:space="preserve">), </w:t>
      </w:r>
      <w:proofErr w:type="spellStart"/>
      <w:r w:rsidR="006C1007" w:rsidRPr="006C1007">
        <w:rPr>
          <w:rFonts w:ascii="Times New Roman" w:hAnsi="Times New Roman"/>
          <w:sz w:val="28"/>
          <w:szCs w:val="28"/>
        </w:rPr>
        <w:t>відповідно</w:t>
      </w:r>
      <w:proofErr w:type="spellEnd"/>
      <w:r w:rsidR="006C1007" w:rsidRPr="006C1007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="006C1007" w:rsidRPr="006C1007">
        <w:rPr>
          <w:rFonts w:ascii="Times New Roman" w:hAnsi="Times New Roman"/>
          <w:sz w:val="28"/>
          <w:szCs w:val="28"/>
        </w:rPr>
        <w:t>документів</w:t>
      </w:r>
      <w:proofErr w:type="spellEnd"/>
      <w:r w:rsidR="006C1007" w:rsidRPr="006C100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6C1007" w:rsidRPr="006C1007">
        <w:rPr>
          <w:rFonts w:ascii="Times New Roman" w:hAnsi="Times New Roman"/>
          <w:sz w:val="28"/>
          <w:szCs w:val="28"/>
        </w:rPr>
        <w:t>наданих</w:t>
      </w:r>
      <w:proofErr w:type="spellEnd"/>
      <w:r w:rsidR="006C1007" w:rsidRPr="006C1007">
        <w:rPr>
          <w:rFonts w:ascii="Times New Roman" w:hAnsi="Times New Roman"/>
          <w:sz w:val="28"/>
          <w:szCs w:val="28"/>
        </w:rPr>
        <w:t xml:space="preserve"> листом ПАТ «Центренерго» </w:t>
      </w:r>
      <w:proofErr w:type="spellStart"/>
      <w:r w:rsidR="006C1007" w:rsidRPr="006C1007">
        <w:rPr>
          <w:rFonts w:ascii="Times New Roman" w:hAnsi="Times New Roman"/>
          <w:sz w:val="28"/>
          <w:szCs w:val="28"/>
        </w:rPr>
        <w:t>від</w:t>
      </w:r>
      <w:proofErr w:type="spellEnd"/>
      <w:r w:rsidR="006C1007" w:rsidRPr="006C1007">
        <w:rPr>
          <w:rFonts w:ascii="Times New Roman" w:hAnsi="Times New Roman"/>
          <w:sz w:val="28"/>
          <w:szCs w:val="28"/>
        </w:rPr>
        <w:t xml:space="preserve"> 26.09.2019 № 11/3002.</w:t>
      </w:r>
    </w:p>
    <w:p w14:paraId="614F6FAC" w14:textId="77777777" w:rsidR="001C77B5" w:rsidRPr="006C1007" w:rsidRDefault="006C1007" w:rsidP="006C1007">
      <w:pPr>
        <w:ind w:firstLine="318"/>
        <w:jc w:val="both"/>
        <w:rPr>
          <w:rFonts w:ascii="Times New Roman" w:hAnsi="Times New Roman"/>
          <w:sz w:val="28"/>
          <w:szCs w:val="28"/>
          <w:lang w:val="uk-UA"/>
        </w:rPr>
      </w:pPr>
      <w:r w:rsidRPr="006C1007"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Pr="006C1007">
        <w:rPr>
          <w:rFonts w:ascii="Times New Roman" w:hAnsi="Times New Roman"/>
          <w:sz w:val="28"/>
          <w:szCs w:val="28"/>
        </w:rPr>
        <w:t>Погодити</w:t>
      </w:r>
      <w:proofErr w:type="spellEnd"/>
      <w:r w:rsidRPr="006C100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C1007">
        <w:rPr>
          <w:rFonts w:ascii="Times New Roman" w:hAnsi="Times New Roman"/>
          <w:sz w:val="28"/>
          <w:szCs w:val="28"/>
        </w:rPr>
        <w:t>видачу</w:t>
      </w:r>
      <w:proofErr w:type="spellEnd"/>
      <w:r w:rsidRPr="006C100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C1007">
        <w:rPr>
          <w:rFonts w:ascii="Times New Roman" w:hAnsi="Times New Roman"/>
          <w:sz w:val="28"/>
          <w:szCs w:val="28"/>
        </w:rPr>
        <w:t>виконуючим</w:t>
      </w:r>
      <w:proofErr w:type="spellEnd"/>
      <w:r w:rsidRPr="006C100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C1007">
        <w:rPr>
          <w:rFonts w:ascii="Times New Roman" w:hAnsi="Times New Roman"/>
          <w:sz w:val="28"/>
          <w:szCs w:val="28"/>
        </w:rPr>
        <w:t>обов’язки</w:t>
      </w:r>
      <w:proofErr w:type="spellEnd"/>
      <w:r w:rsidRPr="006C1007">
        <w:rPr>
          <w:rFonts w:ascii="Times New Roman" w:hAnsi="Times New Roman"/>
          <w:sz w:val="28"/>
          <w:szCs w:val="28"/>
        </w:rPr>
        <w:t xml:space="preserve"> генерального директора ПАТ «Центренерго» </w:t>
      </w:r>
      <w:proofErr w:type="spellStart"/>
      <w:r w:rsidRPr="006C1007">
        <w:rPr>
          <w:rFonts w:ascii="Times New Roman" w:hAnsi="Times New Roman"/>
          <w:sz w:val="28"/>
          <w:szCs w:val="28"/>
        </w:rPr>
        <w:t>довіреності</w:t>
      </w:r>
      <w:proofErr w:type="spellEnd"/>
      <w:r w:rsidRPr="006C1007">
        <w:rPr>
          <w:rFonts w:ascii="Times New Roman" w:hAnsi="Times New Roman"/>
          <w:sz w:val="28"/>
          <w:szCs w:val="28"/>
        </w:rPr>
        <w:t xml:space="preserve"> директору Вуглегірської ТЕС ПАТ «Центренерго» на </w:t>
      </w:r>
      <w:proofErr w:type="spellStart"/>
      <w:r w:rsidRPr="006C1007">
        <w:rPr>
          <w:rFonts w:ascii="Times New Roman" w:hAnsi="Times New Roman"/>
          <w:sz w:val="28"/>
          <w:szCs w:val="28"/>
        </w:rPr>
        <w:t>укладення</w:t>
      </w:r>
      <w:proofErr w:type="spellEnd"/>
      <w:r w:rsidRPr="006C100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C1007">
        <w:rPr>
          <w:rFonts w:ascii="Times New Roman" w:hAnsi="Times New Roman"/>
          <w:sz w:val="28"/>
          <w:szCs w:val="28"/>
        </w:rPr>
        <w:t>вищезазначеного</w:t>
      </w:r>
      <w:proofErr w:type="spellEnd"/>
      <w:r w:rsidRPr="006C1007">
        <w:rPr>
          <w:rFonts w:ascii="Times New Roman" w:hAnsi="Times New Roman"/>
          <w:sz w:val="28"/>
          <w:szCs w:val="28"/>
        </w:rPr>
        <w:t xml:space="preserve"> договору.</w:t>
      </w:r>
      <w:r w:rsidR="001C77B5" w:rsidRPr="006C1007">
        <w:rPr>
          <w:rFonts w:ascii="Times New Roman" w:hAnsi="Times New Roman"/>
          <w:sz w:val="28"/>
          <w:szCs w:val="28"/>
          <w:lang w:val="uk-UA"/>
        </w:rPr>
        <w:t>».</w:t>
      </w:r>
    </w:p>
    <w:p w14:paraId="3F7BF99E" w14:textId="77777777" w:rsidR="001C77B5" w:rsidRPr="001C77B5" w:rsidRDefault="001C77B5" w:rsidP="001C77B5">
      <w:pPr>
        <w:tabs>
          <w:tab w:val="left" w:pos="540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C77B5">
        <w:rPr>
          <w:rFonts w:ascii="Times New Roman" w:hAnsi="Times New Roman"/>
          <w:sz w:val="28"/>
          <w:szCs w:val="28"/>
          <w:lang w:val="uk-UA"/>
        </w:rPr>
        <w:t>Інших пропозицій та зауважень від членів Наглядової ради товариства не надходило.</w:t>
      </w:r>
    </w:p>
    <w:p w14:paraId="1223FDF7" w14:textId="77777777" w:rsidR="001C77B5" w:rsidRPr="001C77B5" w:rsidRDefault="001C77B5" w:rsidP="001C77B5">
      <w:pPr>
        <w:tabs>
          <w:tab w:val="left" w:pos="540"/>
        </w:tabs>
        <w:spacing w:after="0" w:line="240" w:lineRule="auto"/>
        <w:ind w:right="-1"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C77B5">
        <w:rPr>
          <w:rFonts w:ascii="Times New Roman" w:hAnsi="Times New Roman"/>
          <w:b/>
          <w:sz w:val="28"/>
          <w:szCs w:val="28"/>
          <w:lang w:val="uk-UA"/>
        </w:rPr>
        <w:t>Результати голосування:</w:t>
      </w:r>
    </w:p>
    <w:p w14:paraId="09D29EDC" w14:textId="4C0B6BE8" w:rsidR="001C77B5" w:rsidRPr="001C77B5" w:rsidRDefault="001C77B5" w:rsidP="001C77B5">
      <w:pPr>
        <w:tabs>
          <w:tab w:val="left" w:pos="540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C77B5">
        <w:rPr>
          <w:rFonts w:ascii="Times New Roman" w:hAnsi="Times New Roman"/>
          <w:b/>
          <w:sz w:val="28"/>
          <w:szCs w:val="28"/>
          <w:lang w:val="uk-UA"/>
        </w:rPr>
        <w:t xml:space="preserve">«За» - </w:t>
      </w:r>
      <w:r w:rsidR="002F57CB">
        <w:rPr>
          <w:rFonts w:ascii="Times New Roman" w:hAnsi="Times New Roman"/>
          <w:b/>
          <w:sz w:val="28"/>
          <w:szCs w:val="28"/>
          <w:lang w:val="en-US"/>
        </w:rPr>
        <w:t>3</w:t>
      </w:r>
      <w:r w:rsidRPr="001C77B5">
        <w:rPr>
          <w:rFonts w:ascii="Times New Roman" w:hAnsi="Times New Roman"/>
          <w:b/>
          <w:sz w:val="28"/>
          <w:szCs w:val="28"/>
          <w:lang w:val="uk-UA"/>
        </w:rPr>
        <w:t xml:space="preserve"> голоси </w:t>
      </w:r>
    </w:p>
    <w:p w14:paraId="70252540" w14:textId="77777777" w:rsidR="001C77B5" w:rsidRPr="001C77B5" w:rsidRDefault="001C77B5" w:rsidP="001C77B5">
      <w:pPr>
        <w:tabs>
          <w:tab w:val="left" w:pos="540"/>
        </w:tabs>
        <w:spacing w:after="0" w:line="240" w:lineRule="auto"/>
        <w:ind w:right="-1"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C77B5">
        <w:rPr>
          <w:rFonts w:ascii="Times New Roman" w:hAnsi="Times New Roman"/>
          <w:b/>
          <w:sz w:val="28"/>
          <w:szCs w:val="28"/>
          <w:lang w:val="uk-UA"/>
        </w:rPr>
        <w:t>«Проти» - 0 голосів</w:t>
      </w:r>
    </w:p>
    <w:p w14:paraId="5C130574" w14:textId="77777777" w:rsidR="001C77B5" w:rsidRPr="001C77B5" w:rsidRDefault="001C77B5" w:rsidP="001C77B5">
      <w:pPr>
        <w:tabs>
          <w:tab w:val="left" w:pos="540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C77B5">
        <w:rPr>
          <w:rFonts w:ascii="Times New Roman" w:hAnsi="Times New Roman"/>
          <w:b/>
          <w:sz w:val="28"/>
          <w:szCs w:val="28"/>
          <w:lang w:val="uk-UA"/>
        </w:rPr>
        <w:t xml:space="preserve">«Утримались» - 0 голосів </w:t>
      </w:r>
    </w:p>
    <w:p w14:paraId="60C5210F" w14:textId="77777777" w:rsidR="001C77B5" w:rsidRPr="001C77B5" w:rsidRDefault="001C77B5" w:rsidP="001C77B5">
      <w:pPr>
        <w:tabs>
          <w:tab w:val="left" w:pos="540"/>
        </w:tabs>
        <w:spacing w:after="0" w:line="240" w:lineRule="auto"/>
        <w:ind w:right="-1" w:firstLine="567"/>
        <w:jc w:val="both"/>
        <w:rPr>
          <w:rFonts w:ascii="Times New Roman" w:hAnsi="Times New Roman"/>
          <w:b/>
          <w:bCs/>
          <w:sz w:val="28"/>
          <w:szCs w:val="28"/>
          <w:u w:val="single"/>
          <w:lang w:val="uk-UA"/>
        </w:rPr>
      </w:pPr>
    </w:p>
    <w:p w14:paraId="05922833" w14:textId="77777777" w:rsidR="001C77B5" w:rsidRPr="001C77B5" w:rsidRDefault="001C77B5" w:rsidP="001C77B5">
      <w:pPr>
        <w:tabs>
          <w:tab w:val="left" w:pos="540"/>
        </w:tabs>
        <w:spacing w:after="0" w:line="240" w:lineRule="auto"/>
        <w:ind w:right="-1"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C77B5">
        <w:rPr>
          <w:rFonts w:ascii="Times New Roman" w:hAnsi="Times New Roman"/>
          <w:b/>
          <w:bCs/>
          <w:sz w:val="28"/>
          <w:szCs w:val="28"/>
          <w:u w:val="single"/>
          <w:lang w:val="uk-UA"/>
        </w:rPr>
        <w:lastRenderedPageBreak/>
        <w:t>ВИРІШИЛИ</w:t>
      </w:r>
      <w:r w:rsidRPr="001C77B5">
        <w:rPr>
          <w:rFonts w:ascii="Times New Roman" w:hAnsi="Times New Roman"/>
          <w:b/>
          <w:sz w:val="28"/>
          <w:szCs w:val="28"/>
          <w:lang w:val="uk-UA"/>
        </w:rPr>
        <w:t>:</w:t>
      </w:r>
    </w:p>
    <w:p w14:paraId="531CE7A5" w14:textId="77777777" w:rsidR="001C77B5" w:rsidRPr="001C77B5" w:rsidRDefault="001C77B5" w:rsidP="001C77B5">
      <w:pPr>
        <w:tabs>
          <w:tab w:val="left" w:pos="540"/>
        </w:tabs>
        <w:spacing w:after="0" w:line="240" w:lineRule="auto"/>
        <w:ind w:right="-1"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16EF8AD9" w14:textId="77777777" w:rsidR="0029765B" w:rsidRPr="0029765B" w:rsidRDefault="0029765B" w:rsidP="0029765B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29765B">
        <w:rPr>
          <w:rFonts w:ascii="Times New Roman" w:hAnsi="Times New Roman"/>
          <w:b/>
          <w:sz w:val="28"/>
          <w:szCs w:val="28"/>
        </w:rPr>
        <w:t xml:space="preserve">1. </w:t>
      </w:r>
      <w:proofErr w:type="spellStart"/>
      <w:r w:rsidRPr="0029765B">
        <w:rPr>
          <w:rFonts w:ascii="Times New Roman" w:hAnsi="Times New Roman"/>
          <w:b/>
          <w:sz w:val="28"/>
          <w:szCs w:val="28"/>
        </w:rPr>
        <w:t>Прийняти</w:t>
      </w:r>
      <w:proofErr w:type="spellEnd"/>
      <w:r w:rsidRPr="0029765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9765B">
        <w:rPr>
          <w:rFonts w:ascii="Times New Roman" w:hAnsi="Times New Roman"/>
          <w:b/>
          <w:sz w:val="28"/>
          <w:szCs w:val="28"/>
        </w:rPr>
        <w:t>рішення</w:t>
      </w:r>
      <w:proofErr w:type="spellEnd"/>
      <w:r w:rsidRPr="0029765B">
        <w:rPr>
          <w:rFonts w:ascii="Times New Roman" w:hAnsi="Times New Roman"/>
          <w:b/>
          <w:sz w:val="28"/>
          <w:szCs w:val="28"/>
        </w:rPr>
        <w:t xml:space="preserve"> про </w:t>
      </w:r>
      <w:proofErr w:type="spellStart"/>
      <w:r w:rsidRPr="0029765B">
        <w:rPr>
          <w:rFonts w:ascii="Times New Roman" w:hAnsi="Times New Roman"/>
          <w:b/>
          <w:sz w:val="28"/>
          <w:szCs w:val="28"/>
        </w:rPr>
        <w:t>обрання</w:t>
      </w:r>
      <w:proofErr w:type="spellEnd"/>
      <w:r w:rsidRPr="0029765B">
        <w:rPr>
          <w:rFonts w:ascii="Times New Roman" w:hAnsi="Times New Roman"/>
          <w:b/>
          <w:sz w:val="28"/>
          <w:szCs w:val="28"/>
        </w:rPr>
        <w:t xml:space="preserve"> ТОВ «</w:t>
      </w:r>
      <w:proofErr w:type="spellStart"/>
      <w:r w:rsidRPr="0029765B">
        <w:rPr>
          <w:rFonts w:ascii="Times New Roman" w:hAnsi="Times New Roman"/>
          <w:b/>
          <w:sz w:val="28"/>
          <w:szCs w:val="28"/>
        </w:rPr>
        <w:t>Східна</w:t>
      </w:r>
      <w:proofErr w:type="spellEnd"/>
      <w:r w:rsidRPr="0029765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9765B">
        <w:rPr>
          <w:rFonts w:ascii="Times New Roman" w:hAnsi="Times New Roman"/>
          <w:b/>
          <w:sz w:val="28"/>
          <w:szCs w:val="28"/>
        </w:rPr>
        <w:t>консалтингова</w:t>
      </w:r>
      <w:proofErr w:type="spellEnd"/>
      <w:r w:rsidRPr="0029765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9765B">
        <w:rPr>
          <w:rFonts w:ascii="Times New Roman" w:hAnsi="Times New Roman"/>
          <w:b/>
          <w:sz w:val="28"/>
          <w:szCs w:val="28"/>
        </w:rPr>
        <w:t>група</w:t>
      </w:r>
      <w:proofErr w:type="spellEnd"/>
      <w:r w:rsidRPr="0029765B">
        <w:rPr>
          <w:rFonts w:ascii="Times New Roman" w:hAnsi="Times New Roman"/>
          <w:b/>
          <w:sz w:val="28"/>
          <w:szCs w:val="28"/>
        </w:rPr>
        <w:t xml:space="preserve">» </w:t>
      </w:r>
      <w:proofErr w:type="spellStart"/>
      <w:r w:rsidRPr="0029765B">
        <w:rPr>
          <w:rFonts w:ascii="Times New Roman" w:hAnsi="Times New Roman"/>
          <w:b/>
          <w:sz w:val="28"/>
          <w:szCs w:val="28"/>
        </w:rPr>
        <w:t>оцінювачем</w:t>
      </w:r>
      <w:proofErr w:type="spellEnd"/>
      <w:r w:rsidRPr="0029765B">
        <w:rPr>
          <w:rFonts w:ascii="Times New Roman" w:hAnsi="Times New Roman"/>
          <w:b/>
          <w:sz w:val="28"/>
          <w:szCs w:val="28"/>
        </w:rPr>
        <w:t xml:space="preserve"> майна ПАТ «Центренерго» для </w:t>
      </w:r>
      <w:proofErr w:type="spellStart"/>
      <w:r w:rsidRPr="0029765B">
        <w:rPr>
          <w:rFonts w:ascii="Times New Roman" w:hAnsi="Times New Roman"/>
          <w:b/>
          <w:sz w:val="28"/>
          <w:szCs w:val="28"/>
        </w:rPr>
        <w:t>проведення</w:t>
      </w:r>
      <w:proofErr w:type="spellEnd"/>
      <w:r w:rsidRPr="0029765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9765B">
        <w:rPr>
          <w:rFonts w:ascii="Times New Roman" w:hAnsi="Times New Roman"/>
          <w:b/>
          <w:sz w:val="28"/>
          <w:szCs w:val="28"/>
        </w:rPr>
        <w:t>незалежної</w:t>
      </w:r>
      <w:proofErr w:type="spellEnd"/>
      <w:r w:rsidRPr="0029765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9765B">
        <w:rPr>
          <w:rFonts w:ascii="Times New Roman" w:hAnsi="Times New Roman"/>
          <w:b/>
          <w:sz w:val="28"/>
          <w:szCs w:val="28"/>
        </w:rPr>
        <w:t>оцінки</w:t>
      </w:r>
      <w:proofErr w:type="spellEnd"/>
      <w:r w:rsidRPr="0029765B">
        <w:rPr>
          <w:rFonts w:ascii="Times New Roman" w:hAnsi="Times New Roman"/>
          <w:b/>
          <w:sz w:val="28"/>
          <w:szCs w:val="28"/>
        </w:rPr>
        <w:t xml:space="preserve"> майна </w:t>
      </w:r>
      <w:proofErr w:type="spellStart"/>
      <w:r w:rsidRPr="0029765B">
        <w:rPr>
          <w:rFonts w:ascii="Times New Roman" w:hAnsi="Times New Roman"/>
          <w:b/>
          <w:sz w:val="28"/>
          <w:szCs w:val="28"/>
        </w:rPr>
        <w:t>товариства</w:t>
      </w:r>
      <w:proofErr w:type="spellEnd"/>
      <w:r w:rsidRPr="0029765B">
        <w:rPr>
          <w:rFonts w:ascii="Times New Roman" w:hAnsi="Times New Roman"/>
          <w:b/>
          <w:sz w:val="28"/>
          <w:szCs w:val="28"/>
        </w:rPr>
        <w:t xml:space="preserve">, яке </w:t>
      </w:r>
      <w:proofErr w:type="spellStart"/>
      <w:r w:rsidRPr="0029765B">
        <w:rPr>
          <w:rFonts w:ascii="Times New Roman" w:hAnsi="Times New Roman"/>
          <w:b/>
          <w:sz w:val="28"/>
          <w:szCs w:val="28"/>
        </w:rPr>
        <w:t>обліковується</w:t>
      </w:r>
      <w:proofErr w:type="spellEnd"/>
      <w:r w:rsidRPr="0029765B">
        <w:rPr>
          <w:rFonts w:ascii="Times New Roman" w:hAnsi="Times New Roman"/>
          <w:b/>
          <w:sz w:val="28"/>
          <w:szCs w:val="28"/>
        </w:rPr>
        <w:t xml:space="preserve"> на </w:t>
      </w:r>
      <w:proofErr w:type="spellStart"/>
      <w:r w:rsidRPr="0029765B">
        <w:rPr>
          <w:rFonts w:ascii="Times New Roman" w:hAnsi="Times New Roman"/>
          <w:b/>
          <w:sz w:val="28"/>
          <w:szCs w:val="28"/>
        </w:rPr>
        <w:t>балансі</w:t>
      </w:r>
      <w:proofErr w:type="spellEnd"/>
      <w:r w:rsidRPr="0029765B">
        <w:rPr>
          <w:rFonts w:ascii="Times New Roman" w:hAnsi="Times New Roman"/>
          <w:b/>
          <w:sz w:val="28"/>
          <w:szCs w:val="28"/>
        </w:rPr>
        <w:t xml:space="preserve"> Вуглегірської ТЕС ПАТ «Центренерго», з метою </w:t>
      </w:r>
      <w:proofErr w:type="spellStart"/>
      <w:r w:rsidRPr="0029765B">
        <w:rPr>
          <w:rFonts w:ascii="Times New Roman" w:hAnsi="Times New Roman"/>
          <w:b/>
          <w:sz w:val="28"/>
          <w:szCs w:val="28"/>
        </w:rPr>
        <w:t>безоплатної</w:t>
      </w:r>
      <w:proofErr w:type="spellEnd"/>
      <w:r w:rsidRPr="0029765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9765B">
        <w:rPr>
          <w:rFonts w:ascii="Times New Roman" w:hAnsi="Times New Roman"/>
          <w:b/>
          <w:sz w:val="28"/>
          <w:szCs w:val="28"/>
        </w:rPr>
        <w:t>передачі</w:t>
      </w:r>
      <w:proofErr w:type="spellEnd"/>
      <w:r w:rsidRPr="0029765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9765B">
        <w:rPr>
          <w:rFonts w:ascii="Times New Roman" w:hAnsi="Times New Roman"/>
          <w:b/>
          <w:sz w:val="28"/>
          <w:szCs w:val="28"/>
        </w:rPr>
        <w:t>об’єктів</w:t>
      </w:r>
      <w:proofErr w:type="spellEnd"/>
      <w:r w:rsidRPr="0029765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9765B">
        <w:rPr>
          <w:rFonts w:ascii="Times New Roman" w:hAnsi="Times New Roman"/>
          <w:b/>
          <w:sz w:val="28"/>
          <w:szCs w:val="28"/>
        </w:rPr>
        <w:t>електрогосподарства</w:t>
      </w:r>
      <w:proofErr w:type="spellEnd"/>
      <w:r w:rsidRPr="0029765B">
        <w:rPr>
          <w:rFonts w:ascii="Times New Roman" w:hAnsi="Times New Roman"/>
          <w:b/>
          <w:sz w:val="28"/>
          <w:szCs w:val="28"/>
        </w:rPr>
        <w:t xml:space="preserve"> у </w:t>
      </w:r>
      <w:proofErr w:type="spellStart"/>
      <w:r w:rsidRPr="0029765B">
        <w:rPr>
          <w:rFonts w:ascii="Times New Roman" w:hAnsi="Times New Roman"/>
          <w:b/>
          <w:sz w:val="28"/>
          <w:szCs w:val="28"/>
        </w:rPr>
        <w:t>державну</w:t>
      </w:r>
      <w:proofErr w:type="spellEnd"/>
      <w:r w:rsidRPr="0029765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9765B">
        <w:rPr>
          <w:rFonts w:ascii="Times New Roman" w:hAnsi="Times New Roman"/>
          <w:b/>
          <w:sz w:val="28"/>
          <w:szCs w:val="28"/>
        </w:rPr>
        <w:t>власність</w:t>
      </w:r>
      <w:proofErr w:type="spellEnd"/>
      <w:r w:rsidRPr="0029765B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29765B">
        <w:rPr>
          <w:rFonts w:ascii="Times New Roman" w:hAnsi="Times New Roman"/>
          <w:b/>
          <w:sz w:val="28"/>
          <w:szCs w:val="28"/>
        </w:rPr>
        <w:t>затвердити</w:t>
      </w:r>
      <w:proofErr w:type="spellEnd"/>
      <w:r w:rsidRPr="0029765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9765B">
        <w:rPr>
          <w:rFonts w:ascii="Times New Roman" w:hAnsi="Times New Roman"/>
          <w:b/>
          <w:sz w:val="28"/>
          <w:szCs w:val="28"/>
        </w:rPr>
        <w:t>умови</w:t>
      </w:r>
      <w:proofErr w:type="spellEnd"/>
      <w:r w:rsidRPr="0029765B">
        <w:rPr>
          <w:rFonts w:ascii="Times New Roman" w:hAnsi="Times New Roman"/>
          <w:b/>
          <w:sz w:val="28"/>
          <w:szCs w:val="28"/>
        </w:rPr>
        <w:t xml:space="preserve"> договору, </w:t>
      </w:r>
      <w:proofErr w:type="spellStart"/>
      <w:r w:rsidRPr="0029765B">
        <w:rPr>
          <w:rFonts w:ascii="Times New Roman" w:hAnsi="Times New Roman"/>
          <w:b/>
          <w:sz w:val="28"/>
          <w:szCs w:val="28"/>
        </w:rPr>
        <w:t>що</w:t>
      </w:r>
      <w:proofErr w:type="spellEnd"/>
      <w:r w:rsidRPr="0029765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9765B">
        <w:rPr>
          <w:rFonts w:ascii="Times New Roman" w:hAnsi="Times New Roman"/>
          <w:b/>
          <w:sz w:val="28"/>
          <w:szCs w:val="28"/>
        </w:rPr>
        <w:t>укладатиметься</w:t>
      </w:r>
      <w:proofErr w:type="spellEnd"/>
      <w:r w:rsidRPr="0029765B">
        <w:rPr>
          <w:rFonts w:ascii="Times New Roman" w:hAnsi="Times New Roman"/>
          <w:b/>
          <w:sz w:val="28"/>
          <w:szCs w:val="28"/>
        </w:rPr>
        <w:t xml:space="preserve"> з ним, </w:t>
      </w:r>
      <w:proofErr w:type="spellStart"/>
      <w:r w:rsidRPr="0029765B">
        <w:rPr>
          <w:rFonts w:ascii="Times New Roman" w:hAnsi="Times New Roman"/>
          <w:b/>
          <w:sz w:val="28"/>
          <w:szCs w:val="28"/>
        </w:rPr>
        <w:t>встановивши</w:t>
      </w:r>
      <w:proofErr w:type="spellEnd"/>
      <w:r w:rsidRPr="0029765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9765B">
        <w:rPr>
          <w:rFonts w:ascii="Times New Roman" w:hAnsi="Times New Roman"/>
          <w:b/>
          <w:sz w:val="28"/>
          <w:szCs w:val="28"/>
        </w:rPr>
        <w:t>розмір</w:t>
      </w:r>
      <w:proofErr w:type="spellEnd"/>
      <w:r w:rsidRPr="0029765B">
        <w:rPr>
          <w:rFonts w:ascii="Times New Roman" w:hAnsi="Times New Roman"/>
          <w:b/>
          <w:sz w:val="28"/>
          <w:szCs w:val="28"/>
        </w:rPr>
        <w:t xml:space="preserve"> оплати </w:t>
      </w:r>
      <w:proofErr w:type="spellStart"/>
      <w:r w:rsidRPr="0029765B">
        <w:rPr>
          <w:rFonts w:ascii="Times New Roman" w:hAnsi="Times New Roman"/>
          <w:b/>
          <w:sz w:val="28"/>
          <w:szCs w:val="28"/>
        </w:rPr>
        <w:t>його</w:t>
      </w:r>
      <w:proofErr w:type="spellEnd"/>
      <w:r w:rsidRPr="0029765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9765B">
        <w:rPr>
          <w:rFonts w:ascii="Times New Roman" w:hAnsi="Times New Roman"/>
          <w:b/>
          <w:sz w:val="28"/>
          <w:szCs w:val="28"/>
        </w:rPr>
        <w:t>послуг</w:t>
      </w:r>
      <w:proofErr w:type="spellEnd"/>
      <w:r w:rsidRPr="0029765B">
        <w:rPr>
          <w:rFonts w:ascii="Times New Roman" w:hAnsi="Times New Roman"/>
          <w:b/>
          <w:sz w:val="28"/>
          <w:szCs w:val="28"/>
        </w:rPr>
        <w:t xml:space="preserve">  у </w:t>
      </w:r>
      <w:proofErr w:type="spellStart"/>
      <w:r w:rsidRPr="0029765B">
        <w:rPr>
          <w:rFonts w:ascii="Times New Roman" w:hAnsi="Times New Roman"/>
          <w:b/>
          <w:sz w:val="28"/>
          <w:szCs w:val="28"/>
        </w:rPr>
        <w:t>сумі</w:t>
      </w:r>
      <w:proofErr w:type="spellEnd"/>
      <w:r w:rsidRPr="0029765B">
        <w:rPr>
          <w:rFonts w:ascii="Times New Roman" w:hAnsi="Times New Roman"/>
          <w:b/>
          <w:sz w:val="28"/>
          <w:szCs w:val="28"/>
        </w:rPr>
        <w:t xml:space="preserve"> 15000 </w:t>
      </w:r>
      <w:proofErr w:type="spellStart"/>
      <w:r w:rsidRPr="0029765B">
        <w:rPr>
          <w:rFonts w:ascii="Times New Roman" w:hAnsi="Times New Roman"/>
          <w:b/>
          <w:sz w:val="28"/>
          <w:szCs w:val="28"/>
        </w:rPr>
        <w:t>грн</w:t>
      </w:r>
      <w:proofErr w:type="spellEnd"/>
      <w:r w:rsidRPr="0029765B">
        <w:rPr>
          <w:rFonts w:ascii="Times New Roman" w:hAnsi="Times New Roman"/>
          <w:b/>
          <w:sz w:val="28"/>
          <w:szCs w:val="28"/>
        </w:rPr>
        <w:t xml:space="preserve"> (ПДВ не </w:t>
      </w:r>
      <w:proofErr w:type="spellStart"/>
      <w:r w:rsidRPr="0029765B">
        <w:rPr>
          <w:rFonts w:ascii="Times New Roman" w:hAnsi="Times New Roman"/>
          <w:b/>
          <w:sz w:val="28"/>
          <w:szCs w:val="28"/>
        </w:rPr>
        <w:t>передбачено</w:t>
      </w:r>
      <w:proofErr w:type="spellEnd"/>
      <w:r w:rsidRPr="0029765B">
        <w:rPr>
          <w:rFonts w:ascii="Times New Roman" w:hAnsi="Times New Roman"/>
          <w:b/>
          <w:sz w:val="28"/>
          <w:szCs w:val="28"/>
        </w:rPr>
        <w:t xml:space="preserve">), </w:t>
      </w:r>
      <w:proofErr w:type="spellStart"/>
      <w:r w:rsidRPr="0029765B">
        <w:rPr>
          <w:rFonts w:ascii="Times New Roman" w:hAnsi="Times New Roman"/>
          <w:b/>
          <w:sz w:val="28"/>
          <w:szCs w:val="28"/>
        </w:rPr>
        <w:t>відповідно</w:t>
      </w:r>
      <w:proofErr w:type="spellEnd"/>
      <w:r w:rsidRPr="0029765B">
        <w:rPr>
          <w:rFonts w:ascii="Times New Roman" w:hAnsi="Times New Roman"/>
          <w:b/>
          <w:sz w:val="28"/>
          <w:szCs w:val="28"/>
        </w:rPr>
        <w:t xml:space="preserve"> до </w:t>
      </w:r>
      <w:proofErr w:type="spellStart"/>
      <w:r w:rsidRPr="0029765B">
        <w:rPr>
          <w:rFonts w:ascii="Times New Roman" w:hAnsi="Times New Roman"/>
          <w:b/>
          <w:sz w:val="28"/>
          <w:szCs w:val="28"/>
        </w:rPr>
        <w:t>документів</w:t>
      </w:r>
      <w:proofErr w:type="spellEnd"/>
      <w:r w:rsidRPr="0029765B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29765B">
        <w:rPr>
          <w:rFonts w:ascii="Times New Roman" w:hAnsi="Times New Roman"/>
          <w:b/>
          <w:sz w:val="28"/>
          <w:szCs w:val="28"/>
        </w:rPr>
        <w:t>наданих</w:t>
      </w:r>
      <w:proofErr w:type="spellEnd"/>
      <w:r w:rsidRPr="0029765B">
        <w:rPr>
          <w:rFonts w:ascii="Times New Roman" w:hAnsi="Times New Roman"/>
          <w:b/>
          <w:sz w:val="28"/>
          <w:szCs w:val="28"/>
        </w:rPr>
        <w:t xml:space="preserve"> листом ПАТ «Центренерго» </w:t>
      </w:r>
      <w:proofErr w:type="spellStart"/>
      <w:r w:rsidRPr="0029765B">
        <w:rPr>
          <w:rFonts w:ascii="Times New Roman" w:hAnsi="Times New Roman"/>
          <w:b/>
          <w:sz w:val="28"/>
          <w:szCs w:val="28"/>
        </w:rPr>
        <w:t>від</w:t>
      </w:r>
      <w:proofErr w:type="spellEnd"/>
      <w:r w:rsidRPr="0029765B">
        <w:rPr>
          <w:rFonts w:ascii="Times New Roman" w:hAnsi="Times New Roman"/>
          <w:b/>
          <w:sz w:val="28"/>
          <w:szCs w:val="28"/>
        </w:rPr>
        <w:t xml:space="preserve"> 26.09.2019 № 11/3002.</w:t>
      </w:r>
    </w:p>
    <w:p w14:paraId="7EAE5B81" w14:textId="77777777" w:rsidR="001C77B5" w:rsidRPr="0029765B" w:rsidRDefault="0029765B" w:rsidP="0029765B">
      <w:pPr>
        <w:tabs>
          <w:tab w:val="left" w:pos="540"/>
        </w:tabs>
        <w:spacing w:after="0" w:line="240" w:lineRule="auto"/>
        <w:ind w:right="-1"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9765B">
        <w:rPr>
          <w:rFonts w:ascii="Times New Roman" w:hAnsi="Times New Roman"/>
          <w:b/>
          <w:sz w:val="28"/>
          <w:szCs w:val="28"/>
        </w:rPr>
        <w:t xml:space="preserve">2. </w:t>
      </w:r>
      <w:proofErr w:type="spellStart"/>
      <w:r w:rsidRPr="0029765B">
        <w:rPr>
          <w:rFonts w:ascii="Times New Roman" w:hAnsi="Times New Roman"/>
          <w:b/>
          <w:sz w:val="28"/>
          <w:szCs w:val="28"/>
        </w:rPr>
        <w:t>Погодити</w:t>
      </w:r>
      <w:proofErr w:type="spellEnd"/>
      <w:r w:rsidRPr="0029765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9765B">
        <w:rPr>
          <w:rFonts w:ascii="Times New Roman" w:hAnsi="Times New Roman"/>
          <w:b/>
          <w:sz w:val="28"/>
          <w:szCs w:val="28"/>
        </w:rPr>
        <w:t>видачу</w:t>
      </w:r>
      <w:proofErr w:type="spellEnd"/>
      <w:r w:rsidRPr="0029765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9765B">
        <w:rPr>
          <w:rFonts w:ascii="Times New Roman" w:hAnsi="Times New Roman"/>
          <w:b/>
          <w:sz w:val="28"/>
          <w:szCs w:val="28"/>
        </w:rPr>
        <w:t>виконуючим</w:t>
      </w:r>
      <w:proofErr w:type="spellEnd"/>
      <w:r w:rsidRPr="0029765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9765B">
        <w:rPr>
          <w:rFonts w:ascii="Times New Roman" w:hAnsi="Times New Roman"/>
          <w:b/>
          <w:sz w:val="28"/>
          <w:szCs w:val="28"/>
        </w:rPr>
        <w:t>обов’язки</w:t>
      </w:r>
      <w:proofErr w:type="spellEnd"/>
      <w:r w:rsidRPr="0029765B">
        <w:rPr>
          <w:rFonts w:ascii="Times New Roman" w:hAnsi="Times New Roman"/>
          <w:b/>
          <w:sz w:val="28"/>
          <w:szCs w:val="28"/>
        </w:rPr>
        <w:t xml:space="preserve"> генерального директора ПАТ «Центренерго» </w:t>
      </w:r>
      <w:proofErr w:type="spellStart"/>
      <w:r w:rsidRPr="0029765B">
        <w:rPr>
          <w:rFonts w:ascii="Times New Roman" w:hAnsi="Times New Roman"/>
          <w:b/>
          <w:sz w:val="28"/>
          <w:szCs w:val="28"/>
        </w:rPr>
        <w:t>довіреності</w:t>
      </w:r>
      <w:proofErr w:type="spellEnd"/>
      <w:r w:rsidRPr="0029765B">
        <w:rPr>
          <w:rFonts w:ascii="Times New Roman" w:hAnsi="Times New Roman"/>
          <w:b/>
          <w:sz w:val="28"/>
          <w:szCs w:val="28"/>
        </w:rPr>
        <w:t xml:space="preserve"> директору Вуглегірської ТЕС ПАТ «Центренерго» на </w:t>
      </w:r>
      <w:proofErr w:type="spellStart"/>
      <w:r w:rsidRPr="0029765B">
        <w:rPr>
          <w:rFonts w:ascii="Times New Roman" w:hAnsi="Times New Roman"/>
          <w:b/>
          <w:sz w:val="28"/>
          <w:szCs w:val="28"/>
        </w:rPr>
        <w:t>укладення</w:t>
      </w:r>
      <w:proofErr w:type="spellEnd"/>
      <w:r w:rsidRPr="0029765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9765B">
        <w:rPr>
          <w:rFonts w:ascii="Times New Roman" w:hAnsi="Times New Roman"/>
          <w:b/>
          <w:sz w:val="28"/>
          <w:szCs w:val="28"/>
        </w:rPr>
        <w:t>вищезазначеного</w:t>
      </w:r>
      <w:proofErr w:type="spellEnd"/>
      <w:r w:rsidRPr="0029765B">
        <w:rPr>
          <w:rFonts w:ascii="Times New Roman" w:hAnsi="Times New Roman"/>
          <w:b/>
          <w:sz w:val="28"/>
          <w:szCs w:val="28"/>
        </w:rPr>
        <w:t xml:space="preserve"> договору.</w:t>
      </w:r>
    </w:p>
    <w:p w14:paraId="01F9584E" w14:textId="77777777" w:rsidR="001C77B5" w:rsidRPr="001C77B5" w:rsidRDefault="001C77B5" w:rsidP="001C77B5">
      <w:pPr>
        <w:tabs>
          <w:tab w:val="left" w:pos="540"/>
        </w:tabs>
        <w:spacing w:after="0" w:line="240" w:lineRule="auto"/>
        <w:ind w:right="-1" w:firstLine="567"/>
        <w:jc w:val="both"/>
        <w:rPr>
          <w:rFonts w:ascii="Times New Roman" w:hAnsi="Times New Roman"/>
          <w:b/>
          <w:bCs/>
          <w:sz w:val="28"/>
          <w:szCs w:val="28"/>
          <w:u w:val="single"/>
          <w:lang w:val="uk-UA"/>
        </w:rPr>
      </w:pPr>
    </w:p>
    <w:p w14:paraId="55BD664D" w14:textId="77777777" w:rsidR="001C77B5" w:rsidRPr="001C77B5" w:rsidRDefault="001C77B5" w:rsidP="001C77B5">
      <w:pPr>
        <w:tabs>
          <w:tab w:val="left" w:pos="540"/>
        </w:tabs>
        <w:spacing w:after="0" w:line="240" w:lineRule="auto"/>
        <w:ind w:right="-1" w:firstLine="567"/>
        <w:jc w:val="both"/>
        <w:rPr>
          <w:rFonts w:ascii="Times New Roman" w:hAnsi="Times New Roman"/>
          <w:b/>
          <w:bCs/>
          <w:sz w:val="28"/>
          <w:szCs w:val="28"/>
          <w:u w:val="single"/>
          <w:lang w:val="uk-UA"/>
        </w:rPr>
      </w:pPr>
      <w:r w:rsidRPr="001C77B5">
        <w:rPr>
          <w:rFonts w:ascii="Times New Roman" w:hAnsi="Times New Roman"/>
          <w:b/>
          <w:bCs/>
          <w:sz w:val="28"/>
          <w:szCs w:val="28"/>
          <w:u w:val="single"/>
          <w:lang w:val="uk-UA"/>
        </w:rPr>
        <w:t>РІШЕННЯ ПРИЙНЯТО.</w:t>
      </w:r>
    </w:p>
    <w:p w14:paraId="5E0A7A21" w14:textId="77777777" w:rsidR="00292EFE" w:rsidRPr="001C77B5" w:rsidRDefault="00292EFE" w:rsidP="001C77B5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52FC32E2" w14:textId="77777777" w:rsidR="00936ADA" w:rsidRPr="00936ADA" w:rsidRDefault="00936ADA" w:rsidP="00936ADA">
      <w:pPr>
        <w:pStyle w:val="a3"/>
        <w:numPr>
          <w:ilvl w:val="0"/>
          <w:numId w:val="3"/>
        </w:numPr>
        <w:tabs>
          <w:tab w:val="left" w:pos="851"/>
          <w:tab w:val="left" w:pos="1276"/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36ADA">
        <w:rPr>
          <w:rFonts w:ascii="Times New Roman" w:hAnsi="Times New Roman"/>
          <w:b/>
          <w:sz w:val="28"/>
          <w:szCs w:val="28"/>
          <w:lang w:val="uk-UA"/>
        </w:rPr>
        <w:t>Прийняття рішення про надання ПАТ «Центренерго» згоди на вчинення значного правочину.</w:t>
      </w:r>
    </w:p>
    <w:p w14:paraId="3038DB59" w14:textId="77777777" w:rsidR="00AA3F2C" w:rsidRPr="0029765B" w:rsidRDefault="00AA3F2C" w:rsidP="00AA3F2C">
      <w:pPr>
        <w:pStyle w:val="a3"/>
        <w:ind w:left="927"/>
        <w:jc w:val="both"/>
        <w:rPr>
          <w:rFonts w:ascii="Times New Roman" w:hAnsi="Times New Roman"/>
          <w:b/>
          <w:sz w:val="20"/>
          <w:szCs w:val="20"/>
          <w:lang w:val="uk-UA"/>
        </w:rPr>
      </w:pPr>
    </w:p>
    <w:p w14:paraId="1043B79B" w14:textId="77777777" w:rsidR="00AA3F2C" w:rsidRPr="00E57557" w:rsidRDefault="00AA3F2C" w:rsidP="00AA3F2C">
      <w:pPr>
        <w:tabs>
          <w:tab w:val="left" w:pos="540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831ED">
        <w:rPr>
          <w:rFonts w:ascii="Times New Roman" w:hAnsi="Times New Roman"/>
          <w:sz w:val="28"/>
          <w:szCs w:val="28"/>
          <w:lang w:val="uk-UA"/>
        </w:rPr>
        <w:t xml:space="preserve">СЛУХАЛИ Голову </w:t>
      </w:r>
      <w:r>
        <w:rPr>
          <w:rFonts w:ascii="Times New Roman" w:hAnsi="Times New Roman"/>
          <w:sz w:val="28"/>
          <w:szCs w:val="28"/>
          <w:lang w:val="uk-UA"/>
        </w:rPr>
        <w:t>Н</w:t>
      </w:r>
      <w:r w:rsidRPr="00E831ED">
        <w:rPr>
          <w:rFonts w:ascii="Times New Roman" w:hAnsi="Times New Roman"/>
          <w:sz w:val="28"/>
          <w:szCs w:val="28"/>
          <w:lang w:val="uk-UA"/>
        </w:rPr>
        <w:t>аглядової ради ПАТ «Центренерго»</w:t>
      </w:r>
      <w:r w:rsidRPr="00E831ED">
        <w:rPr>
          <w:rFonts w:ascii="Times New Roman" w:hAnsi="Times New Roman"/>
          <w:sz w:val="28"/>
          <w:szCs w:val="28"/>
          <w:lang w:val="uk-UA"/>
        </w:rPr>
        <w:br/>
      </w:r>
      <w:r w:rsidRPr="00E831ED">
        <w:rPr>
          <w:rFonts w:ascii="Times New Roman" w:eastAsia="Times-Roman" w:hAnsi="Times New Roman"/>
          <w:sz w:val="28"/>
          <w:szCs w:val="28"/>
          <w:lang w:val="uk-UA" w:eastAsia="uk-UA"/>
        </w:rPr>
        <w:t>Провоторова</w:t>
      </w:r>
      <w:r w:rsidRPr="00E831ED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О.</w:t>
      </w:r>
      <w:r w:rsidR="00CF6903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Pr="00E831ED">
        <w:rPr>
          <w:rFonts w:ascii="Times New Roman" w:eastAsia="Times New Roman" w:hAnsi="Times New Roman"/>
          <w:sz w:val="28"/>
          <w:szCs w:val="28"/>
          <w:lang w:val="uk-UA" w:eastAsia="uk-UA"/>
        </w:rPr>
        <w:t>П.</w:t>
      </w:r>
      <w:r w:rsidRPr="00E831ED">
        <w:rPr>
          <w:rFonts w:ascii="Times New Roman" w:hAnsi="Times New Roman"/>
          <w:sz w:val="28"/>
          <w:szCs w:val="28"/>
          <w:lang w:val="uk-UA"/>
        </w:rPr>
        <w:t xml:space="preserve">, який повідомив, що до </w:t>
      </w:r>
      <w:r w:rsidR="006A1BB1">
        <w:rPr>
          <w:rFonts w:ascii="Times New Roman" w:hAnsi="Times New Roman"/>
          <w:sz w:val="28"/>
          <w:szCs w:val="28"/>
          <w:lang w:val="uk-UA"/>
        </w:rPr>
        <w:t>Н</w:t>
      </w:r>
      <w:r w:rsidRPr="00E831ED">
        <w:rPr>
          <w:rFonts w:ascii="Times New Roman" w:hAnsi="Times New Roman"/>
          <w:sz w:val="28"/>
          <w:szCs w:val="28"/>
          <w:lang w:val="uk-UA"/>
        </w:rPr>
        <w:t>аглядової ради надійшли документи від ПАТ «Центренерго» (лист</w:t>
      </w:r>
      <w:r w:rsidR="00C473B5">
        <w:rPr>
          <w:rFonts w:ascii="Times New Roman" w:hAnsi="Times New Roman"/>
          <w:sz w:val="28"/>
          <w:szCs w:val="28"/>
          <w:lang w:val="uk-UA"/>
        </w:rPr>
        <w:t xml:space="preserve"> від</w:t>
      </w:r>
      <w:r w:rsidRPr="00E831E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92C45">
        <w:rPr>
          <w:rFonts w:ascii="Times New Roman" w:hAnsi="Times New Roman"/>
          <w:sz w:val="28"/>
          <w:szCs w:val="28"/>
          <w:lang w:val="uk-UA"/>
        </w:rPr>
        <w:t>07</w:t>
      </w:r>
      <w:r w:rsidR="00936ADA" w:rsidRPr="00936ADA">
        <w:rPr>
          <w:rFonts w:ascii="Times New Roman" w:hAnsi="Times New Roman"/>
          <w:sz w:val="28"/>
          <w:szCs w:val="28"/>
        </w:rPr>
        <w:t>.1</w:t>
      </w:r>
      <w:r w:rsidR="00A92C45">
        <w:rPr>
          <w:rFonts w:ascii="Times New Roman" w:hAnsi="Times New Roman"/>
          <w:sz w:val="28"/>
          <w:szCs w:val="28"/>
          <w:lang w:val="uk-UA"/>
        </w:rPr>
        <w:t>0</w:t>
      </w:r>
      <w:r w:rsidR="00936ADA" w:rsidRPr="00936ADA">
        <w:rPr>
          <w:rFonts w:ascii="Times New Roman" w:hAnsi="Times New Roman"/>
          <w:sz w:val="28"/>
          <w:szCs w:val="28"/>
        </w:rPr>
        <w:t>.201</w:t>
      </w:r>
      <w:r w:rsidR="00A92C45">
        <w:rPr>
          <w:rFonts w:ascii="Times New Roman" w:hAnsi="Times New Roman"/>
          <w:sz w:val="28"/>
          <w:szCs w:val="28"/>
          <w:lang w:val="uk-UA"/>
        </w:rPr>
        <w:t>9</w:t>
      </w:r>
      <w:r w:rsidR="00936ADA" w:rsidRPr="00936ADA">
        <w:rPr>
          <w:rFonts w:ascii="Times New Roman" w:hAnsi="Times New Roman"/>
          <w:sz w:val="28"/>
          <w:szCs w:val="28"/>
        </w:rPr>
        <w:t xml:space="preserve"> № </w:t>
      </w:r>
      <w:r w:rsidR="00A92C45">
        <w:rPr>
          <w:rFonts w:ascii="Times New Roman" w:hAnsi="Times New Roman"/>
          <w:sz w:val="28"/>
          <w:szCs w:val="28"/>
          <w:lang w:val="uk-UA"/>
        </w:rPr>
        <w:t>16/3119</w:t>
      </w:r>
      <w:r w:rsidRPr="00E831ED">
        <w:rPr>
          <w:rFonts w:ascii="Times New Roman" w:hAnsi="Times New Roman"/>
          <w:sz w:val="28"/>
          <w:szCs w:val="28"/>
          <w:lang w:val="uk-UA"/>
        </w:rPr>
        <w:t xml:space="preserve">) </w:t>
      </w:r>
      <w:r w:rsidR="00C473B5">
        <w:rPr>
          <w:rFonts w:ascii="Times New Roman" w:hAnsi="Times New Roman"/>
          <w:sz w:val="28"/>
          <w:szCs w:val="28"/>
          <w:lang w:val="uk-UA"/>
        </w:rPr>
        <w:t>щодо п</w:t>
      </w:r>
      <w:proofErr w:type="spellStart"/>
      <w:r w:rsidR="00C473B5" w:rsidRPr="00C473B5">
        <w:rPr>
          <w:rFonts w:ascii="Times New Roman" w:hAnsi="Times New Roman"/>
          <w:sz w:val="28"/>
          <w:szCs w:val="28"/>
        </w:rPr>
        <w:t>рийнят</w:t>
      </w:r>
      <w:r w:rsidR="00936ADA">
        <w:rPr>
          <w:rFonts w:ascii="Times New Roman" w:hAnsi="Times New Roman"/>
          <w:sz w:val="28"/>
          <w:szCs w:val="28"/>
          <w:lang w:val="uk-UA"/>
        </w:rPr>
        <w:t>тя</w:t>
      </w:r>
      <w:proofErr w:type="spellEnd"/>
      <w:r w:rsidR="00C473B5" w:rsidRPr="00C473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473B5" w:rsidRPr="00C473B5">
        <w:rPr>
          <w:rFonts w:ascii="Times New Roman" w:hAnsi="Times New Roman"/>
          <w:sz w:val="28"/>
          <w:szCs w:val="28"/>
        </w:rPr>
        <w:t>рішення</w:t>
      </w:r>
      <w:proofErr w:type="spellEnd"/>
      <w:r w:rsidR="00C473B5" w:rsidRPr="00C473B5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="00C473B5" w:rsidRPr="00C473B5">
        <w:rPr>
          <w:rFonts w:ascii="Times New Roman" w:hAnsi="Times New Roman"/>
          <w:sz w:val="28"/>
          <w:szCs w:val="28"/>
        </w:rPr>
        <w:t>надання</w:t>
      </w:r>
      <w:proofErr w:type="spellEnd"/>
      <w:r w:rsidR="00C473B5" w:rsidRPr="00C473B5">
        <w:rPr>
          <w:rFonts w:ascii="Times New Roman" w:hAnsi="Times New Roman"/>
          <w:sz w:val="28"/>
          <w:szCs w:val="28"/>
        </w:rPr>
        <w:t xml:space="preserve"> ПАТ «Центренерго» </w:t>
      </w:r>
      <w:proofErr w:type="spellStart"/>
      <w:r w:rsidR="00C473B5" w:rsidRPr="00C473B5">
        <w:rPr>
          <w:rFonts w:ascii="Times New Roman" w:hAnsi="Times New Roman"/>
          <w:sz w:val="28"/>
          <w:szCs w:val="28"/>
        </w:rPr>
        <w:t>згоди</w:t>
      </w:r>
      <w:proofErr w:type="spellEnd"/>
      <w:r w:rsidR="00C473B5" w:rsidRPr="00C473B5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="00C473B5" w:rsidRPr="00C473B5">
        <w:rPr>
          <w:rFonts w:ascii="Times New Roman" w:hAnsi="Times New Roman"/>
          <w:sz w:val="28"/>
          <w:szCs w:val="28"/>
        </w:rPr>
        <w:t>вчинення</w:t>
      </w:r>
      <w:proofErr w:type="spellEnd"/>
      <w:r w:rsidR="00C473B5" w:rsidRPr="00C473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473B5" w:rsidRPr="00C473B5">
        <w:rPr>
          <w:rFonts w:ascii="Times New Roman" w:hAnsi="Times New Roman"/>
          <w:sz w:val="28"/>
          <w:szCs w:val="28"/>
        </w:rPr>
        <w:t>значн</w:t>
      </w:r>
      <w:proofErr w:type="spellEnd"/>
      <w:r w:rsidR="00936ADA">
        <w:rPr>
          <w:rFonts w:ascii="Times New Roman" w:hAnsi="Times New Roman"/>
          <w:sz w:val="28"/>
          <w:szCs w:val="28"/>
          <w:lang w:val="uk-UA"/>
        </w:rPr>
        <w:t>ого</w:t>
      </w:r>
      <w:r w:rsidR="00C473B5" w:rsidRPr="00C473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473B5" w:rsidRPr="00C473B5">
        <w:rPr>
          <w:rFonts w:ascii="Times New Roman" w:hAnsi="Times New Roman"/>
          <w:sz w:val="28"/>
          <w:szCs w:val="28"/>
        </w:rPr>
        <w:t>правочин</w:t>
      </w:r>
      <w:proofErr w:type="spellEnd"/>
      <w:r w:rsidR="00936ADA">
        <w:rPr>
          <w:rFonts w:ascii="Times New Roman" w:hAnsi="Times New Roman"/>
          <w:sz w:val="28"/>
          <w:szCs w:val="28"/>
          <w:lang w:val="uk-UA"/>
        </w:rPr>
        <w:t>у</w:t>
      </w:r>
      <w:r w:rsidR="00C473B5" w:rsidRPr="00C473B5">
        <w:rPr>
          <w:rFonts w:ascii="Times New Roman" w:hAnsi="Times New Roman"/>
          <w:sz w:val="28"/>
          <w:szCs w:val="28"/>
        </w:rPr>
        <w:t xml:space="preserve">, </w:t>
      </w:r>
      <w:r w:rsidR="00E57557">
        <w:rPr>
          <w:rFonts w:ascii="Times New Roman" w:hAnsi="Times New Roman"/>
          <w:sz w:val="28"/>
          <w:szCs w:val="28"/>
          <w:lang w:val="uk-UA"/>
        </w:rPr>
        <w:t xml:space="preserve">а саме </w:t>
      </w:r>
      <w:r w:rsidR="00936ADA" w:rsidRPr="00936ADA">
        <w:rPr>
          <w:rFonts w:ascii="Times New Roman" w:hAnsi="Times New Roman"/>
          <w:sz w:val="28"/>
          <w:szCs w:val="28"/>
          <w:lang w:val="uk-UA"/>
        </w:rPr>
        <w:t>укладення додаткової угоди до Договору оренди нерухомого майна між                                 ПАТ «Центренерго» та ТОВ «Тандем ЛТД»</w:t>
      </w:r>
      <w:r w:rsidR="00936ADA">
        <w:rPr>
          <w:rFonts w:ascii="Times New Roman" w:hAnsi="Times New Roman"/>
          <w:sz w:val="28"/>
          <w:szCs w:val="28"/>
          <w:lang w:val="uk-UA"/>
        </w:rPr>
        <w:t>.</w:t>
      </w:r>
    </w:p>
    <w:p w14:paraId="10E779B9" w14:textId="77777777" w:rsidR="00E33932" w:rsidRPr="009B7848" w:rsidRDefault="00E33932" w:rsidP="00E33932">
      <w:pPr>
        <w:spacing w:after="20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9B7848">
        <w:rPr>
          <w:rFonts w:ascii="Times New Roman" w:hAnsi="Times New Roman"/>
          <w:sz w:val="28"/>
          <w:szCs w:val="28"/>
          <w:lang w:val="uk-UA"/>
        </w:rPr>
        <w:t xml:space="preserve">Відповідно до Закону України «Про акціонерні товариства», </w:t>
      </w:r>
      <w:proofErr w:type="spellStart"/>
      <w:r w:rsidRPr="009B7848">
        <w:rPr>
          <w:rFonts w:ascii="Times New Roman" w:hAnsi="Times New Roman"/>
          <w:sz w:val="28"/>
          <w:szCs w:val="28"/>
          <w:lang w:val="uk-UA"/>
        </w:rPr>
        <w:t>п.п</w:t>
      </w:r>
      <w:proofErr w:type="spellEnd"/>
      <w:r w:rsidRPr="009B7848">
        <w:rPr>
          <w:rFonts w:ascii="Times New Roman" w:hAnsi="Times New Roman"/>
          <w:sz w:val="28"/>
          <w:szCs w:val="28"/>
          <w:lang w:val="uk-UA"/>
        </w:rPr>
        <w:t>. 2</w:t>
      </w:r>
      <w:r w:rsidR="00787A6B">
        <w:rPr>
          <w:rFonts w:ascii="Times New Roman" w:hAnsi="Times New Roman"/>
          <w:sz w:val="28"/>
          <w:szCs w:val="28"/>
          <w:lang w:val="uk-UA"/>
        </w:rPr>
        <w:t>9</w:t>
      </w:r>
      <w:r w:rsidRPr="009B7848">
        <w:rPr>
          <w:rFonts w:ascii="Times New Roman" w:hAnsi="Times New Roman"/>
          <w:sz w:val="28"/>
          <w:szCs w:val="28"/>
          <w:lang w:val="uk-UA"/>
        </w:rPr>
        <w:t xml:space="preserve"> та 3</w:t>
      </w:r>
      <w:r w:rsidR="00787A6B">
        <w:rPr>
          <w:rFonts w:ascii="Times New Roman" w:hAnsi="Times New Roman"/>
          <w:sz w:val="28"/>
          <w:szCs w:val="28"/>
          <w:lang w:val="uk-UA"/>
        </w:rPr>
        <w:t>8</w:t>
      </w:r>
      <w:r w:rsidRPr="009B7848">
        <w:rPr>
          <w:rFonts w:ascii="Times New Roman" w:hAnsi="Times New Roman"/>
          <w:sz w:val="28"/>
          <w:szCs w:val="28"/>
          <w:lang w:val="uk-UA"/>
        </w:rPr>
        <w:t xml:space="preserve"> п.17.3 розділу 17 та </w:t>
      </w:r>
      <w:proofErr w:type="spellStart"/>
      <w:r w:rsidRPr="009B7848">
        <w:rPr>
          <w:rFonts w:ascii="Times New Roman" w:hAnsi="Times New Roman"/>
          <w:sz w:val="28"/>
          <w:szCs w:val="28"/>
          <w:lang w:val="uk-UA"/>
        </w:rPr>
        <w:t>п.п</w:t>
      </w:r>
      <w:proofErr w:type="spellEnd"/>
      <w:r w:rsidRPr="009B7848">
        <w:rPr>
          <w:rFonts w:ascii="Times New Roman" w:hAnsi="Times New Roman"/>
          <w:sz w:val="28"/>
          <w:szCs w:val="28"/>
          <w:lang w:val="uk-UA"/>
        </w:rPr>
        <w:t xml:space="preserve">. 20.1.1 п. 20.1 розділу 20 Статуту ПАТ «Центренерго», до компетенції </w:t>
      </w:r>
      <w:r w:rsidR="006A1BB1">
        <w:rPr>
          <w:rFonts w:ascii="Times New Roman" w:hAnsi="Times New Roman"/>
          <w:sz w:val="28"/>
          <w:szCs w:val="28"/>
          <w:lang w:val="uk-UA"/>
        </w:rPr>
        <w:t>Н</w:t>
      </w:r>
      <w:r w:rsidRPr="009B7848">
        <w:rPr>
          <w:rFonts w:ascii="Times New Roman" w:hAnsi="Times New Roman"/>
          <w:sz w:val="28"/>
          <w:szCs w:val="28"/>
          <w:lang w:val="uk-UA"/>
        </w:rPr>
        <w:t xml:space="preserve">аглядової ради належить прийняття рішень про надання згоди на вчинення значних правочинів, зокрема, договорів оренди </w:t>
      </w:r>
      <w:r>
        <w:rPr>
          <w:rFonts w:ascii="Times New Roman" w:hAnsi="Times New Roman"/>
          <w:sz w:val="28"/>
          <w:szCs w:val="28"/>
          <w:lang w:val="uk-UA"/>
        </w:rPr>
        <w:t>нерухомого майна</w:t>
      </w:r>
      <w:r w:rsidRPr="009B7848">
        <w:rPr>
          <w:rFonts w:ascii="Times New Roman" w:hAnsi="Times New Roman"/>
          <w:sz w:val="28"/>
          <w:szCs w:val="28"/>
          <w:lang w:val="uk-UA"/>
        </w:rPr>
        <w:t>, а також прийняття рішень про погодження видачі генеральним директором довіреностей та доручень щодо укладання від імені товариства правочинів, укладання яких потребує попереднього погодження з наглядовою радою.</w:t>
      </w:r>
    </w:p>
    <w:p w14:paraId="1B355B77" w14:textId="77777777" w:rsidR="00787A6B" w:rsidRDefault="00787A6B" w:rsidP="00787A6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11006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Враховуючи</w:t>
      </w:r>
      <w:r w:rsidR="00936ADA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вищевикладене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, </w:t>
      </w:r>
      <w:r w:rsidRPr="00110060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>вніс на голосування проект рішення</w:t>
      </w:r>
      <w:r w:rsidRPr="00110060">
        <w:rPr>
          <w:rFonts w:ascii="Times New Roman" w:eastAsia="Times New Roman" w:hAnsi="Times New Roman"/>
          <w:sz w:val="28"/>
          <w:szCs w:val="28"/>
          <w:lang w:val="uk-UA" w:eastAsia="uk-UA"/>
        </w:rPr>
        <w:t>:</w:t>
      </w:r>
    </w:p>
    <w:p w14:paraId="6902B2FA" w14:textId="77777777" w:rsidR="00936ADA" w:rsidRPr="00936ADA" w:rsidRDefault="00AA3F2C" w:rsidP="00936ADA">
      <w:pPr>
        <w:spacing w:after="0" w:line="240" w:lineRule="auto"/>
        <w:ind w:firstLine="31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E831ED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936ADA" w:rsidRPr="00936ADA">
        <w:rPr>
          <w:rFonts w:ascii="Times New Roman" w:hAnsi="Times New Roman"/>
          <w:sz w:val="28"/>
          <w:szCs w:val="28"/>
          <w:lang w:val="uk-UA"/>
        </w:rPr>
        <w:t xml:space="preserve">1. Прийняти рішення про надання ПАТ «Центренерго» згоди на вчинення значного правочину, відповідно до листа ПАТ «Центренерго» від 07.10.2019 </w:t>
      </w:r>
      <w:r w:rsidR="00A92C45"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 w:rsidR="00936ADA" w:rsidRPr="00936ADA">
        <w:rPr>
          <w:rFonts w:ascii="Times New Roman" w:hAnsi="Times New Roman"/>
          <w:sz w:val="28"/>
          <w:szCs w:val="28"/>
          <w:lang w:val="uk-UA"/>
        </w:rPr>
        <w:t>№ 16/3119, а саме укладення додаткової угоди до Договору оренди нерухомого майна між ПАТ «Центренерго» та ТОВ «Тандем ЛТД» від 30.11.2018 № 30112018 (15/22).</w:t>
      </w:r>
    </w:p>
    <w:p w14:paraId="27991D5A" w14:textId="77777777" w:rsidR="00AA3F2C" w:rsidRPr="00E831ED" w:rsidRDefault="00936ADA" w:rsidP="00936ADA">
      <w:pPr>
        <w:spacing w:after="0" w:line="240" w:lineRule="auto"/>
        <w:ind w:firstLine="31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936ADA">
        <w:rPr>
          <w:rFonts w:ascii="Times New Roman" w:hAnsi="Times New Roman"/>
          <w:sz w:val="28"/>
          <w:szCs w:val="28"/>
          <w:lang w:val="uk-UA"/>
        </w:rPr>
        <w:t xml:space="preserve">2. Погодити підписання додаткової угоди, зазначеної в пункту 1 цього рішення, членом Дирекції (Директором) ПАТ «Центренерго» </w:t>
      </w:r>
      <w:proofErr w:type="spellStart"/>
      <w:r w:rsidRPr="00936ADA">
        <w:rPr>
          <w:rFonts w:ascii="Times New Roman" w:hAnsi="Times New Roman"/>
          <w:sz w:val="28"/>
          <w:szCs w:val="28"/>
          <w:lang w:val="uk-UA"/>
        </w:rPr>
        <w:t>Громком</w:t>
      </w:r>
      <w:proofErr w:type="spellEnd"/>
      <w:r w:rsidRPr="00936ADA">
        <w:rPr>
          <w:rFonts w:ascii="Times New Roman" w:hAnsi="Times New Roman"/>
          <w:sz w:val="28"/>
          <w:szCs w:val="28"/>
          <w:lang w:val="uk-UA"/>
        </w:rPr>
        <w:t xml:space="preserve"> Я. А. на підставі раніше виданої довіреності від 22.12.2018 № 383/22.</w:t>
      </w:r>
      <w:r w:rsidR="00AA3F2C" w:rsidRPr="00E831ED">
        <w:rPr>
          <w:rFonts w:ascii="Times New Roman" w:hAnsi="Times New Roman"/>
          <w:sz w:val="28"/>
          <w:szCs w:val="28"/>
          <w:lang w:val="uk-UA"/>
        </w:rPr>
        <w:t>».</w:t>
      </w:r>
    </w:p>
    <w:p w14:paraId="3807DB30" w14:textId="77777777" w:rsidR="00AA3F2C" w:rsidRDefault="00AA3F2C" w:rsidP="00AA3F2C">
      <w:pPr>
        <w:tabs>
          <w:tab w:val="left" w:pos="540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831ED">
        <w:rPr>
          <w:rFonts w:ascii="Times New Roman" w:hAnsi="Times New Roman"/>
          <w:sz w:val="28"/>
          <w:szCs w:val="28"/>
          <w:lang w:val="uk-UA"/>
        </w:rPr>
        <w:t xml:space="preserve">Інших пропозицій та зауважень від членів </w:t>
      </w:r>
      <w:r>
        <w:rPr>
          <w:rFonts w:ascii="Times New Roman" w:hAnsi="Times New Roman"/>
          <w:sz w:val="28"/>
          <w:szCs w:val="28"/>
          <w:lang w:val="uk-UA"/>
        </w:rPr>
        <w:t>Н</w:t>
      </w:r>
      <w:r w:rsidRPr="00E831ED">
        <w:rPr>
          <w:rFonts w:ascii="Times New Roman" w:hAnsi="Times New Roman"/>
          <w:sz w:val="28"/>
          <w:szCs w:val="28"/>
          <w:lang w:val="uk-UA"/>
        </w:rPr>
        <w:t>аглядової ради товариства не надходило.</w:t>
      </w:r>
    </w:p>
    <w:p w14:paraId="2070A3F2" w14:textId="77777777" w:rsidR="00EA6F2B" w:rsidRPr="00E831ED" w:rsidRDefault="00EA6F2B" w:rsidP="00AA3F2C">
      <w:pPr>
        <w:tabs>
          <w:tab w:val="left" w:pos="540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C4E36C9" w14:textId="77777777" w:rsidR="00AA3F2C" w:rsidRPr="00E831ED" w:rsidRDefault="00AA3F2C" w:rsidP="00AA3F2C">
      <w:pPr>
        <w:tabs>
          <w:tab w:val="left" w:pos="540"/>
        </w:tabs>
        <w:spacing w:after="0" w:line="240" w:lineRule="auto"/>
        <w:ind w:right="-1"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831ED">
        <w:rPr>
          <w:rFonts w:ascii="Times New Roman" w:hAnsi="Times New Roman"/>
          <w:b/>
          <w:sz w:val="28"/>
          <w:szCs w:val="28"/>
          <w:lang w:val="uk-UA"/>
        </w:rPr>
        <w:t>Результати голосування:</w:t>
      </w:r>
    </w:p>
    <w:p w14:paraId="7F987583" w14:textId="05D8F3A7" w:rsidR="00AA3F2C" w:rsidRPr="00E831ED" w:rsidRDefault="00AA3F2C" w:rsidP="00AA3F2C">
      <w:pPr>
        <w:tabs>
          <w:tab w:val="left" w:pos="540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831ED"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«За» - </w:t>
      </w:r>
      <w:r w:rsidR="002F57CB">
        <w:rPr>
          <w:rFonts w:ascii="Times New Roman" w:hAnsi="Times New Roman"/>
          <w:b/>
          <w:sz w:val="28"/>
          <w:szCs w:val="28"/>
          <w:lang w:val="en-US"/>
        </w:rPr>
        <w:t>3</w:t>
      </w:r>
      <w:r w:rsidRPr="00E831ED">
        <w:rPr>
          <w:rFonts w:ascii="Times New Roman" w:hAnsi="Times New Roman"/>
          <w:b/>
          <w:sz w:val="28"/>
          <w:szCs w:val="28"/>
          <w:lang w:val="uk-UA"/>
        </w:rPr>
        <w:t xml:space="preserve"> голос</w:t>
      </w:r>
      <w:r w:rsidR="006A1BB1">
        <w:rPr>
          <w:rFonts w:ascii="Times New Roman" w:hAnsi="Times New Roman"/>
          <w:b/>
          <w:sz w:val="28"/>
          <w:szCs w:val="28"/>
          <w:lang w:val="uk-UA"/>
        </w:rPr>
        <w:t>и</w:t>
      </w:r>
      <w:r w:rsidRPr="00E831E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14:paraId="16E12126" w14:textId="77777777" w:rsidR="00AA3F2C" w:rsidRPr="00E831ED" w:rsidRDefault="00AA3F2C" w:rsidP="00AA3F2C">
      <w:pPr>
        <w:tabs>
          <w:tab w:val="left" w:pos="540"/>
        </w:tabs>
        <w:spacing w:after="0" w:line="240" w:lineRule="auto"/>
        <w:ind w:right="-1"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831ED">
        <w:rPr>
          <w:rFonts w:ascii="Times New Roman" w:hAnsi="Times New Roman"/>
          <w:b/>
          <w:sz w:val="28"/>
          <w:szCs w:val="28"/>
          <w:lang w:val="uk-UA"/>
        </w:rPr>
        <w:t xml:space="preserve">«Проти» - </w:t>
      </w:r>
      <w:r>
        <w:rPr>
          <w:rFonts w:ascii="Times New Roman" w:hAnsi="Times New Roman"/>
          <w:b/>
          <w:sz w:val="28"/>
          <w:szCs w:val="28"/>
          <w:lang w:val="uk-UA"/>
        </w:rPr>
        <w:t>0</w:t>
      </w:r>
      <w:r w:rsidRPr="00E831ED">
        <w:rPr>
          <w:rFonts w:ascii="Times New Roman" w:hAnsi="Times New Roman"/>
          <w:b/>
          <w:sz w:val="28"/>
          <w:szCs w:val="28"/>
          <w:lang w:val="uk-UA"/>
        </w:rPr>
        <w:t xml:space="preserve"> голосів</w:t>
      </w:r>
    </w:p>
    <w:p w14:paraId="55C15A56" w14:textId="77777777" w:rsidR="00AA3F2C" w:rsidRPr="00E831ED" w:rsidRDefault="00AA3F2C" w:rsidP="00AA3F2C">
      <w:pPr>
        <w:tabs>
          <w:tab w:val="left" w:pos="540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831ED">
        <w:rPr>
          <w:rFonts w:ascii="Times New Roman" w:hAnsi="Times New Roman"/>
          <w:b/>
          <w:sz w:val="28"/>
          <w:szCs w:val="28"/>
          <w:lang w:val="uk-UA"/>
        </w:rPr>
        <w:t xml:space="preserve">«Утримались» - </w:t>
      </w:r>
      <w:r w:rsidR="00A13EC9">
        <w:rPr>
          <w:rFonts w:ascii="Times New Roman" w:hAnsi="Times New Roman"/>
          <w:b/>
          <w:sz w:val="28"/>
          <w:szCs w:val="28"/>
          <w:lang w:val="uk-UA"/>
        </w:rPr>
        <w:t>0</w:t>
      </w:r>
      <w:r w:rsidRPr="00E831ED">
        <w:rPr>
          <w:rFonts w:ascii="Times New Roman" w:hAnsi="Times New Roman"/>
          <w:b/>
          <w:sz w:val="28"/>
          <w:szCs w:val="28"/>
          <w:lang w:val="uk-UA"/>
        </w:rPr>
        <w:t xml:space="preserve"> голос</w:t>
      </w:r>
      <w:r w:rsidR="00A13EC9">
        <w:rPr>
          <w:rFonts w:ascii="Times New Roman" w:hAnsi="Times New Roman"/>
          <w:b/>
          <w:sz w:val="28"/>
          <w:szCs w:val="28"/>
          <w:lang w:val="uk-UA"/>
        </w:rPr>
        <w:t>ів</w:t>
      </w:r>
      <w:r w:rsidR="006A1BB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E831E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14:paraId="75B38389" w14:textId="77777777" w:rsidR="00AA3F2C" w:rsidRDefault="00AA3F2C" w:rsidP="00AA3F2C">
      <w:pPr>
        <w:tabs>
          <w:tab w:val="left" w:pos="540"/>
        </w:tabs>
        <w:spacing w:after="0" w:line="240" w:lineRule="auto"/>
        <w:ind w:right="-1" w:firstLine="567"/>
        <w:jc w:val="both"/>
        <w:rPr>
          <w:rFonts w:ascii="Times New Roman" w:hAnsi="Times New Roman"/>
          <w:b/>
          <w:bCs/>
          <w:sz w:val="28"/>
          <w:szCs w:val="28"/>
          <w:u w:val="single"/>
          <w:lang w:val="uk-UA"/>
        </w:rPr>
      </w:pPr>
    </w:p>
    <w:p w14:paraId="02CA0700" w14:textId="77777777" w:rsidR="00AA3F2C" w:rsidRPr="00E831ED" w:rsidRDefault="00AA3F2C" w:rsidP="00AA3F2C">
      <w:pPr>
        <w:tabs>
          <w:tab w:val="left" w:pos="540"/>
        </w:tabs>
        <w:spacing w:after="0" w:line="240" w:lineRule="auto"/>
        <w:ind w:right="-1"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831ED">
        <w:rPr>
          <w:rFonts w:ascii="Times New Roman" w:hAnsi="Times New Roman"/>
          <w:b/>
          <w:bCs/>
          <w:sz w:val="28"/>
          <w:szCs w:val="28"/>
          <w:u w:val="single"/>
          <w:lang w:val="uk-UA"/>
        </w:rPr>
        <w:t>ВИРІШИЛИ</w:t>
      </w:r>
      <w:r w:rsidRPr="00E831ED">
        <w:rPr>
          <w:rFonts w:ascii="Times New Roman" w:hAnsi="Times New Roman"/>
          <w:b/>
          <w:sz w:val="28"/>
          <w:szCs w:val="28"/>
          <w:lang w:val="uk-UA"/>
        </w:rPr>
        <w:t>:</w:t>
      </w:r>
    </w:p>
    <w:p w14:paraId="1B7B3197" w14:textId="77777777" w:rsidR="005C0101" w:rsidRPr="005C0101" w:rsidRDefault="005C0101" w:rsidP="005C0101">
      <w:pPr>
        <w:tabs>
          <w:tab w:val="left" w:pos="540"/>
        </w:tabs>
        <w:spacing w:after="0" w:line="240" w:lineRule="auto"/>
        <w:ind w:right="-1"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C0101">
        <w:rPr>
          <w:rFonts w:ascii="Times New Roman" w:hAnsi="Times New Roman"/>
          <w:b/>
          <w:sz w:val="28"/>
          <w:szCs w:val="28"/>
          <w:lang w:val="uk-UA"/>
        </w:rPr>
        <w:t>1. Прийняти рішення про надання ПАТ «Центренерго» згоди на вчинення значного правочину, відповідно до листа ПАТ «Центренерго» від 07.10.2019 № 16/3119, а саме укладення додаткової угоди до Договору оренди нерухомого майна між ПАТ «Центренерго» та ТОВ «Тандем ЛТД» від 30.11.2018 № 30112018 (15/22).</w:t>
      </w:r>
    </w:p>
    <w:p w14:paraId="602A363D" w14:textId="77777777" w:rsidR="00787A6B" w:rsidRDefault="005C0101" w:rsidP="005C0101">
      <w:pPr>
        <w:tabs>
          <w:tab w:val="left" w:pos="540"/>
        </w:tabs>
        <w:spacing w:after="0" w:line="240" w:lineRule="auto"/>
        <w:ind w:right="-1" w:firstLine="567"/>
        <w:jc w:val="both"/>
        <w:rPr>
          <w:rFonts w:ascii="Times New Roman" w:hAnsi="Times New Roman"/>
          <w:b/>
          <w:bCs/>
          <w:sz w:val="28"/>
          <w:szCs w:val="28"/>
          <w:u w:val="single"/>
          <w:lang w:val="uk-UA"/>
        </w:rPr>
      </w:pPr>
      <w:r w:rsidRPr="005C0101">
        <w:rPr>
          <w:rFonts w:ascii="Times New Roman" w:hAnsi="Times New Roman"/>
          <w:b/>
          <w:sz w:val="28"/>
          <w:szCs w:val="28"/>
          <w:lang w:val="uk-UA"/>
        </w:rPr>
        <w:t xml:space="preserve">2. Погодити підписання додаткової угоди, зазначеної в пункту 1 цього рішення, членом Дирекції (Директором) ПАТ «Центренерго» </w:t>
      </w:r>
      <w:proofErr w:type="spellStart"/>
      <w:r w:rsidRPr="005C0101">
        <w:rPr>
          <w:rFonts w:ascii="Times New Roman" w:hAnsi="Times New Roman"/>
          <w:b/>
          <w:sz w:val="28"/>
          <w:szCs w:val="28"/>
          <w:lang w:val="uk-UA"/>
        </w:rPr>
        <w:t>Громком</w:t>
      </w:r>
      <w:proofErr w:type="spellEnd"/>
      <w:r w:rsidRPr="005C0101">
        <w:rPr>
          <w:rFonts w:ascii="Times New Roman" w:hAnsi="Times New Roman"/>
          <w:b/>
          <w:sz w:val="28"/>
          <w:szCs w:val="28"/>
          <w:lang w:val="uk-UA"/>
        </w:rPr>
        <w:t xml:space="preserve"> Я. А. на підставі раніше виданої довіреності від 22.12.2018 № 383/22.</w:t>
      </w:r>
    </w:p>
    <w:p w14:paraId="4E6F9E79" w14:textId="77777777" w:rsidR="00670CE4" w:rsidRDefault="00670CE4" w:rsidP="00AA3F2C">
      <w:pPr>
        <w:tabs>
          <w:tab w:val="left" w:pos="540"/>
        </w:tabs>
        <w:spacing w:after="0" w:line="240" w:lineRule="auto"/>
        <w:ind w:right="-1" w:firstLine="567"/>
        <w:jc w:val="both"/>
        <w:rPr>
          <w:rFonts w:ascii="Times New Roman" w:hAnsi="Times New Roman"/>
          <w:b/>
          <w:bCs/>
          <w:sz w:val="28"/>
          <w:szCs w:val="28"/>
          <w:u w:val="single"/>
          <w:lang w:val="uk-UA"/>
        </w:rPr>
      </w:pPr>
    </w:p>
    <w:p w14:paraId="2B1F5968" w14:textId="77777777" w:rsidR="00AA3F2C" w:rsidRPr="00E831ED" w:rsidRDefault="00AA3F2C" w:rsidP="00AA3F2C">
      <w:pPr>
        <w:tabs>
          <w:tab w:val="left" w:pos="540"/>
        </w:tabs>
        <w:spacing w:after="0" w:line="240" w:lineRule="auto"/>
        <w:ind w:right="-1" w:firstLine="567"/>
        <w:jc w:val="both"/>
        <w:rPr>
          <w:rFonts w:ascii="Times New Roman" w:hAnsi="Times New Roman"/>
          <w:b/>
          <w:bCs/>
          <w:sz w:val="28"/>
          <w:szCs w:val="28"/>
          <w:u w:val="single"/>
          <w:lang w:val="uk-UA"/>
        </w:rPr>
      </w:pPr>
      <w:r w:rsidRPr="00E831ED">
        <w:rPr>
          <w:rFonts w:ascii="Times New Roman" w:hAnsi="Times New Roman"/>
          <w:b/>
          <w:bCs/>
          <w:sz w:val="28"/>
          <w:szCs w:val="28"/>
          <w:u w:val="single"/>
          <w:lang w:val="uk-UA"/>
        </w:rPr>
        <w:t>РІШЕННЯ ПРИЙНЯТО.</w:t>
      </w:r>
    </w:p>
    <w:p w14:paraId="6CB5AF43" w14:textId="77777777" w:rsidR="00AA3F2C" w:rsidRPr="00E831ED" w:rsidRDefault="00AA3F2C" w:rsidP="00AA3F2C">
      <w:pPr>
        <w:tabs>
          <w:tab w:val="left" w:pos="540"/>
        </w:tabs>
        <w:spacing w:after="0" w:line="240" w:lineRule="auto"/>
        <w:ind w:right="-1" w:firstLine="567"/>
        <w:jc w:val="both"/>
        <w:rPr>
          <w:rFonts w:ascii="Times New Roman" w:eastAsia="Times New Roman" w:hAnsi="Times New Roman"/>
          <w:b/>
          <w:bCs/>
          <w:sz w:val="28"/>
          <w:szCs w:val="28"/>
          <w:u w:val="single"/>
          <w:lang w:val="uk-UA" w:eastAsia="uk-UA"/>
        </w:rPr>
      </w:pPr>
    </w:p>
    <w:p w14:paraId="11119E4B" w14:textId="77777777" w:rsidR="00AA3F2C" w:rsidRPr="00E831ED" w:rsidRDefault="00AA3F2C" w:rsidP="00AA3F2C">
      <w:pPr>
        <w:tabs>
          <w:tab w:val="left" w:pos="540"/>
          <w:tab w:val="left" w:pos="720"/>
        </w:tabs>
        <w:spacing w:after="0" w:line="240" w:lineRule="auto"/>
        <w:ind w:right="-1"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</w:pPr>
    </w:p>
    <w:p w14:paraId="6BF26DF2" w14:textId="77777777" w:rsidR="00AA3F2C" w:rsidRPr="00E831ED" w:rsidRDefault="00AA3F2C" w:rsidP="00AA3F2C">
      <w:pPr>
        <w:tabs>
          <w:tab w:val="left" w:pos="540"/>
          <w:tab w:val="left" w:pos="720"/>
        </w:tabs>
        <w:spacing w:after="0" w:line="240" w:lineRule="auto"/>
        <w:ind w:right="-1"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</w:pPr>
      <w:r w:rsidRPr="00E831ED"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  <w:t xml:space="preserve">    Засідання Наглядової ради оголошено закритим.</w:t>
      </w:r>
    </w:p>
    <w:p w14:paraId="4E70E0CA" w14:textId="77777777" w:rsidR="00AA3F2C" w:rsidRPr="00E831ED" w:rsidRDefault="00AA3F2C" w:rsidP="00AA3F2C">
      <w:pPr>
        <w:tabs>
          <w:tab w:val="left" w:pos="720"/>
        </w:tabs>
        <w:spacing w:after="0" w:line="240" w:lineRule="auto"/>
        <w:ind w:right="-286" w:firstLine="540"/>
        <w:jc w:val="both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</w:p>
    <w:p w14:paraId="5B6C733B" w14:textId="77777777" w:rsidR="00AA3F2C" w:rsidRPr="00E831ED" w:rsidRDefault="00AA3F2C" w:rsidP="00AA3F2C">
      <w:pPr>
        <w:tabs>
          <w:tab w:val="left" w:pos="720"/>
        </w:tabs>
        <w:spacing w:after="0" w:line="240" w:lineRule="auto"/>
        <w:ind w:right="-286" w:firstLine="540"/>
        <w:jc w:val="both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</w:p>
    <w:p w14:paraId="6A8D9412" w14:textId="77777777" w:rsidR="00AA3F2C" w:rsidRPr="00E831ED" w:rsidRDefault="00AA3F2C" w:rsidP="00AA3F2C">
      <w:pPr>
        <w:spacing w:after="0" w:line="240" w:lineRule="auto"/>
        <w:ind w:right="-159"/>
        <w:jc w:val="both"/>
        <w:rPr>
          <w:rFonts w:ascii="Times New Roman" w:eastAsia="Times-Roman" w:hAnsi="Times New Roman"/>
          <w:sz w:val="28"/>
          <w:szCs w:val="28"/>
          <w:lang w:eastAsia="uk-UA"/>
        </w:rPr>
      </w:pPr>
      <w:r w:rsidRPr="00E831ED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Голова</w:t>
      </w:r>
      <w:r w:rsidRPr="00E831ED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 Наглядової ради:                   </w:t>
      </w:r>
      <w:r w:rsidRPr="00E831ED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        </w:t>
      </w:r>
      <w:r w:rsidRPr="00E831ED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         __________ </w:t>
      </w:r>
      <w:r w:rsidRPr="00E831ED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О. П. </w:t>
      </w:r>
      <w:r w:rsidRPr="00E831ED">
        <w:rPr>
          <w:rFonts w:ascii="Times New Roman" w:eastAsia="Times-Roman" w:hAnsi="Times New Roman"/>
          <w:b/>
          <w:sz w:val="28"/>
          <w:szCs w:val="28"/>
          <w:lang w:eastAsia="uk-UA"/>
        </w:rPr>
        <w:t>Прово</w:t>
      </w:r>
      <w:r w:rsidRPr="00E831ED">
        <w:rPr>
          <w:rFonts w:ascii="Times New Roman" w:eastAsia="Times-Roman" w:hAnsi="Times New Roman"/>
          <w:b/>
          <w:sz w:val="28"/>
          <w:szCs w:val="28"/>
          <w:lang w:val="uk-UA" w:eastAsia="uk-UA"/>
        </w:rPr>
        <w:t>т</w:t>
      </w:r>
      <w:r w:rsidRPr="00E831ED">
        <w:rPr>
          <w:rFonts w:ascii="Times New Roman" w:eastAsia="Times-Roman" w:hAnsi="Times New Roman"/>
          <w:b/>
          <w:sz w:val="28"/>
          <w:szCs w:val="28"/>
          <w:lang w:eastAsia="uk-UA"/>
        </w:rPr>
        <w:t>о</w:t>
      </w:r>
      <w:r w:rsidRPr="00E831ED">
        <w:rPr>
          <w:rFonts w:ascii="Times New Roman" w:eastAsia="Times-Roman" w:hAnsi="Times New Roman"/>
          <w:b/>
          <w:sz w:val="28"/>
          <w:szCs w:val="28"/>
          <w:lang w:val="uk-UA" w:eastAsia="uk-UA"/>
        </w:rPr>
        <w:t>р</w:t>
      </w:r>
      <w:proofErr w:type="spellStart"/>
      <w:r w:rsidRPr="00E831ED">
        <w:rPr>
          <w:rFonts w:ascii="Times New Roman" w:eastAsia="Times-Roman" w:hAnsi="Times New Roman"/>
          <w:b/>
          <w:sz w:val="28"/>
          <w:szCs w:val="28"/>
          <w:lang w:eastAsia="uk-UA"/>
        </w:rPr>
        <w:t>ов</w:t>
      </w:r>
      <w:proofErr w:type="spellEnd"/>
      <w:r w:rsidRPr="00E831ED">
        <w:rPr>
          <w:rFonts w:ascii="Times New Roman" w:eastAsia="Times-Roman" w:hAnsi="Times New Roman"/>
          <w:b/>
          <w:sz w:val="28"/>
          <w:szCs w:val="28"/>
          <w:lang w:eastAsia="uk-UA"/>
        </w:rPr>
        <w:t xml:space="preserve"> </w:t>
      </w:r>
    </w:p>
    <w:p w14:paraId="5476571F" w14:textId="77777777" w:rsidR="00AA3F2C" w:rsidRPr="00E831ED" w:rsidRDefault="00AA3F2C" w:rsidP="00AA3F2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uk-UA"/>
        </w:rPr>
      </w:pPr>
    </w:p>
    <w:p w14:paraId="5AF91F45" w14:textId="77777777" w:rsidR="00AA3F2C" w:rsidRPr="00E831ED" w:rsidRDefault="00AA3F2C" w:rsidP="00AA3F2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uk-UA"/>
        </w:rPr>
      </w:pPr>
    </w:p>
    <w:p w14:paraId="22318032" w14:textId="77777777" w:rsidR="00AA3F2C" w:rsidRPr="00E831ED" w:rsidRDefault="00AA3F2C" w:rsidP="00AA3F2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 w:rsidRPr="00E831ED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 </w:t>
      </w:r>
      <w:r w:rsidRPr="00E831ED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Члени Наглядової ради:</w:t>
      </w:r>
    </w:p>
    <w:p w14:paraId="28CD2063" w14:textId="77777777" w:rsidR="00AA3F2C" w:rsidRPr="00E831ED" w:rsidRDefault="00AA3F2C" w:rsidP="00AA3F2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uk-UA"/>
        </w:rPr>
      </w:pPr>
    </w:p>
    <w:p w14:paraId="60603F9E" w14:textId="77777777" w:rsidR="006A1BB1" w:rsidRDefault="006A1BB1" w:rsidP="00AA3F2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                                                      </w:t>
      </w:r>
    </w:p>
    <w:p w14:paraId="67757F71" w14:textId="77777777" w:rsidR="00AA3F2C" w:rsidRDefault="006A1BB1" w:rsidP="00AA3F2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                                                                                     __________ М.</w:t>
      </w:r>
      <w:r w:rsidR="00712E21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 </w:t>
      </w:r>
      <w:r w:rsidR="005C0101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В</w:t>
      </w:r>
      <w:r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. </w:t>
      </w:r>
      <w:proofErr w:type="spellStart"/>
      <w:r w:rsidR="005C0101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Горбан</w:t>
      </w:r>
      <w:proofErr w:type="spellEnd"/>
    </w:p>
    <w:p w14:paraId="21A6F33C" w14:textId="77777777" w:rsidR="00AA3F2C" w:rsidRDefault="00AA3F2C" w:rsidP="00AA3F2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highlight w:val="yellow"/>
          <w:lang w:eastAsia="uk-UA"/>
        </w:rPr>
      </w:pPr>
    </w:p>
    <w:p w14:paraId="1CCE0ED4" w14:textId="77777777" w:rsidR="005C0101" w:rsidRDefault="005C0101" w:rsidP="00AA3F2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highlight w:val="yellow"/>
          <w:lang w:eastAsia="uk-UA"/>
        </w:rPr>
      </w:pPr>
    </w:p>
    <w:p w14:paraId="281BA02D" w14:textId="77777777" w:rsidR="005C0101" w:rsidRPr="00E831ED" w:rsidRDefault="005C0101" w:rsidP="00AA3F2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highlight w:val="yellow"/>
          <w:lang w:eastAsia="uk-UA"/>
        </w:rPr>
      </w:pPr>
    </w:p>
    <w:p w14:paraId="46DCAAED" w14:textId="77777777" w:rsidR="005C0101" w:rsidRDefault="005C0101" w:rsidP="005C010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                                                                                     __________ М. М. Столітній</w:t>
      </w:r>
    </w:p>
    <w:p w14:paraId="1A961201" w14:textId="77777777" w:rsidR="00AA3F2C" w:rsidRDefault="00AA3F2C" w:rsidP="00AA3F2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highlight w:val="yellow"/>
          <w:lang w:eastAsia="uk-UA"/>
        </w:rPr>
      </w:pPr>
    </w:p>
    <w:p w14:paraId="0A3D63EB" w14:textId="77777777" w:rsidR="00A13EC9" w:rsidRDefault="00A13EC9" w:rsidP="00AA3F2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highlight w:val="yellow"/>
          <w:lang w:eastAsia="uk-UA"/>
        </w:rPr>
      </w:pPr>
    </w:p>
    <w:p w14:paraId="702EE0A5" w14:textId="77777777" w:rsidR="00A13EC9" w:rsidRPr="00E831ED" w:rsidRDefault="00A13EC9" w:rsidP="00AA3F2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highlight w:val="yellow"/>
          <w:lang w:eastAsia="uk-UA"/>
        </w:rPr>
      </w:pPr>
    </w:p>
    <w:p w14:paraId="516D1593" w14:textId="77777777" w:rsidR="00AA3F2C" w:rsidRPr="00E831ED" w:rsidRDefault="00AA3F2C" w:rsidP="00AA3F2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highlight w:val="yellow"/>
          <w:lang w:eastAsia="uk-UA"/>
        </w:rPr>
      </w:pPr>
    </w:p>
    <w:p w14:paraId="60E17726" w14:textId="77777777" w:rsidR="00AA3F2C" w:rsidRPr="00E831ED" w:rsidRDefault="00AA3F2C" w:rsidP="00AA3F2C">
      <w:pPr>
        <w:spacing w:after="0" w:line="240" w:lineRule="auto"/>
        <w:rPr>
          <w:sz w:val="28"/>
          <w:szCs w:val="28"/>
        </w:rPr>
      </w:pPr>
      <w:proofErr w:type="spellStart"/>
      <w:r w:rsidRPr="00E831ED">
        <w:rPr>
          <w:rFonts w:ascii="Times New Roman" w:eastAsia="Times New Roman" w:hAnsi="Times New Roman"/>
          <w:b/>
          <w:sz w:val="28"/>
          <w:szCs w:val="28"/>
          <w:lang w:eastAsia="uk-UA"/>
        </w:rPr>
        <w:t>Секретар</w:t>
      </w:r>
      <w:proofErr w:type="spellEnd"/>
      <w:r w:rsidRPr="00E831ED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 </w:t>
      </w:r>
      <w:proofErr w:type="spellStart"/>
      <w:r w:rsidRPr="00E831ED">
        <w:rPr>
          <w:rFonts w:ascii="Times New Roman" w:eastAsia="Times New Roman" w:hAnsi="Times New Roman"/>
          <w:b/>
          <w:sz w:val="28"/>
          <w:szCs w:val="28"/>
          <w:lang w:eastAsia="uk-UA"/>
        </w:rPr>
        <w:t>Наглядової</w:t>
      </w:r>
      <w:proofErr w:type="spellEnd"/>
      <w:r w:rsidRPr="00E831ED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 ради:               </w:t>
      </w:r>
      <w:r w:rsidRPr="00E831ED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    </w:t>
      </w:r>
      <w:r w:rsidRPr="00E831ED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                 __________ Д. М. Кулик</w:t>
      </w:r>
      <w:r w:rsidRPr="00E831ED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</w:p>
    <w:p w14:paraId="44A4E956" w14:textId="77777777" w:rsidR="00AA3F2C" w:rsidRPr="00E831ED" w:rsidRDefault="00AA3F2C" w:rsidP="00AA3F2C">
      <w:pPr>
        <w:rPr>
          <w:sz w:val="28"/>
          <w:szCs w:val="28"/>
        </w:rPr>
      </w:pPr>
    </w:p>
    <w:p w14:paraId="05985DBD" w14:textId="77777777" w:rsidR="004C158E" w:rsidRDefault="004C158E"/>
    <w:sectPr w:rsidR="004C158E" w:rsidSect="00370BDD">
      <w:pgSz w:w="11906" w:h="16838"/>
      <w:pgMar w:top="709" w:right="707" w:bottom="993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606EF"/>
    <w:multiLevelType w:val="hybridMultilevel"/>
    <w:tmpl w:val="68C48D9E"/>
    <w:lvl w:ilvl="0" w:tplc="411C38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C7A522C"/>
    <w:multiLevelType w:val="hybridMultilevel"/>
    <w:tmpl w:val="4FA27EC4"/>
    <w:lvl w:ilvl="0" w:tplc="35A2F4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4757DC4"/>
    <w:multiLevelType w:val="hybridMultilevel"/>
    <w:tmpl w:val="4FA27EC4"/>
    <w:lvl w:ilvl="0" w:tplc="35A2F4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7E32377"/>
    <w:multiLevelType w:val="hybridMultilevel"/>
    <w:tmpl w:val="B3BCBFD4"/>
    <w:lvl w:ilvl="0" w:tplc="F7446E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F2C"/>
    <w:rsid w:val="000B5B7C"/>
    <w:rsid w:val="000C4E71"/>
    <w:rsid w:val="000C6724"/>
    <w:rsid w:val="0010367E"/>
    <w:rsid w:val="001251DD"/>
    <w:rsid w:val="00180E7B"/>
    <w:rsid w:val="001C77B5"/>
    <w:rsid w:val="001D6162"/>
    <w:rsid w:val="00225D7D"/>
    <w:rsid w:val="00292EFE"/>
    <w:rsid w:val="0029765B"/>
    <w:rsid w:val="002F57CB"/>
    <w:rsid w:val="0036243F"/>
    <w:rsid w:val="00375E4F"/>
    <w:rsid w:val="003A13FD"/>
    <w:rsid w:val="003A696F"/>
    <w:rsid w:val="004B2109"/>
    <w:rsid w:val="004C158E"/>
    <w:rsid w:val="00550D79"/>
    <w:rsid w:val="005C0101"/>
    <w:rsid w:val="005C3631"/>
    <w:rsid w:val="005C7BB4"/>
    <w:rsid w:val="005E7647"/>
    <w:rsid w:val="00670CE4"/>
    <w:rsid w:val="006A1BB1"/>
    <w:rsid w:val="006C1007"/>
    <w:rsid w:val="00712E21"/>
    <w:rsid w:val="00785213"/>
    <w:rsid w:val="00787A6B"/>
    <w:rsid w:val="007D5E84"/>
    <w:rsid w:val="008343AF"/>
    <w:rsid w:val="008A406E"/>
    <w:rsid w:val="008E3517"/>
    <w:rsid w:val="00936ADA"/>
    <w:rsid w:val="0094326C"/>
    <w:rsid w:val="00A13EC9"/>
    <w:rsid w:val="00A4163F"/>
    <w:rsid w:val="00A83001"/>
    <w:rsid w:val="00A92C45"/>
    <w:rsid w:val="00AA3F2C"/>
    <w:rsid w:val="00B60B8B"/>
    <w:rsid w:val="00BD1A64"/>
    <w:rsid w:val="00C473B5"/>
    <w:rsid w:val="00CF6903"/>
    <w:rsid w:val="00DD6526"/>
    <w:rsid w:val="00E33932"/>
    <w:rsid w:val="00E57557"/>
    <w:rsid w:val="00EA6F2B"/>
    <w:rsid w:val="00FF2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A12B4"/>
  <w15:docId w15:val="{1D243216-1F5F-4B3B-9A6F-F736BA5F6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3F2C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3F2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3E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13EC9"/>
    <w:rPr>
      <w:rFonts w:ascii="Segoe UI" w:eastAsia="Calibri" w:hAnsi="Segoe UI" w:cs="Segoe UI"/>
      <w:sz w:val="18"/>
      <w:szCs w:val="18"/>
      <w:lang w:val="ru-RU"/>
    </w:rPr>
  </w:style>
  <w:style w:type="paragraph" w:customStyle="1" w:styleId="paragraph">
    <w:name w:val="paragraph"/>
    <w:basedOn w:val="a"/>
    <w:rsid w:val="005E76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normaltextrun">
    <w:name w:val="normaltextrun"/>
    <w:rsid w:val="005E7647"/>
  </w:style>
  <w:style w:type="character" w:customStyle="1" w:styleId="eop">
    <w:name w:val="eop"/>
    <w:rsid w:val="005E76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6380</Words>
  <Characters>3637</Characters>
  <Application>Microsoft Office Word</Application>
  <DocSecurity>0</DocSecurity>
  <Lines>30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Кулик Діна</dc:creator>
  <cp:keywords/>
  <dc:description/>
  <cp:lastModifiedBy>Єгорова Оксана</cp:lastModifiedBy>
  <cp:revision>2</cp:revision>
  <cp:lastPrinted>2019-11-07T07:55:00Z</cp:lastPrinted>
  <dcterms:created xsi:type="dcterms:W3CDTF">2019-11-11T06:59:00Z</dcterms:created>
  <dcterms:modified xsi:type="dcterms:W3CDTF">2019-11-11T06:59:00Z</dcterms:modified>
</cp:coreProperties>
</file>