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FCF8" w14:textId="31B24962" w:rsidR="00F4725C" w:rsidRPr="00030122" w:rsidRDefault="00936761" w:rsidP="00916966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</w:t>
      </w:r>
      <w:bookmarkStart w:id="0" w:name="n48"/>
      <w:bookmarkEnd w:id="0"/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72735" w:rsidRPr="00872735">
        <w:rPr>
          <w:rFonts w:ascii="Times New Roman" w:hAnsi="Times New Roman" w:cs="Times New Roman"/>
          <w:b/>
          <w:bCs/>
          <w:sz w:val="28"/>
          <w:szCs w:val="28"/>
          <w:lang w:val="uk-UA"/>
        </w:rPr>
        <w:t>44330000-2  Будівельні прути, стрижні, дроти та профілі (</w:t>
      </w:r>
      <w:r w:rsidR="00872735" w:rsidRPr="00872735">
        <w:rPr>
          <w:rStyle w:val="a5"/>
          <w:rFonts w:ascii="Times New Roman" w:hAnsi="Times New Roman" w:cs="Times New Roman"/>
          <w:sz w:val="28"/>
          <w:szCs w:val="28"/>
          <w:lang w:val="uk-UA"/>
        </w:rPr>
        <w:t>Прокат сортовий легований)</w:t>
      </w:r>
      <w:r w:rsidR="000F1747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D8DF028" w14:textId="76A60085" w:rsidR="00A9632A" w:rsidRPr="00872735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8727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872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2735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872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735" w:rsidRPr="00872735">
        <w:rPr>
          <w:rFonts w:ascii="Times New Roman" w:hAnsi="Times New Roman" w:cs="Times New Roman"/>
          <w:b/>
          <w:bCs/>
          <w:sz w:val="28"/>
          <w:szCs w:val="28"/>
          <w:lang w:val="uk-UA"/>
        </w:rPr>
        <w:t>44330000-2  Будівельні прути, стрижні, дроти та профілі (</w:t>
      </w:r>
      <w:r w:rsidR="00872735" w:rsidRPr="00872735">
        <w:rPr>
          <w:rStyle w:val="a5"/>
          <w:rFonts w:ascii="Times New Roman" w:hAnsi="Times New Roman" w:cs="Times New Roman"/>
          <w:sz w:val="28"/>
          <w:szCs w:val="28"/>
          <w:lang w:val="uk-UA"/>
        </w:rPr>
        <w:t>Прокат сортовий легований)</w:t>
      </w:r>
      <w:r w:rsidR="00872735" w:rsidRPr="008727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872735" w:rsidRPr="00872735">
        <w:rPr>
          <w:rFonts w:ascii="Times New Roman" w:hAnsi="Times New Roman" w:cs="Times New Roman"/>
          <w:sz w:val="28"/>
          <w:szCs w:val="28"/>
          <w:lang w:val="uk-UA"/>
        </w:rPr>
        <w:t>для потреб Зміївської ТЕС та Трипільської ТЕС ПАТ «Центренерго»</w:t>
      </w:r>
      <w:r w:rsidR="00A9632A" w:rsidRPr="008727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489CC713" w:rsidR="002877D6" w:rsidRPr="002877D6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="002877D6" w:rsidRPr="002877D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72735" w:rsidRPr="00872735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872735" w:rsidRPr="008727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-2023-02-03-013776-</w:t>
        </w:r>
        <w:r w:rsidR="00872735" w:rsidRPr="00872735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</w:hyperlink>
    </w:p>
    <w:p w14:paraId="0E50CE75" w14:textId="77777777" w:rsidR="00916966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відповідно до положень Закону України «Про публічні закупівлі» 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влади. </w:t>
      </w:r>
      <w:bookmarkStart w:id="1" w:name="_Hlk67399506"/>
    </w:p>
    <w:p w14:paraId="249C0735" w14:textId="70418E07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72735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виконання планово-попереджувальних ремонтів обладнання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B746F"/>
    <w:rsid w:val="000F1747"/>
    <w:rsid w:val="000F7483"/>
    <w:rsid w:val="00103142"/>
    <w:rsid w:val="001566DE"/>
    <w:rsid w:val="00192F99"/>
    <w:rsid w:val="001A085B"/>
    <w:rsid w:val="001B2159"/>
    <w:rsid w:val="001C1BF6"/>
    <w:rsid w:val="002877D6"/>
    <w:rsid w:val="002A6E80"/>
    <w:rsid w:val="002B1F22"/>
    <w:rsid w:val="00351881"/>
    <w:rsid w:val="00355EF1"/>
    <w:rsid w:val="00456BDA"/>
    <w:rsid w:val="00496089"/>
    <w:rsid w:val="004C541D"/>
    <w:rsid w:val="004E62E0"/>
    <w:rsid w:val="005424E6"/>
    <w:rsid w:val="00592731"/>
    <w:rsid w:val="005B345A"/>
    <w:rsid w:val="005C4780"/>
    <w:rsid w:val="005D4EC9"/>
    <w:rsid w:val="00606C47"/>
    <w:rsid w:val="006400D2"/>
    <w:rsid w:val="00662A99"/>
    <w:rsid w:val="007B1414"/>
    <w:rsid w:val="00827EFB"/>
    <w:rsid w:val="00872735"/>
    <w:rsid w:val="008751EF"/>
    <w:rsid w:val="008A7C13"/>
    <w:rsid w:val="00916966"/>
    <w:rsid w:val="00931513"/>
    <w:rsid w:val="00936761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B2D24"/>
    <w:rsid w:val="00BB5B1D"/>
    <w:rsid w:val="00BC36A1"/>
    <w:rsid w:val="00C3765F"/>
    <w:rsid w:val="00C70E3D"/>
    <w:rsid w:val="00C8395F"/>
    <w:rsid w:val="00CC44CE"/>
    <w:rsid w:val="00D00A11"/>
    <w:rsid w:val="00D06127"/>
    <w:rsid w:val="00D36840"/>
    <w:rsid w:val="00DC2434"/>
    <w:rsid w:val="00E15167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5-0197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2023-02-06T07:00:00Z</dcterms:created>
  <dcterms:modified xsi:type="dcterms:W3CDTF">2023-02-06T07:00:00Z</dcterms:modified>
</cp:coreProperties>
</file>