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3A64" w14:textId="5D776702" w:rsidR="00DB080F" w:rsidRPr="00852750" w:rsidRDefault="00662A99" w:rsidP="004612D7">
      <w:pPr>
        <w:widowControl w:val="0"/>
        <w:spacing w:after="0" w:line="360" w:lineRule="auto"/>
        <w:ind w:right="11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</w:pPr>
      <w:r w:rsidRPr="00852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936761" w:rsidRPr="00852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Код ДК 021:2015 </w:t>
      </w:r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 xml:space="preserve">33730000-6 Офтальмологічні вироби та коригувальні лінзи  (Окуляри захисні закриті з </w:t>
      </w:r>
      <w:proofErr w:type="spellStart"/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>полікарбонатними</w:t>
      </w:r>
      <w:proofErr w:type="spellEnd"/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 xml:space="preserve"> лінзами; окуляри захисні відкриті з </w:t>
      </w:r>
      <w:proofErr w:type="spellStart"/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>полікарбонатними</w:t>
      </w:r>
      <w:proofErr w:type="spellEnd"/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 xml:space="preserve"> лінзами; окуляри закриті для захисту від випромінювання; окуляри зварювальника "Рибка" ЗНР Г-2; окуляри захисні герметичні ЗНГ-1 </w:t>
      </w:r>
      <w:proofErr w:type="spellStart"/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>Panorama</w:t>
      </w:r>
      <w:proofErr w:type="spellEnd"/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 xml:space="preserve"> або еквівалент)</w:t>
      </w:r>
      <w:r w:rsidR="005026D1" w:rsidRPr="005026D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>.</w:t>
      </w:r>
    </w:p>
    <w:p w14:paraId="37DAA208" w14:textId="787EA511" w:rsidR="00885399" w:rsidRPr="00EA6168" w:rsidRDefault="0096486F" w:rsidP="00885399">
      <w:pPr>
        <w:widowControl w:val="0"/>
        <w:spacing w:after="0" w:line="360" w:lineRule="auto"/>
        <w:ind w:right="11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8742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="00ED3290" w:rsidRPr="00B8742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</w:t>
      </w:r>
      <w:r w:rsidR="0016391C" w:rsidRPr="00B874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302D" w:rsidRPr="001E08BD">
        <w:rPr>
          <w:rFonts w:ascii="Times New Roman" w:hAnsi="Times New Roman"/>
          <w:sz w:val="28"/>
          <w:szCs w:val="28"/>
          <w:lang w:val="uk-UA"/>
        </w:rPr>
        <w:t>ПАТ «Центренерго» оголошено відкриті торги</w:t>
      </w:r>
      <w:r w:rsidR="0060302D" w:rsidRPr="001E08BD">
        <w:rPr>
          <w:rFonts w:ascii="Times New Roman" w:hAnsi="Times New Roman"/>
          <w:bCs/>
          <w:sz w:val="28"/>
          <w:szCs w:val="28"/>
          <w:lang w:val="uk-UA"/>
        </w:rPr>
        <w:t xml:space="preserve"> з урахуванням  Особливостей</w:t>
      </w:r>
      <w:r w:rsidR="0060302D" w:rsidRPr="001E08B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0302D" w:rsidRPr="001E08BD">
        <w:rPr>
          <w:rFonts w:ascii="Times New Roman" w:hAnsi="Times New Roman"/>
          <w:bCs/>
          <w:sz w:val="28"/>
          <w:szCs w:val="28"/>
          <w:lang w:val="uk-UA"/>
        </w:rPr>
        <w:t>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(далі - Особливості), затверджених постановою Кабінету Міністрів України від 12 жовтня 2022 року №1178</w:t>
      </w:r>
      <w:r w:rsidR="002419F1" w:rsidRPr="001E08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36761" w:rsidRPr="001E08BD">
        <w:rPr>
          <w:rFonts w:ascii="Times New Roman" w:hAnsi="Times New Roman" w:cs="Times New Roman"/>
          <w:sz w:val="28"/>
          <w:szCs w:val="28"/>
          <w:lang w:val="uk-UA"/>
        </w:rPr>
        <w:t>на закупівлю: Код ДК 021:2015</w:t>
      </w:r>
      <w:r w:rsidR="00A17A87" w:rsidRPr="001E08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33730000-6 Офтальмологічні вироби та коригувальні лінзи  (Окуляри захисні закриті з </w:t>
      </w:r>
      <w:proofErr w:type="spellStart"/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полікарбонатними</w:t>
      </w:r>
      <w:proofErr w:type="spellEnd"/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лінзами; окуляри захисні відкриті з </w:t>
      </w:r>
      <w:proofErr w:type="spellStart"/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полікарбонатними</w:t>
      </w:r>
      <w:proofErr w:type="spellEnd"/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лінзами; окуляри закриті для захисту від випромінювання; окуляри зварювальника "Рибка" ЗНР Г-2; окуляри захисні герметичні ЗНГ-1 </w:t>
      </w:r>
      <w:proofErr w:type="spellStart"/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Panorama</w:t>
      </w:r>
      <w:proofErr w:type="spellEnd"/>
      <w:r w:rsidR="00AB021A" w:rsidRPr="00AB021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або еквівалент)</w:t>
      </w:r>
      <w:r w:rsidR="00D71AD1" w:rsidRPr="00ED72FD">
        <w:rPr>
          <w:rFonts w:ascii="Times New Roman" w:eastAsia="SimSun" w:hAnsi="Times New Roman" w:cs="Times New Roman"/>
          <w:sz w:val="28"/>
          <w:szCs w:val="28"/>
          <w:lang w:val="uk-UA" w:eastAsia="zh-CN"/>
        </w:rPr>
        <w:t>.</w:t>
      </w:r>
    </w:p>
    <w:p w14:paraId="0D2DB133" w14:textId="2FC7F50A" w:rsidR="004A20D3" w:rsidRPr="004A20D3" w:rsidRDefault="00936761" w:rsidP="004A20D3">
      <w:pPr>
        <w:widowControl w:val="0"/>
        <w:spacing w:after="0" w:line="360" w:lineRule="auto"/>
        <w:ind w:right="113"/>
        <w:contextualSpacing/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  <w:lang w:val="uk-UA"/>
        </w:rPr>
      </w:pPr>
      <w:r w:rsidRPr="001E08BD">
        <w:rPr>
          <w:rFonts w:ascii="Times New Roman" w:hAnsi="Times New Roman" w:cs="Times New Roman"/>
          <w:sz w:val="28"/>
          <w:szCs w:val="28"/>
          <w:lang w:val="uk-UA"/>
        </w:rPr>
        <w:t>Посилання на процедуру закупівлі в електронній системі закупівель</w:t>
      </w:r>
      <w:r w:rsidR="00743442">
        <w:rPr>
          <w:sz w:val="28"/>
          <w:szCs w:val="28"/>
          <w:lang w:val="uk-UA"/>
        </w:rPr>
        <w:t xml:space="preserve">: </w:t>
      </w:r>
      <w:hyperlink r:id="rId4" w:history="1">
        <w:r w:rsidR="004A20D3" w:rsidRPr="004A20D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https://prozorro.gov.ua/uk/tender/UA-2026-04-10-001145-a</w:t>
        </w:r>
      </w:hyperlink>
    </w:p>
    <w:p w14:paraId="5B373EC8" w14:textId="68EB8D98" w:rsidR="00561A6D" w:rsidRPr="00E4270E" w:rsidRDefault="00273980" w:rsidP="00E4270E">
      <w:pPr>
        <w:widowControl w:val="0"/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20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BD69B8" w:rsidRPr="004A20D3">
        <w:rPr>
          <w:rFonts w:ascii="Times New Roman" w:hAnsi="Times New Roman" w:cs="Times New Roman"/>
          <w:color w:val="000000"/>
          <w:sz w:val="27"/>
          <w:szCs w:val="27"/>
          <w:lang w:val="uk-UA"/>
        </w:rPr>
        <w:t>Технічні та якісні характеристики на закупівлю визначені відповідно до вимог</w:t>
      </w:r>
      <w:r w:rsidR="00E4270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BD69B8" w:rsidRPr="00E4270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статті 8 Закону України «Про охорону праці» щодо забезпечення засобами індивідуального захисту працівників, зайнятих на роботах із шкідливими і небезпечними умовами праці, </w:t>
      </w:r>
      <w:r w:rsidR="00561A6D" w:rsidRPr="00E4270E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працівникам видається безоплатно, за встановленими нормами ЗІЗ, а саме: окуляри захисні.</w:t>
      </w:r>
    </w:p>
    <w:p w14:paraId="0CCC9FAB" w14:textId="211608BD" w:rsidR="00561A6D" w:rsidRPr="00BD69B8" w:rsidRDefault="00561A6D" w:rsidP="00BD69B8">
      <w:pPr>
        <w:pStyle w:val="a6"/>
        <w:spacing w:before="0" w:beforeAutospacing="0" w:after="0" w:afterAutospacing="0" w:line="360" w:lineRule="auto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Також на виконання «Комплексних заходів для досягнення встановлених нормативів безпеки, гігієни праці, виробничого середовища, підвищення рівня охорони праці, попередження виробничого травматизму та професійних захворювань», які розроблені відповідно до вимог </w:t>
      </w:r>
      <w:r w:rsidR="00BD69B8" w:rsidRPr="00BD69B8">
        <w:rPr>
          <w:color w:val="000000"/>
          <w:sz w:val="27"/>
          <w:szCs w:val="27"/>
          <w:lang w:val="uk-UA"/>
        </w:rPr>
        <w:t>Постанови Кабінету Міністрів України від 27.06.2003 №994 «Перелік заходів та засобів з охорони праці».</w:t>
      </w:r>
    </w:p>
    <w:sectPr w:rsidR="00561A6D" w:rsidRPr="00BD69B8" w:rsidSect="00206C9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142"/>
    <w:rsid w:val="0000336D"/>
    <w:rsid w:val="00005A9E"/>
    <w:rsid w:val="000147AC"/>
    <w:rsid w:val="000205D7"/>
    <w:rsid w:val="00023500"/>
    <w:rsid w:val="00040CED"/>
    <w:rsid w:val="00042EAD"/>
    <w:rsid w:val="0006021B"/>
    <w:rsid w:val="00086A7A"/>
    <w:rsid w:val="00091AAE"/>
    <w:rsid w:val="000A164E"/>
    <w:rsid w:val="000F7483"/>
    <w:rsid w:val="0010146B"/>
    <w:rsid w:val="00103142"/>
    <w:rsid w:val="00113D6A"/>
    <w:rsid w:val="00121D73"/>
    <w:rsid w:val="00137E40"/>
    <w:rsid w:val="0016391C"/>
    <w:rsid w:val="001811E1"/>
    <w:rsid w:val="00187B5A"/>
    <w:rsid w:val="00195A3E"/>
    <w:rsid w:val="001B2159"/>
    <w:rsid w:val="001C5133"/>
    <w:rsid w:val="001C64A3"/>
    <w:rsid w:val="001E08BD"/>
    <w:rsid w:val="00206C98"/>
    <w:rsid w:val="002166E3"/>
    <w:rsid w:val="00223FE6"/>
    <w:rsid w:val="002328C5"/>
    <w:rsid w:val="002419F1"/>
    <w:rsid w:val="00253F46"/>
    <w:rsid w:val="00273980"/>
    <w:rsid w:val="002A047E"/>
    <w:rsid w:val="002A602F"/>
    <w:rsid w:val="002A6E80"/>
    <w:rsid w:val="002B1F22"/>
    <w:rsid w:val="002B4B1E"/>
    <w:rsid w:val="002D610A"/>
    <w:rsid w:val="002E2E5E"/>
    <w:rsid w:val="002F7824"/>
    <w:rsid w:val="00303634"/>
    <w:rsid w:val="00347B5A"/>
    <w:rsid w:val="0035108A"/>
    <w:rsid w:val="00351881"/>
    <w:rsid w:val="00355EF1"/>
    <w:rsid w:val="00357E77"/>
    <w:rsid w:val="00361139"/>
    <w:rsid w:val="003650E9"/>
    <w:rsid w:val="00372ADE"/>
    <w:rsid w:val="003764F4"/>
    <w:rsid w:val="0039061E"/>
    <w:rsid w:val="003A590C"/>
    <w:rsid w:val="003B1024"/>
    <w:rsid w:val="003D13C9"/>
    <w:rsid w:val="003D3512"/>
    <w:rsid w:val="003D73FA"/>
    <w:rsid w:val="003E0446"/>
    <w:rsid w:val="003E4952"/>
    <w:rsid w:val="003F5C23"/>
    <w:rsid w:val="00401E27"/>
    <w:rsid w:val="00415DB4"/>
    <w:rsid w:val="00424BF7"/>
    <w:rsid w:val="00445292"/>
    <w:rsid w:val="004612D7"/>
    <w:rsid w:val="00475688"/>
    <w:rsid w:val="00484544"/>
    <w:rsid w:val="004A20D3"/>
    <w:rsid w:val="004A350C"/>
    <w:rsid w:val="004E1BAB"/>
    <w:rsid w:val="004F2B97"/>
    <w:rsid w:val="005026D1"/>
    <w:rsid w:val="00523707"/>
    <w:rsid w:val="00525D40"/>
    <w:rsid w:val="00541C96"/>
    <w:rsid w:val="005424E6"/>
    <w:rsid w:val="00544654"/>
    <w:rsid w:val="00557F4B"/>
    <w:rsid w:val="00561A6D"/>
    <w:rsid w:val="0057527A"/>
    <w:rsid w:val="00587B8C"/>
    <w:rsid w:val="00592731"/>
    <w:rsid w:val="00593313"/>
    <w:rsid w:val="00596834"/>
    <w:rsid w:val="005A6220"/>
    <w:rsid w:val="005B345A"/>
    <w:rsid w:val="005E22BD"/>
    <w:rsid w:val="005F4307"/>
    <w:rsid w:val="0060302D"/>
    <w:rsid w:val="00630C0F"/>
    <w:rsid w:val="006400D2"/>
    <w:rsid w:val="00662A99"/>
    <w:rsid w:val="00694BBB"/>
    <w:rsid w:val="006B4B72"/>
    <w:rsid w:val="006C3F8E"/>
    <w:rsid w:val="006D2A85"/>
    <w:rsid w:val="006D598C"/>
    <w:rsid w:val="006F1102"/>
    <w:rsid w:val="006F7068"/>
    <w:rsid w:val="007112BB"/>
    <w:rsid w:val="00741D92"/>
    <w:rsid w:val="00743442"/>
    <w:rsid w:val="0078580D"/>
    <w:rsid w:val="00786D6E"/>
    <w:rsid w:val="007B1414"/>
    <w:rsid w:val="007B2D43"/>
    <w:rsid w:val="007F569A"/>
    <w:rsid w:val="00801961"/>
    <w:rsid w:val="0083275C"/>
    <w:rsid w:val="00847216"/>
    <w:rsid w:val="00852750"/>
    <w:rsid w:val="00853E46"/>
    <w:rsid w:val="0085655F"/>
    <w:rsid w:val="00875080"/>
    <w:rsid w:val="00885399"/>
    <w:rsid w:val="0089364E"/>
    <w:rsid w:val="008A3130"/>
    <w:rsid w:val="008A7C13"/>
    <w:rsid w:val="008B3DE6"/>
    <w:rsid w:val="008C2D4F"/>
    <w:rsid w:val="008C6FE7"/>
    <w:rsid w:val="008D3E8B"/>
    <w:rsid w:val="008E3E35"/>
    <w:rsid w:val="008F09D3"/>
    <w:rsid w:val="00907378"/>
    <w:rsid w:val="00936761"/>
    <w:rsid w:val="0093751A"/>
    <w:rsid w:val="0096486F"/>
    <w:rsid w:val="00965E0B"/>
    <w:rsid w:val="00972F93"/>
    <w:rsid w:val="00991FC2"/>
    <w:rsid w:val="009A6F9F"/>
    <w:rsid w:val="009B5184"/>
    <w:rsid w:val="009E449F"/>
    <w:rsid w:val="009E63B9"/>
    <w:rsid w:val="00A0285F"/>
    <w:rsid w:val="00A02FDD"/>
    <w:rsid w:val="00A17A87"/>
    <w:rsid w:val="00A37EAA"/>
    <w:rsid w:val="00A64EC4"/>
    <w:rsid w:val="00A65B02"/>
    <w:rsid w:val="00A775D2"/>
    <w:rsid w:val="00A969D7"/>
    <w:rsid w:val="00AA0747"/>
    <w:rsid w:val="00AA3D82"/>
    <w:rsid w:val="00AB021A"/>
    <w:rsid w:val="00B003F7"/>
    <w:rsid w:val="00B03CB5"/>
    <w:rsid w:val="00B04DD2"/>
    <w:rsid w:val="00B41873"/>
    <w:rsid w:val="00B64054"/>
    <w:rsid w:val="00B84C2E"/>
    <w:rsid w:val="00B8742C"/>
    <w:rsid w:val="00BB53CD"/>
    <w:rsid w:val="00BD20E9"/>
    <w:rsid w:val="00BD69B8"/>
    <w:rsid w:val="00BE08AA"/>
    <w:rsid w:val="00BF183A"/>
    <w:rsid w:val="00C2291D"/>
    <w:rsid w:val="00C37447"/>
    <w:rsid w:val="00C41D57"/>
    <w:rsid w:val="00C56DE1"/>
    <w:rsid w:val="00C70E3D"/>
    <w:rsid w:val="00C71349"/>
    <w:rsid w:val="00C83D94"/>
    <w:rsid w:val="00CA634C"/>
    <w:rsid w:val="00CD4E8D"/>
    <w:rsid w:val="00CD59F5"/>
    <w:rsid w:val="00D05D63"/>
    <w:rsid w:val="00D4525C"/>
    <w:rsid w:val="00D70786"/>
    <w:rsid w:val="00D71AD1"/>
    <w:rsid w:val="00D96C79"/>
    <w:rsid w:val="00DA6675"/>
    <w:rsid w:val="00DB0029"/>
    <w:rsid w:val="00DB080F"/>
    <w:rsid w:val="00DB6498"/>
    <w:rsid w:val="00DC2C7E"/>
    <w:rsid w:val="00DE34DD"/>
    <w:rsid w:val="00DE60CF"/>
    <w:rsid w:val="00E003E7"/>
    <w:rsid w:val="00E118BB"/>
    <w:rsid w:val="00E1499A"/>
    <w:rsid w:val="00E244F5"/>
    <w:rsid w:val="00E32774"/>
    <w:rsid w:val="00E4270E"/>
    <w:rsid w:val="00E51598"/>
    <w:rsid w:val="00E94494"/>
    <w:rsid w:val="00EA6168"/>
    <w:rsid w:val="00EA6A7D"/>
    <w:rsid w:val="00EC1BE7"/>
    <w:rsid w:val="00EC2239"/>
    <w:rsid w:val="00EC2AF4"/>
    <w:rsid w:val="00ED3290"/>
    <w:rsid w:val="00ED72FD"/>
    <w:rsid w:val="00EE5B15"/>
    <w:rsid w:val="00F203DC"/>
    <w:rsid w:val="00F53203"/>
    <w:rsid w:val="00F874E2"/>
    <w:rsid w:val="00F97679"/>
    <w:rsid w:val="00FA4037"/>
    <w:rsid w:val="00FC136C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FF7"/>
  <w15:docId w15:val="{AA069817-B161-4109-925D-F66496B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7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676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424E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7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D6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6-04-10-00114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252</Words>
  <Characters>1858</Characters>
  <Application>Microsoft Office Word</Application>
  <DocSecurity>0</DocSecurity>
  <Lines>34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Діхтяренко Ірина</cp:lastModifiedBy>
  <cp:revision>185</cp:revision>
  <cp:lastPrinted>2021-03-03T07:52:00Z</cp:lastPrinted>
  <dcterms:created xsi:type="dcterms:W3CDTF">2021-03-03T07:22:00Z</dcterms:created>
  <dcterms:modified xsi:type="dcterms:W3CDTF">2026-04-17T08:27:00Z</dcterms:modified>
</cp:coreProperties>
</file>