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77311F4D" w:rsidR="00DB080F" w:rsidRPr="00DB080F" w:rsidRDefault="00662A99" w:rsidP="00DB080F">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t xml:space="preserve">          </w:t>
      </w:r>
      <w:r w:rsidR="00936761"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00936761" w:rsidRPr="0016391C">
        <w:rPr>
          <w:rFonts w:ascii="Times New Roman" w:hAnsi="Times New Roman" w:cs="Times New Roman"/>
          <w:b/>
          <w:bCs/>
          <w:sz w:val="28"/>
          <w:szCs w:val="28"/>
          <w:lang w:val="uk-UA"/>
        </w:rPr>
        <w:t xml:space="preserve"> Код ДК 021:2015 </w:t>
      </w:r>
      <w:r w:rsidR="00E41647" w:rsidRPr="00E41647">
        <w:rPr>
          <w:rFonts w:ascii="Times New Roman" w:eastAsia="Calibri" w:hAnsi="Times New Roman" w:cs="Times New Roman"/>
          <w:b/>
          <w:bCs/>
          <w:sz w:val="28"/>
          <w:szCs w:val="28"/>
        </w:rPr>
        <w:t>09130000-9 Нафта і дистиляти (Бензин)</w:t>
      </w:r>
      <w:r w:rsidR="00DB080F">
        <w:rPr>
          <w:rFonts w:ascii="Times New Roman" w:eastAsia="Calibri" w:hAnsi="Times New Roman" w:cs="Times New Roman"/>
          <w:b/>
          <w:bCs/>
          <w:sz w:val="28"/>
          <w:szCs w:val="28"/>
          <w:lang w:val="uk-UA"/>
        </w:rPr>
        <w:t>.</w:t>
      </w:r>
    </w:p>
    <w:p w14:paraId="728F8BB4" w14:textId="5A12D804" w:rsidR="00662A99" w:rsidRPr="002419F1" w:rsidRDefault="0096486F" w:rsidP="00DB080F">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sidR="00ED3290">
        <w:rPr>
          <w:rFonts w:ascii="Times New Roman" w:eastAsia="Calibri" w:hAnsi="Times New Roman" w:cs="Times New Roman"/>
          <w:b/>
          <w:bCs/>
          <w:sz w:val="28"/>
          <w:szCs w:val="28"/>
          <w:lang w:val="uk-UA"/>
        </w:rPr>
        <w:t xml:space="preserve">     </w:t>
      </w:r>
      <w:r w:rsidR="0016391C" w:rsidRPr="0016391C">
        <w:rPr>
          <w:rFonts w:ascii="Times New Roman" w:hAnsi="Times New Roman" w:cs="Times New Roman"/>
          <w:sz w:val="28"/>
          <w:szCs w:val="28"/>
          <w:lang w:val="uk-UA"/>
        </w:rPr>
        <w:t xml:space="preserve"> </w:t>
      </w:r>
      <w:r w:rsidR="00936761" w:rsidRPr="0016391C">
        <w:rPr>
          <w:rFonts w:ascii="Times New Roman" w:hAnsi="Times New Roman" w:cs="Times New Roman"/>
          <w:sz w:val="28"/>
          <w:szCs w:val="28"/>
          <w:lang w:val="uk-UA"/>
        </w:rPr>
        <w:t>ПАТ «Центренерго» оголошено відкриті торги</w:t>
      </w:r>
      <w:r w:rsidR="00AA3D82" w:rsidRPr="00AA3D82">
        <w:rPr>
          <w:rFonts w:ascii="Times New Roman" w:eastAsia="SimSun" w:hAnsi="Times New Roman" w:cs="Times New Roman"/>
          <w:bCs/>
          <w:sz w:val="28"/>
          <w:szCs w:val="28"/>
          <w:lang w:val="uk-UA" w:eastAsia="zh-CN"/>
        </w:rPr>
        <w:t xml:space="preserve"> </w:t>
      </w:r>
      <w:r w:rsidR="002419F1">
        <w:rPr>
          <w:rFonts w:ascii="Times New Roman" w:eastAsia="SimSun" w:hAnsi="Times New Roman" w:cs="Times New Roman"/>
          <w:bCs/>
          <w:sz w:val="28"/>
          <w:szCs w:val="28"/>
          <w:lang w:val="uk-UA" w:eastAsia="zh-CN"/>
        </w:rPr>
        <w:t xml:space="preserve">з особливостями </w:t>
      </w:r>
      <w:r w:rsidR="002419F1"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002419F1"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9F1" w:rsidRPr="002419F1">
        <w:rPr>
          <w:rFonts w:ascii="Times New Roman" w:hAnsi="Times New Roman" w:cs="Times New Roman"/>
          <w:bCs/>
          <w:sz w:val="28"/>
          <w:szCs w:val="28"/>
          <w:lang w:val="uk-UA"/>
        </w:rPr>
        <w:t xml:space="preserve"> (далі - Особливості)</w:t>
      </w:r>
      <w:r w:rsidR="002419F1">
        <w:rPr>
          <w:rFonts w:ascii="Times New Roman" w:hAnsi="Times New Roman" w:cs="Times New Roman"/>
          <w:bCs/>
          <w:sz w:val="28"/>
          <w:szCs w:val="28"/>
          <w:lang w:val="uk-UA"/>
        </w:rPr>
        <w:t xml:space="preserve"> </w:t>
      </w:r>
      <w:r w:rsidR="00936761"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E41647" w:rsidRPr="00E41647">
        <w:rPr>
          <w:rFonts w:ascii="Times New Roman" w:eastAsia="SimSun" w:hAnsi="Times New Roman" w:cs="Times New Roman"/>
          <w:b/>
          <w:bCs/>
          <w:sz w:val="28"/>
          <w:szCs w:val="28"/>
          <w:lang w:val="uk-UA" w:eastAsia="zh-CN"/>
        </w:rPr>
        <w:t>09130000-9 Нафта і дистиляти (Бензин)</w:t>
      </w:r>
      <w:r w:rsidR="00B04DD2">
        <w:rPr>
          <w:rFonts w:ascii="Times New Roman" w:eastAsia="SimSun" w:hAnsi="Times New Roman" w:cs="Times New Roman"/>
          <w:b/>
          <w:bCs/>
          <w:sz w:val="28"/>
          <w:szCs w:val="28"/>
          <w:lang w:val="uk-UA" w:eastAsia="zh-CN"/>
        </w:rPr>
        <w:t>.</w:t>
      </w:r>
    </w:p>
    <w:p w14:paraId="6E6129E2" w14:textId="5E7668AF" w:rsidR="00936761" w:rsidRPr="0016391C" w:rsidRDefault="00936761" w:rsidP="00662A99">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3BBDF55E" w14:textId="09E3300B" w:rsidR="00E41647" w:rsidRPr="00E41647" w:rsidRDefault="00E41647" w:rsidP="00E41647">
      <w:pPr>
        <w:spacing w:line="360" w:lineRule="auto"/>
        <w:jc w:val="center"/>
        <w:rPr>
          <w:rFonts w:ascii="Times New Roman" w:hAnsi="Times New Roman" w:cs="Times New Roman"/>
          <w:sz w:val="28"/>
          <w:szCs w:val="28"/>
          <w:lang w:val="uk-UA"/>
        </w:rPr>
      </w:pPr>
      <w:hyperlink r:id="rId4" w:history="1">
        <w:r w:rsidRPr="00E41647">
          <w:rPr>
            <w:rStyle w:val="a3"/>
            <w:rFonts w:ascii="Times New Roman" w:hAnsi="Times New Roman" w:cs="Times New Roman"/>
            <w:sz w:val="28"/>
            <w:szCs w:val="28"/>
          </w:rPr>
          <w:t>https</w:t>
        </w:r>
        <w:r w:rsidRPr="00E41647">
          <w:rPr>
            <w:rStyle w:val="a3"/>
            <w:rFonts w:ascii="Times New Roman" w:hAnsi="Times New Roman" w:cs="Times New Roman"/>
            <w:sz w:val="28"/>
            <w:szCs w:val="28"/>
            <w:lang w:val="uk-UA"/>
          </w:rPr>
          <w:t>://</w:t>
        </w:r>
        <w:r w:rsidRPr="00E41647">
          <w:rPr>
            <w:rStyle w:val="a3"/>
            <w:rFonts w:ascii="Times New Roman" w:hAnsi="Times New Roman" w:cs="Times New Roman"/>
            <w:sz w:val="28"/>
            <w:szCs w:val="28"/>
          </w:rPr>
          <w:t>prozorro</w:t>
        </w:r>
        <w:r w:rsidRPr="00E41647">
          <w:rPr>
            <w:rStyle w:val="a3"/>
            <w:rFonts w:ascii="Times New Roman" w:hAnsi="Times New Roman" w:cs="Times New Roman"/>
            <w:sz w:val="28"/>
            <w:szCs w:val="28"/>
            <w:lang w:val="uk-UA"/>
          </w:rPr>
          <w:t>.</w:t>
        </w:r>
        <w:r w:rsidRPr="00E41647">
          <w:rPr>
            <w:rStyle w:val="a3"/>
            <w:rFonts w:ascii="Times New Roman" w:hAnsi="Times New Roman" w:cs="Times New Roman"/>
            <w:sz w:val="28"/>
            <w:szCs w:val="28"/>
          </w:rPr>
          <w:t>gov</w:t>
        </w:r>
        <w:r w:rsidRPr="00E41647">
          <w:rPr>
            <w:rStyle w:val="a3"/>
            <w:rFonts w:ascii="Times New Roman" w:hAnsi="Times New Roman" w:cs="Times New Roman"/>
            <w:sz w:val="28"/>
            <w:szCs w:val="28"/>
            <w:lang w:val="uk-UA"/>
          </w:rPr>
          <w:t>.</w:t>
        </w:r>
        <w:r w:rsidRPr="00E41647">
          <w:rPr>
            <w:rStyle w:val="a3"/>
            <w:rFonts w:ascii="Times New Roman" w:hAnsi="Times New Roman" w:cs="Times New Roman"/>
            <w:sz w:val="28"/>
            <w:szCs w:val="28"/>
          </w:rPr>
          <w:t>ua</w:t>
        </w:r>
        <w:r w:rsidRPr="00E41647">
          <w:rPr>
            <w:rStyle w:val="a3"/>
            <w:rFonts w:ascii="Times New Roman" w:hAnsi="Times New Roman" w:cs="Times New Roman"/>
            <w:sz w:val="28"/>
            <w:szCs w:val="28"/>
            <w:lang w:val="uk-UA"/>
          </w:rPr>
          <w:t>/</w:t>
        </w:r>
        <w:r w:rsidRPr="00E41647">
          <w:rPr>
            <w:rStyle w:val="a3"/>
            <w:rFonts w:ascii="Times New Roman" w:hAnsi="Times New Roman" w:cs="Times New Roman"/>
            <w:sz w:val="28"/>
            <w:szCs w:val="28"/>
          </w:rPr>
          <w:t>tender</w:t>
        </w:r>
        <w:r w:rsidRPr="00E41647">
          <w:rPr>
            <w:rStyle w:val="a3"/>
            <w:rFonts w:ascii="Times New Roman" w:hAnsi="Times New Roman" w:cs="Times New Roman"/>
            <w:sz w:val="28"/>
            <w:szCs w:val="28"/>
            <w:lang w:val="uk-UA"/>
          </w:rPr>
          <w:t>/</w:t>
        </w:r>
        <w:r w:rsidRPr="00E41647">
          <w:rPr>
            <w:rStyle w:val="a3"/>
            <w:rFonts w:ascii="Times New Roman" w:hAnsi="Times New Roman" w:cs="Times New Roman"/>
            <w:sz w:val="28"/>
            <w:szCs w:val="28"/>
          </w:rPr>
          <w:t>UA</w:t>
        </w:r>
        <w:r w:rsidRPr="00E41647">
          <w:rPr>
            <w:rStyle w:val="a3"/>
            <w:rFonts w:ascii="Times New Roman" w:hAnsi="Times New Roman" w:cs="Times New Roman"/>
            <w:sz w:val="28"/>
            <w:szCs w:val="28"/>
            <w:lang w:val="uk-UA"/>
          </w:rPr>
          <w:t>-2022-11-24-004758-</w:t>
        </w:r>
        <w:r w:rsidRPr="00E41647">
          <w:rPr>
            <w:rStyle w:val="a3"/>
            <w:rFonts w:ascii="Times New Roman" w:hAnsi="Times New Roman" w:cs="Times New Roman"/>
            <w:sz w:val="28"/>
            <w:szCs w:val="28"/>
          </w:rPr>
          <w:t>a</w:t>
        </w:r>
      </w:hyperlink>
    </w:p>
    <w:p w14:paraId="20ADBD57" w14:textId="3CF46982" w:rsidR="0010146B" w:rsidRDefault="00042EAD" w:rsidP="001811E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0146B" w:rsidRPr="0010146B">
        <w:rPr>
          <w:rFonts w:ascii="Times New Roman" w:hAnsi="Times New Roman" w:cs="Times New Roman"/>
          <w:sz w:val="28"/>
          <w:szCs w:val="28"/>
          <w:lang w:val="uk-UA"/>
        </w:rPr>
        <w:t xml:space="preserve">Технічних та якісні характеристики </w:t>
      </w:r>
      <w:r w:rsidR="009C4427">
        <w:rPr>
          <w:rFonts w:ascii="Times New Roman" w:hAnsi="Times New Roman" w:cs="Times New Roman"/>
          <w:sz w:val="28"/>
          <w:szCs w:val="28"/>
          <w:lang w:val="uk-UA"/>
        </w:rPr>
        <w:t>предмета закупівлі визначені відповідно до потреб Замовника та з урахуванням вимог нормативних документів у сфері стандартизації.</w:t>
      </w:r>
    </w:p>
    <w:p w14:paraId="3C695013" w14:textId="11345BAD" w:rsidR="001B2159" w:rsidRPr="001811E1" w:rsidRDefault="00662A99" w:rsidP="001811E1">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Pr="001B2159" w:rsidRDefault="001B2159" w:rsidP="001B2159">
      <w:pPr>
        <w:rPr>
          <w:rFonts w:ascii="Times New Roman" w:hAnsi="Times New Roman" w:cs="Times New Roman"/>
          <w:b/>
          <w:bCs/>
          <w:sz w:val="24"/>
          <w:szCs w:val="24"/>
          <w:lang w:val="uk-UA"/>
        </w:rPr>
      </w:pPr>
    </w:p>
    <w:p w14:paraId="3919DB4E" w14:textId="444573A5" w:rsidR="002B1F22" w:rsidRPr="002B1F22" w:rsidRDefault="002B1F22" w:rsidP="001B2159">
      <w:pPr>
        <w:rPr>
          <w:rFonts w:ascii="Times New Roman" w:hAnsi="Times New Roman" w:cs="Times New Roman"/>
          <w:b/>
          <w:bCs/>
          <w:sz w:val="24"/>
          <w:szCs w:val="24"/>
          <w:lang w:val="uk-UA"/>
        </w:rPr>
      </w:pPr>
    </w:p>
    <w:sectPr w:rsidR="002B1F22" w:rsidRPr="002B1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147AC"/>
    <w:rsid w:val="000205D7"/>
    <w:rsid w:val="00040CED"/>
    <w:rsid w:val="00042EAD"/>
    <w:rsid w:val="0006021B"/>
    <w:rsid w:val="000A164E"/>
    <w:rsid w:val="000F7483"/>
    <w:rsid w:val="0010146B"/>
    <w:rsid w:val="00103142"/>
    <w:rsid w:val="0016391C"/>
    <w:rsid w:val="001811E1"/>
    <w:rsid w:val="001B2159"/>
    <w:rsid w:val="002328C5"/>
    <w:rsid w:val="002419F1"/>
    <w:rsid w:val="00253F46"/>
    <w:rsid w:val="002A602F"/>
    <w:rsid w:val="002A6E80"/>
    <w:rsid w:val="002B1F22"/>
    <w:rsid w:val="00303634"/>
    <w:rsid w:val="00351881"/>
    <w:rsid w:val="00355EF1"/>
    <w:rsid w:val="00357E77"/>
    <w:rsid w:val="00401E27"/>
    <w:rsid w:val="00424BF7"/>
    <w:rsid w:val="00541C96"/>
    <w:rsid w:val="005424E6"/>
    <w:rsid w:val="00544654"/>
    <w:rsid w:val="00592731"/>
    <w:rsid w:val="00596834"/>
    <w:rsid w:val="005B345A"/>
    <w:rsid w:val="005F4307"/>
    <w:rsid w:val="006400D2"/>
    <w:rsid w:val="00662A99"/>
    <w:rsid w:val="007112BB"/>
    <w:rsid w:val="007B1414"/>
    <w:rsid w:val="0089364E"/>
    <w:rsid w:val="008A3130"/>
    <w:rsid w:val="008A7C13"/>
    <w:rsid w:val="008B3DE6"/>
    <w:rsid w:val="008F09D3"/>
    <w:rsid w:val="00907378"/>
    <w:rsid w:val="00936761"/>
    <w:rsid w:val="0096486F"/>
    <w:rsid w:val="00991FC2"/>
    <w:rsid w:val="009B5184"/>
    <w:rsid w:val="009C4427"/>
    <w:rsid w:val="00A0285F"/>
    <w:rsid w:val="00A17A87"/>
    <w:rsid w:val="00AA3D82"/>
    <w:rsid w:val="00B03CB5"/>
    <w:rsid w:val="00B04DD2"/>
    <w:rsid w:val="00B84C2E"/>
    <w:rsid w:val="00C37447"/>
    <w:rsid w:val="00C70E3D"/>
    <w:rsid w:val="00CA634C"/>
    <w:rsid w:val="00DB080F"/>
    <w:rsid w:val="00DC2C7E"/>
    <w:rsid w:val="00E118BB"/>
    <w:rsid w:val="00E41647"/>
    <w:rsid w:val="00E51598"/>
    <w:rsid w:val="00EC2239"/>
    <w:rsid w:val="00ED3290"/>
    <w:rsid w:val="00F53203"/>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2-11-24-00475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200</Words>
  <Characters>1144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Діхтяренко Ірина</cp:lastModifiedBy>
  <cp:revision>57</cp:revision>
  <cp:lastPrinted>2021-03-03T07:52:00Z</cp:lastPrinted>
  <dcterms:created xsi:type="dcterms:W3CDTF">2021-03-03T07:22:00Z</dcterms:created>
  <dcterms:modified xsi:type="dcterms:W3CDTF">2022-11-24T11:42:00Z</dcterms:modified>
</cp:coreProperties>
</file>