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527" w:rsidRDefault="005B2527" w:rsidP="005B25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2527">
        <w:rPr>
          <w:rFonts w:ascii="Times New Roman" w:hAnsi="Times New Roman" w:cs="Times New Roman"/>
          <w:b/>
          <w:bCs/>
          <w:sz w:val="28"/>
          <w:szCs w:val="28"/>
        </w:rPr>
        <w:t>Змагання з протипожежної безпеки успішно про</w:t>
      </w:r>
      <w:r>
        <w:rPr>
          <w:rFonts w:ascii="Times New Roman" w:hAnsi="Times New Roman" w:cs="Times New Roman"/>
          <w:b/>
          <w:bCs/>
          <w:sz w:val="28"/>
          <w:szCs w:val="28"/>
        </w:rPr>
        <w:t>йшли</w:t>
      </w:r>
      <w:r w:rsidRPr="005B2527">
        <w:rPr>
          <w:rFonts w:ascii="Times New Roman" w:hAnsi="Times New Roman" w:cs="Times New Roman"/>
          <w:b/>
          <w:bCs/>
          <w:sz w:val="28"/>
          <w:szCs w:val="28"/>
        </w:rPr>
        <w:t xml:space="preserve"> на Вуглегірській ТЕС</w:t>
      </w:r>
    </w:p>
    <w:p w:rsidR="00584155" w:rsidRPr="00584155" w:rsidRDefault="00584155" w:rsidP="005B25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84155">
        <w:rPr>
          <w:rFonts w:ascii="Times New Roman" w:hAnsi="Times New Roman" w:cs="Times New Roman"/>
          <w:sz w:val="28"/>
          <w:szCs w:val="28"/>
          <w:lang w:val="ru-RU"/>
        </w:rPr>
        <w:t>18.11.2021</w:t>
      </w:r>
    </w:p>
    <w:p w:rsidR="005B2527" w:rsidRPr="005B2527" w:rsidRDefault="005B2527" w:rsidP="005B2527">
      <w:pPr>
        <w:jc w:val="both"/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sz w:val="28"/>
          <w:szCs w:val="28"/>
        </w:rPr>
        <w:t>Набуття нових теоретичних знань та навичок поведінки в аварійних ситуаціях можливе при проведенні протипожежних тренувань, тому подібним заходам на Вуглегірській ТЕС надають особливе значення.</w:t>
      </w:r>
    </w:p>
    <w:p w:rsidR="005B2527" w:rsidRPr="005B2527" w:rsidRDefault="005B2527" w:rsidP="005B2527">
      <w:pPr>
        <w:jc w:val="both"/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sz w:val="28"/>
          <w:szCs w:val="28"/>
        </w:rPr>
        <w:t xml:space="preserve">З метою підвищення рівня протипожежної безпеки, контролю за дотриманням протипожежного режиму, бойової готовності працівників, відпрацювання прийомів і практичного застосування засобів пожежогасіння, підвищення рівня фізичної підготовки, розвитку та вдосконалення психологічних якостей, необхідних для гасіння пожеж, оцінки проведеної роботи у цехах (практичної і теоретичної) з підготовки членів ПД протягом року на Вуглегірської ТЕС </w:t>
      </w:r>
      <w:r>
        <w:rPr>
          <w:rFonts w:ascii="Times New Roman" w:hAnsi="Times New Roman" w:cs="Times New Roman"/>
          <w:sz w:val="28"/>
          <w:szCs w:val="28"/>
        </w:rPr>
        <w:t xml:space="preserve">18 листопада поточного року </w:t>
      </w:r>
      <w:r w:rsidRPr="005B2527">
        <w:rPr>
          <w:rFonts w:ascii="Times New Roman" w:hAnsi="Times New Roman" w:cs="Times New Roman"/>
          <w:sz w:val="28"/>
          <w:szCs w:val="28"/>
        </w:rPr>
        <w:t>було проведено змагання з протипожежної безпеки.</w:t>
      </w:r>
    </w:p>
    <w:p w:rsidR="005B2527" w:rsidRPr="005B2527" w:rsidRDefault="005B2527" w:rsidP="005B2527">
      <w:pPr>
        <w:jc w:val="both"/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sz w:val="28"/>
          <w:szCs w:val="28"/>
        </w:rPr>
        <w:t xml:space="preserve">Цього разу умовна пожежа виникла на регенеративному повітропідігрівачі енергоблока станційний №3. В ліквідації умовної аварійної ситуації було задіяно оперативний персонал котлотурбінного цеху-1 та електроцеху, 23 загін ДСНС в Світлодарську. </w:t>
      </w:r>
    </w:p>
    <w:p w:rsidR="00C7188C" w:rsidRDefault="005B2527" w:rsidP="005B2527">
      <w:pPr>
        <w:jc w:val="both"/>
        <w:rPr>
          <w:rFonts w:ascii="Times New Roman" w:hAnsi="Times New Roman" w:cs="Times New Roman"/>
          <w:sz w:val="28"/>
          <w:szCs w:val="28"/>
        </w:rPr>
      </w:pPr>
      <w:r w:rsidRPr="005B2527">
        <w:rPr>
          <w:rFonts w:ascii="Times New Roman" w:hAnsi="Times New Roman" w:cs="Times New Roman"/>
          <w:sz w:val="28"/>
          <w:szCs w:val="28"/>
        </w:rPr>
        <w:t>Спільні дії персоналу та підрозділів ДСНС відпрацьовувались у порядку, передбаченому інструкціями. Заступник головного інженера з експлуатації Вадим Попов в цілому дав позитивну оцінку злагодженим діям персоналу ВТЕС та рятувальників, і зазначив, що протиаварійне тренування пройшло успішно, хоча вдосконалювати свої навички не буде зайвим.</w:t>
      </w:r>
    </w:p>
    <w:p w:rsidR="00584155" w:rsidRDefault="00584155" w:rsidP="005841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4155" w:rsidRDefault="00584155" w:rsidP="00584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Редакція г</w:t>
      </w:r>
      <w:r w:rsidRPr="00584155">
        <w:rPr>
          <w:rFonts w:ascii="Times New Roman" w:hAnsi="Times New Roman" w:cs="Times New Roman"/>
          <w:sz w:val="28"/>
          <w:szCs w:val="28"/>
        </w:rPr>
        <w:t>азет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4155">
        <w:rPr>
          <w:rFonts w:ascii="Times New Roman" w:hAnsi="Times New Roman" w:cs="Times New Roman"/>
          <w:sz w:val="28"/>
          <w:szCs w:val="28"/>
        </w:rPr>
        <w:t xml:space="preserve"> трудового колективу </w:t>
      </w:r>
    </w:p>
    <w:p w:rsidR="00584155" w:rsidRDefault="00584155" w:rsidP="005841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Вуглегір</w:t>
      </w:r>
      <w:r w:rsidRPr="00584155">
        <w:rPr>
          <w:rFonts w:ascii="Times New Roman" w:hAnsi="Times New Roman" w:cs="Times New Roman"/>
          <w:sz w:val="28"/>
          <w:szCs w:val="28"/>
        </w:rPr>
        <w:t xml:space="preserve">ської ТЕС </w:t>
      </w:r>
      <w:r>
        <w:rPr>
          <w:rFonts w:ascii="Times New Roman" w:hAnsi="Times New Roman" w:cs="Times New Roman"/>
          <w:sz w:val="28"/>
          <w:szCs w:val="28"/>
        </w:rPr>
        <w:t>«Е</w:t>
      </w:r>
      <w:r w:rsidRPr="00584155">
        <w:rPr>
          <w:rFonts w:ascii="Times New Roman" w:hAnsi="Times New Roman" w:cs="Times New Roman"/>
          <w:sz w:val="28"/>
          <w:szCs w:val="28"/>
        </w:rPr>
        <w:t>нергетик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55" w:rsidRPr="00584155" w:rsidRDefault="00584155" w:rsidP="0058415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230"/>
      </w:tblGrid>
      <w:tr w:rsidR="00584155" w:rsidTr="00584155">
        <w:tc>
          <w:tcPr>
            <w:tcW w:w="4814" w:type="dxa"/>
          </w:tcPr>
          <w:p w:rsidR="00584155" w:rsidRDefault="00584155" w:rsidP="005B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3A27F0" wp14:editId="7F1AE2C6">
                  <wp:extent cx="2726042" cy="2044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615" cy="205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584155" w:rsidRDefault="00584155" w:rsidP="005B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62ECED" wp14:editId="6027EE67">
                  <wp:extent cx="3259446" cy="20617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351" cy="208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155" w:rsidRDefault="00584155" w:rsidP="005B2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155" w:rsidRPr="005B2527" w:rsidRDefault="00584155" w:rsidP="005B25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4155" w:rsidRPr="005B2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27"/>
    <w:rsid w:val="00584155"/>
    <w:rsid w:val="005B2527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33E3"/>
  <w15:chartTrackingRefBased/>
  <w15:docId w15:val="{542B2073-7F38-4432-A86D-DB6E62CE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1</cp:revision>
  <dcterms:created xsi:type="dcterms:W3CDTF">2021-11-25T13:12:00Z</dcterms:created>
  <dcterms:modified xsi:type="dcterms:W3CDTF">2021-11-25T13:39:00Z</dcterms:modified>
</cp:coreProperties>
</file>