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FCF8" w14:textId="015ECB95" w:rsidR="00F4725C" w:rsidRPr="00F2572E" w:rsidRDefault="00936761" w:rsidP="00F2572E">
      <w:pPr>
        <w:suppressAutoHyphens/>
        <w:spacing w:line="276" w:lineRule="auto"/>
        <w:ind w:firstLine="567"/>
        <w:jc w:val="both"/>
        <w:rPr>
          <w:rFonts w:ascii="Times New Roman" w:hAnsi="Times New Roman" w:cs="Times New Roman"/>
          <w:b/>
          <w:bCs/>
          <w:sz w:val="28"/>
          <w:szCs w:val="28"/>
        </w:rPr>
      </w:pPr>
      <w:r w:rsidRPr="00154BC8">
        <w:rPr>
          <w:rFonts w:ascii="Times New Roman" w:hAnsi="Times New Roman" w:cs="Times New Roman"/>
          <w:sz w:val="28"/>
          <w:szCs w:val="28"/>
          <w:lang w:val="uk-UA"/>
        </w:rPr>
        <w:t>Обґрунтування технічних та якісних характеристик предмета закупівлі, очікуваної вартості предмета закупівлі: Код ДК 021:20</w:t>
      </w:r>
      <w:bookmarkStart w:id="0" w:name="n48"/>
      <w:bookmarkEnd w:id="0"/>
      <w:r w:rsidRPr="00154BC8">
        <w:rPr>
          <w:rFonts w:ascii="Times New Roman" w:hAnsi="Times New Roman" w:cs="Times New Roman"/>
          <w:sz w:val="28"/>
          <w:szCs w:val="28"/>
          <w:lang w:val="uk-UA"/>
        </w:rPr>
        <w:t>15</w:t>
      </w:r>
      <w:bookmarkStart w:id="1" w:name="_Hlk151630430"/>
      <w:r w:rsidR="009324BD">
        <w:rPr>
          <w:rFonts w:ascii="Times New Roman" w:hAnsi="Times New Roman" w:cs="Times New Roman"/>
          <w:sz w:val="28"/>
          <w:szCs w:val="28"/>
          <w:lang w:val="uk-UA"/>
        </w:rPr>
        <w:t xml:space="preserve"> </w:t>
      </w:r>
      <w:r w:rsidR="009324BD" w:rsidRPr="009324BD">
        <w:rPr>
          <w:rFonts w:ascii="Times New Roman" w:hAnsi="Times New Roman" w:cs="Times New Roman"/>
          <w:b/>
          <w:bCs/>
          <w:sz w:val="28"/>
          <w:szCs w:val="28"/>
          <w:lang w:val="uk-UA"/>
        </w:rPr>
        <w:t xml:space="preserve">35110000-8 Протипожежне, рятувальне та захисне обладнання (Костюм хімічного захисту Л-1, Плащ від дощу, Фартух </w:t>
      </w:r>
      <w:proofErr w:type="spellStart"/>
      <w:r w:rsidR="009324BD" w:rsidRPr="009324BD">
        <w:rPr>
          <w:rFonts w:ascii="Times New Roman" w:hAnsi="Times New Roman" w:cs="Times New Roman"/>
          <w:b/>
          <w:bCs/>
          <w:sz w:val="28"/>
          <w:szCs w:val="28"/>
          <w:lang w:val="uk-UA"/>
        </w:rPr>
        <w:t>кислотолугостійкий</w:t>
      </w:r>
      <w:proofErr w:type="spellEnd"/>
      <w:r w:rsidR="009324BD" w:rsidRPr="009324BD">
        <w:rPr>
          <w:rFonts w:ascii="Times New Roman" w:hAnsi="Times New Roman" w:cs="Times New Roman"/>
          <w:b/>
          <w:bCs/>
          <w:sz w:val="28"/>
          <w:szCs w:val="28"/>
          <w:lang w:val="uk-UA"/>
        </w:rPr>
        <w:t>, Жилет сигнальний)</w:t>
      </w:r>
      <w:r w:rsidR="00A34A38">
        <w:rPr>
          <w:rFonts w:ascii="Times New Roman" w:hAnsi="Times New Roman" w:cs="Times New Roman"/>
          <w:sz w:val="28"/>
          <w:szCs w:val="28"/>
          <w:lang w:val="uk-UA"/>
        </w:rPr>
        <w:t>.</w:t>
      </w:r>
    </w:p>
    <w:bookmarkEnd w:id="1"/>
    <w:p w14:paraId="7D8DF028" w14:textId="42244111" w:rsidR="00A9632A" w:rsidRPr="00853690" w:rsidRDefault="00936761" w:rsidP="00F2572E">
      <w:pPr>
        <w:suppressAutoHyphens/>
        <w:spacing w:line="276" w:lineRule="auto"/>
        <w:ind w:firstLine="567"/>
        <w:jc w:val="both"/>
        <w:rPr>
          <w:rFonts w:ascii="Times New Roman" w:hAnsi="Times New Roman" w:cs="Times New Roman"/>
          <w:b/>
          <w:bCs/>
          <w:sz w:val="28"/>
          <w:szCs w:val="28"/>
          <w:lang w:val="uk-UA"/>
        </w:rPr>
      </w:pPr>
      <w:r w:rsidRPr="00A9632A">
        <w:rPr>
          <w:rFonts w:ascii="Times New Roman" w:hAnsi="Times New Roman" w:cs="Times New Roman"/>
          <w:sz w:val="28"/>
          <w:szCs w:val="28"/>
          <w:lang w:val="uk-UA"/>
        </w:rPr>
        <w:t xml:space="preserve">ПАТ «Центренерго» оголошено відкриті торги </w:t>
      </w:r>
      <w:r w:rsidR="00A9632A" w:rsidRPr="00A9632A">
        <w:rPr>
          <w:rFonts w:ascii="Times New Roman" w:hAnsi="Times New Roman" w:cs="Times New Roman"/>
          <w:sz w:val="28"/>
          <w:szCs w:val="28"/>
          <w:lang w:val="uk-UA"/>
        </w:rPr>
        <w:t xml:space="preserve">з особливостями </w:t>
      </w:r>
      <w:r w:rsidR="00EB09A0" w:rsidRPr="00A9632A">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A9632A">
        <w:rPr>
          <w:rFonts w:ascii="Times New Roman" w:eastAsia="SimSun" w:hAnsi="Times New Roman" w:cs="Times New Roman"/>
          <w:bCs/>
          <w:sz w:val="28"/>
          <w:szCs w:val="28"/>
          <w:lang w:val="uk-UA" w:eastAsia="zh-CN"/>
        </w:rPr>
        <w:t xml:space="preserve"> з урахуванням</w:t>
      </w:r>
      <w:r w:rsidR="00A9632A" w:rsidRPr="00A9632A">
        <w:rPr>
          <w:rFonts w:ascii="Times New Roman" w:eastAsia="Times New Roman" w:hAnsi="Times New Roman" w:cs="Times New Roman"/>
          <w:sz w:val="28"/>
          <w:szCs w:val="28"/>
          <w:lang w:val="uk-UA" w:eastAsia="ru-RU"/>
        </w:rPr>
        <w:t xml:space="preserve"> </w:t>
      </w:r>
      <w:r w:rsidR="006C3A9D" w:rsidRPr="006C3A9D">
        <w:rPr>
          <w:rFonts w:ascii="Times New Roman" w:eastAsia="Times New Roman" w:hAnsi="Times New Roman" w:cs="Times New Roman"/>
          <w:sz w:val="28"/>
          <w:szCs w:val="28"/>
          <w:lang w:val="uk-UA" w:eastAsia="ru-RU"/>
        </w:rPr>
        <w:t>Особливостей</w:t>
      </w:r>
      <w:r w:rsidR="006C3A9D" w:rsidRPr="006C3A9D">
        <w:rPr>
          <w:rFonts w:ascii="Times New Roman" w:eastAsia="Times New Roman" w:hAnsi="Times New Roman" w:cs="Times New Roman"/>
          <w:b/>
          <w:bCs/>
          <w:sz w:val="28"/>
          <w:szCs w:val="28"/>
          <w:lang w:val="uk-UA" w:eastAsia="ru-RU"/>
        </w:rPr>
        <w:t> </w:t>
      </w:r>
      <w:r w:rsidR="006C3A9D" w:rsidRPr="006C3A9D">
        <w:rPr>
          <w:rFonts w:ascii="Times New Roman" w:eastAsia="Times New Roman" w:hAnsi="Times New Roman" w:cs="Times New Roman"/>
          <w:sz w:val="28"/>
          <w:szCs w:val="28"/>
          <w:lang w:val="uk-UA" w:eastAsia="ru-RU"/>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№1178</w:t>
      </w:r>
      <w:r w:rsidRPr="00A9632A">
        <w:rPr>
          <w:rFonts w:ascii="Times New Roman" w:hAnsi="Times New Roman" w:cs="Times New Roman"/>
          <w:sz w:val="28"/>
          <w:szCs w:val="28"/>
          <w:lang w:val="uk-UA"/>
        </w:rPr>
        <w:t xml:space="preserve">на закупівлю: </w:t>
      </w:r>
      <w:r w:rsidR="00853690">
        <w:rPr>
          <w:rFonts w:ascii="Times New Roman" w:hAnsi="Times New Roman" w:cs="Times New Roman"/>
          <w:sz w:val="28"/>
          <w:szCs w:val="28"/>
          <w:lang w:val="uk-UA"/>
        </w:rPr>
        <w:t xml:space="preserve">                </w:t>
      </w:r>
      <w:r w:rsidRPr="00A9632A">
        <w:rPr>
          <w:rFonts w:ascii="Times New Roman" w:hAnsi="Times New Roman" w:cs="Times New Roman"/>
          <w:sz w:val="28"/>
          <w:szCs w:val="28"/>
          <w:lang w:val="uk-UA"/>
        </w:rPr>
        <w:t>Код ДК 021:2015</w:t>
      </w:r>
      <w:r w:rsidR="00853690">
        <w:rPr>
          <w:rFonts w:ascii="Times New Roman" w:hAnsi="Times New Roman" w:cs="Times New Roman"/>
          <w:sz w:val="28"/>
          <w:szCs w:val="28"/>
          <w:lang w:val="uk-UA"/>
        </w:rPr>
        <w:t xml:space="preserve"> </w:t>
      </w:r>
      <w:r w:rsidR="00481EAD">
        <w:rPr>
          <w:rFonts w:ascii="Times New Roman" w:hAnsi="Times New Roman" w:cs="Times New Roman"/>
          <w:sz w:val="28"/>
          <w:szCs w:val="28"/>
          <w:lang w:val="uk-UA"/>
        </w:rPr>
        <w:t xml:space="preserve"> </w:t>
      </w:r>
      <w:r w:rsidR="000F7985" w:rsidRPr="000F7985">
        <w:rPr>
          <w:rFonts w:ascii="Times New Roman" w:hAnsi="Times New Roman" w:cs="Times New Roman"/>
          <w:b/>
          <w:bCs/>
          <w:sz w:val="28"/>
          <w:szCs w:val="28"/>
          <w:lang w:val="uk-UA"/>
        </w:rPr>
        <w:t xml:space="preserve">35110000-8 Протипожежне, рятувальне та захисне обладнання (Костюм хімічного захисту Л-1, Плащ від дощу, Фартух </w:t>
      </w:r>
      <w:proofErr w:type="spellStart"/>
      <w:r w:rsidR="000F7985" w:rsidRPr="000F7985">
        <w:rPr>
          <w:rFonts w:ascii="Times New Roman" w:hAnsi="Times New Roman" w:cs="Times New Roman"/>
          <w:b/>
          <w:bCs/>
          <w:sz w:val="28"/>
          <w:szCs w:val="28"/>
          <w:lang w:val="uk-UA"/>
        </w:rPr>
        <w:t>кислотолугостійкий</w:t>
      </w:r>
      <w:proofErr w:type="spellEnd"/>
      <w:r w:rsidR="000F7985" w:rsidRPr="000F7985">
        <w:rPr>
          <w:rFonts w:ascii="Times New Roman" w:hAnsi="Times New Roman" w:cs="Times New Roman"/>
          <w:b/>
          <w:bCs/>
          <w:sz w:val="28"/>
          <w:szCs w:val="28"/>
          <w:lang w:val="uk-UA"/>
        </w:rPr>
        <w:t>, Жилет сигнальний)</w:t>
      </w:r>
      <w:r w:rsidR="00481EAD">
        <w:rPr>
          <w:rFonts w:ascii="Times New Roman" w:hAnsi="Times New Roman" w:cs="Times New Roman"/>
          <w:b/>
          <w:bCs/>
          <w:sz w:val="28"/>
          <w:szCs w:val="28"/>
          <w:lang w:val="uk-UA"/>
        </w:rPr>
        <w:t xml:space="preserve"> </w:t>
      </w:r>
      <w:r w:rsidR="00A9632A" w:rsidRPr="00A9632A">
        <w:rPr>
          <w:rFonts w:ascii="Times New Roman" w:hAnsi="Times New Roman" w:cs="Times New Roman"/>
          <w:bCs/>
          <w:sz w:val="28"/>
          <w:szCs w:val="28"/>
          <w:lang w:val="uk-UA"/>
        </w:rPr>
        <w:t xml:space="preserve">для потреб </w:t>
      </w:r>
      <w:r w:rsidR="00F2572E">
        <w:rPr>
          <w:rFonts w:ascii="Times New Roman" w:hAnsi="Times New Roman" w:cs="Times New Roman"/>
          <w:bCs/>
          <w:sz w:val="28"/>
          <w:szCs w:val="28"/>
          <w:lang w:val="uk-UA"/>
        </w:rPr>
        <w:t>Трипіль</w:t>
      </w:r>
      <w:r w:rsidR="00481EAD">
        <w:rPr>
          <w:rFonts w:ascii="Times New Roman" w:hAnsi="Times New Roman" w:cs="Times New Roman"/>
          <w:bCs/>
          <w:sz w:val="28"/>
          <w:szCs w:val="28"/>
          <w:lang w:val="uk-UA"/>
        </w:rPr>
        <w:t xml:space="preserve">ської ТЕС </w:t>
      </w:r>
      <w:r w:rsidR="00BA573F">
        <w:rPr>
          <w:rFonts w:ascii="Times New Roman" w:hAnsi="Times New Roman" w:cs="Times New Roman"/>
          <w:bCs/>
          <w:sz w:val="28"/>
          <w:szCs w:val="28"/>
          <w:lang w:val="uk-UA"/>
        </w:rPr>
        <w:t xml:space="preserve">та Зміївської </w:t>
      </w:r>
      <w:r w:rsidR="00A9632A" w:rsidRPr="00A9632A">
        <w:rPr>
          <w:rFonts w:ascii="Times New Roman" w:hAnsi="Times New Roman" w:cs="Times New Roman"/>
          <w:bCs/>
          <w:sz w:val="28"/>
          <w:szCs w:val="28"/>
          <w:lang w:val="uk-UA"/>
        </w:rPr>
        <w:t>ПАТ «Центренерго»</w:t>
      </w:r>
      <w:r w:rsidR="00A9632A" w:rsidRPr="00DB5BE6">
        <w:rPr>
          <w:rFonts w:ascii="Times New Roman" w:eastAsia="Times New Roman" w:hAnsi="Times New Roman" w:cs="Times New Roman"/>
          <w:sz w:val="28"/>
          <w:szCs w:val="28"/>
          <w:lang w:val="uk-UA" w:eastAsia="ru-RU"/>
        </w:rPr>
        <w:t>.</w:t>
      </w:r>
    </w:p>
    <w:p w14:paraId="6E6129E2" w14:textId="5A42AB62" w:rsidR="00936761" w:rsidRPr="00A9632A" w:rsidRDefault="00936761" w:rsidP="00A9632A">
      <w:pPr>
        <w:spacing w:before="240" w:after="240" w:line="360" w:lineRule="auto"/>
        <w:ind w:firstLine="567"/>
        <w:jc w:val="both"/>
        <w:rPr>
          <w:rFonts w:ascii="Times New Roman" w:hAnsi="Times New Roman" w:cs="Times New Roman"/>
          <w:sz w:val="28"/>
          <w:szCs w:val="28"/>
          <w:lang w:val="uk-UA"/>
        </w:rPr>
      </w:pPr>
      <w:r w:rsidRPr="00A9632A">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A9632A">
        <w:rPr>
          <w:rFonts w:ascii="Times New Roman" w:hAnsi="Times New Roman" w:cs="Times New Roman"/>
          <w:sz w:val="28"/>
          <w:szCs w:val="28"/>
          <w:lang w:val="uk-UA"/>
        </w:rPr>
        <w:t>:</w:t>
      </w:r>
    </w:p>
    <w:p w14:paraId="2A6FC4FB" w14:textId="0FFF0A35" w:rsidR="00753141" w:rsidRPr="0098382F" w:rsidRDefault="009500F8" w:rsidP="00A862A1">
      <w:pPr>
        <w:pStyle w:val="a6"/>
        <w:numPr>
          <w:ilvl w:val="0"/>
          <w:numId w:val="1"/>
        </w:numPr>
        <w:spacing w:before="240" w:after="0" w:line="360" w:lineRule="auto"/>
        <w:ind w:left="0" w:firstLine="567"/>
        <w:jc w:val="both"/>
        <w:rPr>
          <w:rFonts w:ascii="Times New Roman" w:hAnsi="Times New Roman" w:cs="Times New Roman"/>
          <w:b/>
          <w:bCs/>
          <w:sz w:val="28"/>
          <w:szCs w:val="28"/>
          <w:u w:val="single"/>
          <w:lang w:val="uk-UA"/>
        </w:rPr>
      </w:pPr>
      <w:r w:rsidRPr="0075464E">
        <w:rPr>
          <w:rFonts w:ascii="Times New Roman" w:eastAsia="Times New Roman" w:hAnsi="Times New Roman" w:cs="Times New Roman"/>
          <w:sz w:val="28"/>
          <w:szCs w:val="28"/>
          <w:lang w:val="uk-UA" w:eastAsia="ru-RU"/>
        </w:rPr>
        <w:t xml:space="preserve">         </w:t>
      </w:r>
      <w:r w:rsidR="0098382F" w:rsidRPr="0098382F">
        <w:rPr>
          <w:rFonts w:ascii="Times New Roman" w:eastAsia="Times New Roman" w:hAnsi="Times New Roman" w:cs="Times New Roman"/>
          <w:b/>
          <w:bCs/>
          <w:sz w:val="28"/>
          <w:szCs w:val="28"/>
          <w:u w:val="single"/>
          <w:lang w:val="uk-UA" w:eastAsia="ru-RU"/>
        </w:rPr>
        <w:t>https://prozorro.gov.ua/uk/tender/UA-2026-03-26-002358-a</w:t>
      </w:r>
    </w:p>
    <w:p w14:paraId="3A26CDC7" w14:textId="77777777" w:rsidR="00673081" w:rsidRDefault="0075314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A95338E" w14:textId="693A3849" w:rsidR="00753141" w:rsidRPr="00753141" w:rsidRDefault="00673081" w:rsidP="00673081">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4C59" w:rsidRPr="00A04C59">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753141" w:rsidRPr="00753141">
        <w:rPr>
          <w:rFonts w:ascii="Times New Roman" w:hAnsi="Times New Roman" w:cs="Times New Roman"/>
          <w:sz w:val="28"/>
          <w:szCs w:val="28"/>
          <w:lang w:val="uk-UA"/>
        </w:rPr>
        <w:t>.</w:t>
      </w:r>
    </w:p>
    <w:p w14:paraId="7456AFBF" w14:textId="77777777" w:rsidR="00C453DE" w:rsidRDefault="00F67D8D" w:rsidP="00C453D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C77C8F" w14:textId="0CF028B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Технічні та якісні характеристики на закупівлю визначені відповідно до вимог:</w:t>
      </w:r>
    </w:p>
    <w:p w14:paraId="2E02397D"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 статті 8 Закону України «Про охорону праці» щодо забезпечення </w:t>
      </w:r>
    </w:p>
    <w:p w14:paraId="26644B73"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засобами індивідуального захисту працівників, зайнятих на роботах із </w:t>
      </w:r>
    </w:p>
    <w:p w14:paraId="70AF48DA"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шкідливими і небезпечними умовами праці, а також роботах, пов'язаних із </w:t>
      </w:r>
    </w:p>
    <w:p w14:paraId="0F8AB761"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забрудненням та несприятливими метеорологічними умовами;</w:t>
      </w:r>
    </w:p>
    <w:p w14:paraId="57A9B22B"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 Наказу Міністерства соціальної політики України від 27.08.2018р. </w:t>
      </w:r>
    </w:p>
    <w:p w14:paraId="242502B9"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lastRenderedPageBreak/>
        <w:t xml:space="preserve">№ 1224 «Норми безоплатної видачі спеціального одягу, спеціального взуття та інших засобів індивідуального захисту працівникам підприємств </w:t>
      </w:r>
    </w:p>
    <w:p w14:paraId="3AE64AA6"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електроенергетичної галузі»;</w:t>
      </w:r>
    </w:p>
    <w:p w14:paraId="2FCA9B2C"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 Постанови Кабінету Міністрів України від 27.06.2003р. № 994 </w:t>
      </w:r>
    </w:p>
    <w:p w14:paraId="0AAFAACC"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«Перелік заходів та засобів з охорони праці».</w:t>
      </w:r>
    </w:p>
    <w:p w14:paraId="10381659"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ab/>
        <w:t xml:space="preserve">Метою закупівлі товарів (Костюм хімічного захисту Л-1, Плащ від </w:t>
      </w:r>
    </w:p>
    <w:p w14:paraId="52BE1DB0"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дощу, Фартух </w:t>
      </w:r>
      <w:proofErr w:type="spellStart"/>
      <w:r w:rsidRPr="00C453DE">
        <w:rPr>
          <w:rFonts w:ascii="Times New Roman" w:hAnsi="Times New Roman" w:cs="Times New Roman"/>
          <w:sz w:val="28"/>
          <w:szCs w:val="28"/>
          <w:lang w:val="uk-UA"/>
        </w:rPr>
        <w:t>кислотолугостійкий</w:t>
      </w:r>
      <w:proofErr w:type="spellEnd"/>
      <w:r w:rsidRPr="00C453DE">
        <w:rPr>
          <w:rFonts w:ascii="Times New Roman" w:hAnsi="Times New Roman" w:cs="Times New Roman"/>
          <w:sz w:val="28"/>
          <w:szCs w:val="28"/>
          <w:lang w:val="uk-UA"/>
        </w:rPr>
        <w:t xml:space="preserve">, Жилет сигнальний) є забезпечення </w:t>
      </w:r>
    </w:p>
    <w:p w14:paraId="6285BC1B"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засобами індивідуального захисту працівників відокремлених підрозділів                        ПАТ «Центренерго» та захист від небезпечних та шкідливих виробничих </w:t>
      </w:r>
    </w:p>
    <w:p w14:paraId="3F8E497A"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факторів, які виникають при виконанні робіт у шкідливих і </w:t>
      </w:r>
    </w:p>
    <w:p w14:paraId="50A595DA"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небезпечних умовах, а також захист працівників від впливу небезпечних і </w:t>
      </w:r>
      <w:proofErr w:type="spellStart"/>
      <w:r w:rsidRPr="00C453DE">
        <w:rPr>
          <w:rFonts w:ascii="Times New Roman" w:hAnsi="Times New Roman" w:cs="Times New Roman"/>
          <w:sz w:val="28"/>
          <w:szCs w:val="28"/>
          <w:lang w:val="uk-UA"/>
        </w:rPr>
        <w:t>шкі-дливих</w:t>
      </w:r>
      <w:proofErr w:type="spellEnd"/>
      <w:r w:rsidRPr="00C453DE">
        <w:rPr>
          <w:rFonts w:ascii="Times New Roman" w:hAnsi="Times New Roman" w:cs="Times New Roman"/>
          <w:sz w:val="28"/>
          <w:szCs w:val="28"/>
          <w:lang w:val="uk-UA"/>
        </w:rPr>
        <w:t xml:space="preserve"> факторів, зокрема агресивних рідин, нафтопродуктів, мастил, </w:t>
      </w:r>
    </w:p>
    <w:p w14:paraId="7B729F70" w14:textId="77777777" w:rsidR="00C453DE" w:rsidRPr="00C453DE"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 xml:space="preserve">розчинів хімічних речовин, а також інших забруднюючих речовин, які можуть виникати під час виконання виробничих або аварійно-відновлювальних робіт, захист працівників під час виконання робіт на відкритому повітрі в умовах </w:t>
      </w:r>
    </w:p>
    <w:p w14:paraId="74CED95D" w14:textId="775B8452" w:rsidR="004D41D4" w:rsidRPr="004D41D4" w:rsidRDefault="00C453DE" w:rsidP="00C453DE">
      <w:pPr>
        <w:jc w:val="both"/>
        <w:rPr>
          <w:rFonts w:ascii="Times New Roman" w:hAnsi="Times New Roman" w:cs="Times New Roman"/>
          <w:sz w:val="28"/>
          <w:szCs w:val="28"/>
          <w:lang w:val="uk-UA"/>
        </w:rPr>
      </w:pPr>
      <w:r w:rsidRPr="00C453DE">
        <w:rPr>
          <w:rFonts w:ascii="Times New Roman" w:hAnsi="Times New Roman" w:cs="Times New Roman"/>
          <w:sz w:val="28"/>
          <w:szCs w:val="28"/>
          <w:lang w:val="uk-UA"/>
        </w:rPr>
        <w:t>атмосферних опадів та підвищеної вологості, захист працівників у темний час доби або за умов недостатньої видимості.</w:t>
      </w:r>
      <w:r w:rsidR="00F67D8D">
        <w:rPr>
          <w:rFonts w:ascii="Times New Roman" w:hAnsi="Times New Roman" w:cs="Times New Roman"/>
          <w:sz w:val="28"/>
          <w:szCs w:val="28"/>
          <w:lang w:val="uk-UA"/>
        </w:rPr>
        <w:t xml:space="preserve"> </w:t>
      </w:r>
    </w:p>
    <w:p w14:paraId="0B95BD6A" w14:textId="3E75CDC1" w:rsidR="00FC1D99" w:rsidRPr="00FC1D99" w:rsidRDefault="00FC1D99" w:rsidP="00FC1D99">
      <w:pPr>
        <w:jc w:val="both"/>
        <w:rPr>
          <w:rFonts w:ascii="Times New Roman" w:hAnsi="Times New Roman" w:cs="Times New Roman"/>
          <w:sz w:val="28"/>
          <w:szCs w:val="28"/>
          <w:lang w:val="uk-UA"/>
        </w:rPr>
      </w:pPr>
    </w:p>
    <w:p w14:paraId="177C3D5E" w14:textId="0A903E3D" w:rsidR="005408C0" w:rsidRPr="00F67D8D" w:rsidRDefault="005408C0" w:rsidP="005408C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869783D" w14:textId="144AF64C" w:rsidR="00EA25E8" w:rsidRPr="00EA25E8" w:rsidRDefault="00EA25E8" w:rsidP="00673081">
      <w:pPr>
        <w:spacing w:line="276" w:lineRule="auto"/>
        <w:jc w:val="both"/>
        <w:rPr>
          <w:rFonts w:ascii="Times New Roman" w:hAnsi="Times New Roman" w:cs="Times New Roman"/>
          <w:sz w:val="28"/>
          <w:szCs w:val="28"/>
          <w:lang w:val="uk-UA"/>
        </w:rPr>
      </w:pPr>
    </w:p>
    <w:p w14:paraId="6E41166B" w14:textId="6136B29F" w:rsidR="001566DE" w:rsidRPr="00F67D8D" w:rsidRDefault="001566DE" w:rsidP="004E62E0">
      <w:pPr>
        <w:jc w:val="both"/>
        <w:rPr>
          <w:rFonts w:ascii="Times New Roman" w:hAnsi="Times New Roman" w:cs="Times New Roman"/>
          <w:sz w:val="28"/>
          <w:szCs w:val="28"/>
          <w:lang w:val="uk-UA"/>
        </w:rPr>
      </w:pPr>
    </w:p>
    <w:p w14:paraId="47C0E9E6" w14:textId="4ED9E5D5" w:rsidR="001566DE" w:rsidRPr="00A9632A" w:rsidRDefault="001566DE" w:rsidP="004E62E0">
      <w:pPr>
        <w:jc w:val="both"/>
        <w:rPr>
          <w:rFonts w:ascii="Times New Roman" w:hAnsi="Times New Roman" w:cs="Times New Roman"/>
          <w:b/>
          <w:bCs/>
          <w:sz w:val="28"/>
          <w:szCs w:val="28"/>
          <w:lang w:val="uk-UA"/>
        </w:rPr>
      </w:pPr>
    </w:p>
    <w:sectPr w:rsidR="001566DE" w:rsidRPr="00A9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5420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42BB9"/>
    <w:rsid w:val="000461A7"/>
    <w:rsid w:val="0006021B"/>
    <w:rsid w:val="000713A8"/>
    <w:rsid w:val="000757F1"/>
    <w:rsid w:val="000847FC"/>
    <w:rsid w:val="000A7BB4"/>
    <w:rsid w:val="000B012D"/>
    <w:rsid w:val="000B7BF1"/>
    <w:rsid w:val="000C43B8"/>
    <w:rsid w:val="000C7826"/>
    <w:rsid w:val="000E18C3"/>
    <w:rsid w:val="000F1224"/>
    <w:rsid w:val="000F1747"/>
    <w:rsid w:val="000F4040"/>
    <w:rsid w:val="000F7483"/>
    <w:rsid w:val="000F7985"/>
    <w:rsid w:val="00103142"/>
    <w:rsid w:val="00112A07"/>
    <w:rsid w:val="00154BC8"/>
    <w:rsid w:val="001566DE"/>
    <w:rsid w:val="00192F99"/>
    <w:rsid w:val="001A085B"/>
    <w:rsid w:val="001A2CEF"/>
    <w:rsid w:val="001B2159"/>
    <w:rsid w:val="001C1BF6"/>
    <w:rsid w:val="00224A66"/>
    <w:rsid w:val="002322A0"/>
    <w:rsid w:val="00234BD4"/>
    <w:rsid w:val="0025358D"/>
    <w:rsid w:val="0025608F"/>
    <w:rsid w:val="00270242"/>
    <w:rsid w:val="002A6E80"/>
    <w:rsid w:val="002B1F22"/>
    <w:rsid w:val="002E1117"/>
    <w:rsid w:val="00346F3F"/>
    <w:rsid w:val="00351881"/>
    <w:rsid w:val="00355EF1"/>
    <w:rsid w:val="003767B0"/>
    <w:rsid w:val="00377C8B"/>
    <w:rsid w:val="003B53E1"/>
    <w:rsid w:val="00402DBF"/>
    <w:rsid w:val="00411387"/>
    <w:rsid w:val="00436343"/>
    <w:rsid w:val="0045320C"/>
    <w:rsid w:val="004566C4"/>
    <w:rsid w:val="00456BDA"/>
    <w:rsid w:val="00461648"/>
    <w:rsid w:val="00475798"/>
    <w:rsid w:val="00481EAD"/>
    <w:rsid w:val="00486924"/>
    <w:rsid w:val="00496089"/>
    <w:rsid w:val="004B564C"/>
    <w:rsid w:val="004C3ED9"/>
    <w:rsid w:val="004C541D"/>
    <w:rsid w:val="004D41D4"/>
    <w:rsid w:val="004E01C1"/>
    <w:rsid w:val="004E62E0"/>
    <w:rsid w:val="005048A0"/>
    <w:rsid w:val="00507418"/>
    <w:rsid w:val="005119E7"/>
    <w:rsid w:val="0053516B"/>
    <w:rsid w:val="00535D39"/>
    <w:rsid w:val="005405CB"/>
    <w:rsid w:val="005408C0"/>
    <w:rsid w:val="005424E6"/>
    <w:rsid w:val="00592731"/>
    <w:rsid w:val="005B345A"/>
    <w:rsid w:val="005C4780"/>
    <w:rsid w:val="005C693A"/>
    <w:rsid w:val="005D4EC9"/>
    <w:rsid w:val="00606C47"/>
    <w:rsid w:val="00613D6D"/>
    <w:rsid w:val="006400D2"/>
    <w:rsid w:val="00662A99"/>
    <w:rsid w:val="00673081"/>
    <w:rsid w:val="0067349F"/>
    <w:rsid w:val="006843AC"/>
    <w:rsid w:val="006C3A9D"/>
    <w:rsid w:val="006D5180"/>
    <w:rsid w:val="006E17E0"/>
    <w:rsid w:val="00753141"/>
    <w:rsid w:val="0075464E"/>
    <w:rsid w:val="007B1414"/>
    <w:rsid w:val="007C28C9"/>
    <w:rsid w:val="00810066"/>
    <w:rsid w:val="00811BA0"/>
    <w:rsid w:val="008139F4"/>
    <w:rsid w:val="00827EFB"/>
    <w:rsid w:val="00842743"/>
    <w:rsid w:val="00853690"/>
    <w:rsid w:val="008751EF"/>
    <w:rsid w:val="008A7C13"/>
    <w:rsid w:val="008C5368"/>
    <w:rsid w:val="008D1161"/>
    <w:rsid w:val="008E4E81"/>
    <w:rsid w:val="008E72FA"/>
    <w:rsid w:val="008F6B61"/>
    <w:rsid w:val="00931513"/>
    <w:rsid w:val="009324BD"/>
    <w:rsid w:val="00936761"/>
    <w:rsid w:val="009500F8"/>
    <w:rsid w:val="0098382F"/>
    <w:rsid w:val="00991FC2"/>
    <w:rsid w:val="009A024A"/>
    <w:rsid w:val="009B0F9C"/>
    <w:rsid w:val="009C19CA"/>
    <w:rsid w:val="009F2996"/>
    <w:rsid w:val="00A04C59"/>
    <w:rsid w:val="00A07806"/>
    <w:rsid w:val="00A17A87"/>
    <w:rsid w:val="00A272D1"/>
    <w:rsid w:val="00A34A38"/>
    <w:rsid w:val="00A34D4F"/>
    <w:rsid w:val="00A442B4"/>
    <w:rsid w:val="00A72716"/>
    <w:rsid w:val="00A9632A"/>
    <w:rsid w:val="00AD66B9"/>
    <w:rsid w:val="00AE47AE"/>
    <w:rsid w:val="00AE783C"/>
    <w:rsid w:val="00AF02D3"/>
    <w:rsid w:val="00AF3B81"/>
    <w:rsid w:val="00B03CB5"/>
    <w:rsid w:val="00B50300"/>
    <w:rsid w:val="00B50EDB"/>
    <w:rsid w:val="00B762E2"/>
    <w:rsid w:val="00B81A39"/>
    <w:rsid w:val="00B931DE"/>
    <w:rsid w:val="00BA18BE"/>
    <w:rsid w:val="00BA4626"/>
    <w:rsid w:val="00BA573F"/>
    <w:rsid w:val="00BB2D24"/>
    <w:rsid w:val="00BB3D19"/>
    <w:rsid w:val="00BB5B1D"/>
    <w:rsid w:val="00BC36A1"/>
    <w:rsid w:val="00BC41D0"/>
    <w:rsid w:val="00C27F2B"/>
    <w:rsid w:val="00C3765F"/>
    <w:rsid w:val="00C453DE"/>
    <w:rsid w:val="00C6626B"/>
    <w:rsid w:val="00C70E3D"/>
    <w:rsid w:val="00C8395F"/>
    <w:rsid w:val="00C9582E"/>
    <w:rsid w:val="00CC44CE"/>
    <w:rsid w:val="00CC60F7"/>
    <w:rsid w:val="00D00A11"/>
    <w:rsid w:val="00D06127"/>
    <w:rsid w:val="00D367A0"/>
    <w:rsid w:val="00D36840"/>
    <w:rsid w:val="00D86D9E"/>
    <w:rsid w:val="00DA050B"/>
    <w:rsid w:val="00DB5BE6"/>
    <w:rsid w:val="00DC1BE9"/>
    <w:rsid w:val="00DC2434"/>
    <w:rsid w:val="00E17AAC"/>
    <w:rsid w:val="00E27AE0"/>
    <w:rsid w:val="00E4332A"/>
    <w:rsid w:val="00E51598"/>
    <w:rsid w:val="00E72641"/>
    <w:rsid w:val="00E75B05"/>
    <w:rsid w:val="00E7604B"/>
    <w:rsid w:val="00EA25E8"/>
    <w:rsid w:val="00EB09A0"/>
    <w:rsid w:val="00EB4215"/>
    <w:rsid w:val="00EC2239"/>
    <w:rsid w:val="00EE106D"/>
    <w:rsid w:val="00EF582A"/>
    <w:rsid w:val="00F048D7"/>
    <w:rsid w:val="00F2572E"/>
    <w:rsid w:val="00F33463"/>
    <w:rsid w:val="00F4725C"/>
    <w:rsid w:val="00F53203"/>
    <w:rsid w:val="00F61280"/>
    <w:rsid w:val="00F67D8D"/>
    <w:rsid w:val="00F712C1"/>
    <w:rsid w:val="00F71581"/>
    <w:rsid w:val="00F71E5F"/>
    <w:rsid w:val="00F82626"/>
    <w:rsid w:val="00F93B8D"/>
    <w:rsid w:val="00FB525A"/>
    <w:rsid w:val="00FC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53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1">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22">
    <w:name w:val="Body Text Indent 2"/>
    <w:basedOn w:val="a"/>
    <w:link w:val="23"/>
    <w:uiPriority w:val="99"/>
    <w:semiHidden/>
    <w:unhideWhenUsed/>
    <w:rsid w:val="004D41D4"/>
    <w:pPr>
      <w:spacing w:after="120" w:line="480" w:lineRule="auto"/>
      <w:ind w:left="283"/>
    </w:pPr>
  </w:style>
  <w:style w:type="character" w:customStyle="1" w:styleId="23">
    <w:name w:val="Основний текст з відступом 2 Знак"/>
    <w:basedOn w:val="a0"/>
    <w:link w:val="22"/>
    <w:uiPriority w:val="99"/>
    <w:semiHidden/>
    <w:rsid w:val="004D41D4"/>
  </w:style>
  <w:style w:type="character" w:customStyle="1" w:styleId="20">
    <w:name w:val="Заголовок 2 Знак"/>
    <w:basedOn w:val="a0"/>
    <w:link w:val="2"/>
    <w:uiPriority w:val="9"/>
    <w:semiHidden/>
    <w:rsid w:val="008536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1269629797">
      <w:bodyDiv w:val="1"/>
      <w:marLeft w:val="0"/>
      <w:marRight w:val="0"/>
      <w:marTop w:val="0"/>
      <w:marBottom w:val="0"/>
      <w:divBdr>
        <w:top w:val="none" w:sz="0" w:space="0" w:color="auto"/>
        <w:left w:val="none" w:sz="0" w:space="0" w:color="auto"/>
        <w:bottom w:val="none" w:sz="0" w:space="0" w:color="auto"/>
        <w:right w:val="none" w:sz="0" w:space="0" w:color="auto"/>
      </w:divBdr>
    </w:div>
    <w:div w:id="1756824329">
      <w:bodyDiv w:val="1"/>
      <w:marLeft w:val="0"/>
      <w:marRight w:val="0"/>
      <w:marTop w:val="0"/>
      <w:marBottom w:val="0"/>
      <w:divBdr>
        <w:top w:val="none" w:sz="0" w:space="0" w:color="auto"/>
        <w:left w:val="none" w:sz="0" w:space="0" w:color="auto"/>
        <w:bottom w:val="none" w:sz="0" w:space="0" w:color="auto"/>
        <w:right w:val="none" w:sz="0" w:space="0" w:color="auto"/>
      </w:divBdr>
      <w:divsChild>
        <w:div w:id="2070498268">
          <w:marLeft w:val="0"/>
          <w:marRight w:val="0"/>
          <w:marTop w:val="0"/>
          <w:marBottom w:val="300"/>
          <w:divBdr>
            <w:top w:val="none" w:sz="0" w:space="0" w:color="auto"/>
            <w:left w:val="none" w:sz="0" w:space="0" w:color="auto"/>
            <w:bottom w:val="none" w:sz="0" w:space="0" w:color="auto"/>
            <w:right w:val="none" w:sz="0" w:space="0" w:color="auto"/>
          </w:divBdr>
        </w:div>
      </w:divsChild>
    </w:div>
    <w:div w:id="1793015387">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2524</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2026-03-26T08:42:00Z</dcterms:created>
  <dcterms:modified xsi:type="dcterms:W3CDTF">2026-03-26T08:42:00Z</dcterms:modified>
</cp:coreProperties>
</file>