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F715" w14:textId="55BC32FB" w:rsidR="00FF2A3E" w:rsidRPr="00B53741"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 xml:space="preserve">ПРОТОКОЛ № </w:t>
      </w:r>
      <w:r w:rsidR="00221F03">
        <w:rPr>
          <w:rFonts w:ascii="Times New Roman" w:eastAsia="Times New Roman" w:hAnsi="Times New Roman"/>
          <w:b/>
          <w:sz w:val="28"/>
          <w:szCs w:val="28"/>
          <w:lang w:val="uk-UA" w:eastAsia="uk-UA"/>
        </w:rPr>
        <w:t>19</w:t>
      </w:r>
      <w:r w:rsidRPr="00B53741">
        <w:rPr>
          <w:rFonts w:ascii="Times New Roman" w:eastAsia="Times New Roman" w:hAnsi="Times New Roman"/>
          <w:b/>
          <w:sz w:val="28"/>
          <w:szCs w:val="28"/>
          <w:lang w:val="uk-UA" w:eastAsia="uk-UA"/>
        </w:rPr>
        <w:t>/2020</w:t>
      </w:r>
    </w:p>
    <w:p w14:paraId="1AA0D0F3" w14:textId="77777777" w:rsidR="00FF2A3E" w:rsidRPr="00B53741"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з</w:t>
      </w:r>
      <w:r w:rsidR="00FF2A3E" w:rsidRPr="00B53741">
        <w:rPr>
          <w:rFonts w:ascii="Times New Roman" w:eastAsia="Times New Roman" w:hAnsi="Times New Roman"/>
          <w:b/>
          <w:sz w:val="28"/>
          <w:szCs w:val="28"/>
          <w:lang w:val="uk-UA" w:eastAsia="uk-UA"/>
        </w:rPr>
        <w:t>асідання</w:t>
      </w:r>
      <w:r w:rsidRPr="00B53741">
        <w:rPr>
          <w:rFonts w:ascii="Times New Roman" w:eastAsia="Times New Roman" w:hAnsi="Times New Roman"/>
          <w:b/>
          <w:sz w:val="28"/>
          <w:szCs w:val="28"/>
          <w:lang w:val="uk-UA" w:eastAsia="uk-UA"/>
        </w:rPr>
        <w:t xml:space="preserve"> </w:t>
      </w:r>
      <w:r w:rsidR="00FF2A3E" w:rsidRPr="00B53741">
        <w:rPr>
          <w:rFonts w:ascii="Times New Roman" w:eastAsia="Times New Roman" w:hAnsi="Times New Roman"/>
          <w:b/>
          <w:sz w:val="28"/>
          <w:szCs w:val="28"/>
          <w:lang w:val="uk-UA" w:eastAsia="uk-UA"/>
        </w:rPr>
        <w:t>Наглядової ради</w:t>
      </w:r>
    </w:p>
    <w:p w14:paraId="267CB878" w14:textId="77777777" w:rsidR="00FF2A3E" w:rsidRPr="00B53741"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Публічного</w:t>
      </w:r>
      <w:r w:rsidR="000E04DE"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акціонерного</w:t>
      </w:r>
      <w:r w:rsidR="000E04DE"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товариства «Центренерго»</w:t>
      </w:r>
    </w:p>
    <w:p w14:paraId="19BDA44B" w14:textId="77777777" w:rsidR="00C01A15" w:rsidRPr="00B53741" w:rsidRDefault="00C01A15" w:rsidP="006B2CB0">
      <w:pPr>
        <w:spacing w:after="0" w:line="276" w:lineRule="auto"/>
        <w:ind w:left="180" w:right="228"/>
        <w:jc w:val="center"/>
        <w:rPr>
          <w:rFonts w:ascii="Times New Roman" w:eastAsia="Times New Roman" w:hAnsi="Times New Roman"/>
          <w:sz w:val="28"/>
          <w:szCs w:val="28"/>
          <w:lang w:val="uk-UA" w:eastAsia="uk-UA"/>
        </w:rPr>
      </w:pPr>
    </w:p>
    <w:p w14:paraId="1B549CC7" w14:textId="77777777" w:rsidR="00290105" w:rsidRPr="00B53741" w:rsidRDefault="008C543E" w:rsidP="006B2CB0">
      <w:pPr>
        <w:spacing w:after="0" w:line="276" w:lineRule="auto"/>
        <w:ind w:left="180" w:right="21"/>
        <w:rPr>
          <w:rFonts w:ascii="Times New Roman" w:eastAsia="Times New Roman" w:hAnsi="Times New Roman"/>
          <w:sz w:val="28"/>
          <w:szCs w:val="28"/>
          <w:lang w:val="uk-UA" w:eastAsia="uk-UA"/>
        </w:rPr>
      </w:pPr>
      <w:r w:rsidRPr="00B53741">
        <w:rPr>
          <w:rFonts w:ascii="Times New Roman" w:eastAsia="Times New Roman" w:hAnsi="Times New Roman"/>
          <w:sz w:val="28"/>
          <w:szCs w:val="28"/>
          <w:lang w:val="uk-UA" w:eastAsia="uk-UA"/>
        </w:rPr>
        <w:t>м. Київ</w:t>
      </w:r>
      <w:r w:rsidR="00272BE5" w:rsidRPr="00B53741">
        <w:rPr>
          <w:rFonts w:ascii="Times New Roman" w:eastAsia="Times New Roman" w:hAnsi="Times New Roman"/>
          <w:sz w:val="28"/>
          <w:szCs w:val="28"/>
          <w:lang w:val="uk-UA" w:eastAsia="uk-UA"/>
        </w:rPr>
        <w:t xml:space="preserve">                      </w:t>
      </w:r>
      <w:r w:rsidR="00290105" w:rsidRPr="00B53741">
        <w:rPr>
          <w:rFonts w:ascii="Times New Roman" w:eastAsia="Times New Roman" w:hAnsi="Times New Roman"/>
          <w:sz w:val="28"/>
          <w:szCs w:val="28"/>
          <w:lang w:val="uk-UA" w:eastAsia="uk-UA"/>
        </w:rPr>
        <w:tab/>
      </w:r>
      <w:r w:rsidR="00FF2A3E" w:rsidRPr="00B53741">
        <w:rPr>
          <w:rFonts w:ascii="Times New Roman" w:eastAsia="Times New Roman" w:hAnsi="Times New Roman"/>
          <w:sz w:val="28"/>
          <w:szCs w:val="28"/>
          <w:lang w:val="uk-UA" w:eastAsia="uk-UA"/>
        </w:rPr>
        <w:tab/>
      </w:r>
      <w:r w:rsidR="00FF2A3E" w:rsidRPr="00B53741">
        <w:rPr>
          <w:rFonts w:ascii="Times New Roman" w:eastAsia="Times New Roman" w:hAnsi="Times New Roman"/>
          <w:sz w:val="28"/>
          <w:szCs w:val="28"/>
          <w:lang w:val="uk-UA" w:eastAsia="uk-UA"/>
        </w:rPr>
        <w:tab/>
      </w:r>
      <w:r w:rsidR="00FF2A3E" w:rsidRPr="00B53741">
        <w:rPr>
          <w:rFonts w:ascii="Times New Roman" w:eastAsia="Times New Roman" w:hAnsi="Times New Roman"/>
          <w:sz w:val="28"/>
          <w:szCs w:val="28"/>
          <w:lang w:val="uk-UA" w:eastAsia="uk-UA"/>
        </w:rPr>
        <w:tab/>
      </w:r>
      <w:r w:rsidR="00845A09" w:rsidRPr="00B53741">
        <w:rPr>
          <w:rFonts w:ascii="Times New Roman" w:eastAsia="Times New Roman" w:hAnsi="Times New Roman"/>
          <w:sz w:val="28"/>
          <w:szCs w:val="28"/>
          <w:lang w:val="uk-UA" w:eastAsia="uk-UA"/>
        </w:rPr>
        <w:t xml:space="preserve">                                  </w:t>
      </w:r>
      <w:r w:rsidR="00C46EFC">
        <w:rPr>
          <w:rFonts w:ascii="Times New Roman" w:eastAsia="Times New Roman" w:hAnsi="Times New Roman"/>
          <w:sz w:val="28"/>
          <w:szCs w:val="28"/>
          <w:lang w:val="uk-UA" w:eastAsia="uk-UA"/>
        </w:rPr>
        <w:t>21</w:t>
      </w:r>
      <w:r w:rsidR="005F4CAC" w:rsidRPr="00B53741">
        <w:rPr>
          <w:rFonts w:ascii="Times New Roman" w:eastAsia="Times New Roman" w:hAnsi="Times New Roman"/>
          <w:sz w:val="28"/>
          <w:szCs w:val="28"/>
          <w:lang w:val="uk-UA" w:eastAsia="uk-UA"/>
        </w:rPr>
        <w:t xml:space="preserve"> </w:t>
      </w:r>
      <w:r w:rsidR="0019367D" w:rsidRPr="00B53741">
        <w:rPr>
          <w:rFonts w:ascii="Times New Roman" w:eastAsia="Times New Roman" w:hAnsi="Times New Roman"/>
          <w:sz w:val="28"/>
          <w:szCs w:val="28"/>
          <w:lang w:val="uk-UA" w:eastAsia="uk-UA"/>
        </w:rPr>
        <w:t>жовт</w:t>
      </w:r>
      <w:r w:rsidR="004C19D0" w:rsidRPr="00B53741">
        <w:rPr>
          <w:rFonts w:ascii="Times New Roman" w:eastAsia="Times New Roman" w:hAnsi="Times New Roman"/>
          <w:sz w:val="28"/>
          <w:szCs w:val="28"/>
          <w:lang w:val="uk-UA" w:eastAsia="uk-UA"/>
        </w:rPr>
        <w:t>ня</w:t>
      </w:r>
      <w:r w:rsidR="005F4CAC"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2020 року</w:t>
      </w:r>
    </w:p>
    <w:p w14:paraId="180F355E" w14:textId="77777777" w:rsidR="00FF2A3E" w:rsidRPr="00B53741" w:rsidRDefault="00845A09" w:rsidP="006B2CB0">
      <w:pPr>
        <w:spacing w:after="0" w:line="276" w:lineRule="auto"/>
        <w:ind w:left="180" w:right="21"/>
        <w:rPr>
          <w:rFonts w:ascii="Times New Roman" w:eastAsia="Times New Roman" w:hAnsi="Times New Roman"/>
          <w:sz w:val="28"/>
          <w:szCs w:val="28"/>
          <w:lang w:val="uk-UA" w:eastAsia="uk-UA"/>
        </w:rPr>
      </w:pPr>
      <w:r w:rsidRPr="00B53741">
        <w:rPr>
          <w:rFonts w:ascii="Times New Roman" w:eastAsia="Times New Roman" w:hAnsi="Times New Roman"/>
          <w:sz w:val="28"/>
          <w:szCs w:val="28"/>
          <w:lang w:val="uk-UA" w:eastAsia="uk-UA"/>
        </w:rPr>
        <w:t xml:space="preserve">                                                                                                      </w:t>
      </w:r>
      <w:r w:rsidR="0073582A" w:rsidRPr="00B53741">
        <w:rPr>
          <w:rFonts w:ascii="Times New Roman" w:eastAsia="Times New Roman" w:hAnsi="Times New Roman"/>
          <w:sz w:val="28"/>
          <w:szCs w:val="28"/>
          <w:lang w:eastAsia="uk-UA"/>
        </w:rPr>
        <w:t xml:space="preserve">     </w:t>
      </w:r>
      <w:r w:rsidR="00535185" w:rsidRPr="00C46EFC">
        <w:rPr>
          <w:rFonts w:ascii="Times New Roman" w:eastAsia="Times New Roman" w:hAnsi="Times New Roman"/>
          <w:sz w:val="28"/>
          <w:szCs w:val="28"/>
          <w:lang w:val="uk-UA" w:eastAsia="uk-UA"/>
        </w:rPr>
        <w:t>1</w:t>
      </w:r>
      <w:r w:rsidR="00C46EFC">
        <w:rPr>
          <w:rFonts w:ascii="Times New Roman" w:eastAsia="Times New Roman" w:hAnsi="Times New Roman"/>
          <w:sz w:val="28"/>
          <w:szCs w:val="28"/>
          <w:lang w:val="uk-UA" w:eastAsia="uk-UA"/>
        </w:rPr>
        <w:t>3</w:t>
      </w:r>
      <w:r w:rsidR="00535185" w:rsidRPr="00C46EFC">
        <w:rPr>
          <w:rFonts w:ascii="Times New Roman" w:eastAsia="Times New Roman" w:hAnsi="Times New Roman"/>
          <w:sz w:val="28"/>
          <w:szCs w:val="28"/>
          <w:lang w:val="uk-UA" w:eastAsia="uk-UA"/>
        </w:rPr>
        <w:t>-00</w:t>
      </w:r>
    </w:p>
    <w:p w14:paraId="1A7F1E09" w14:textId="77777777" w:rsidR="00C01A15" w:rsidRPr="00B53741" w:rsidRDefault="00C01A15" w:rsidP="006B2CB0">
      <w:pPr>
        <w:spacing w:after="0" w:line="276" w:lineRule="auto"/>
        <w:ind w:left="180" w:right="21"/>
        <w:rPr>
          <w:rFonts w:ascii="Times New Roman" w:eastAsia="Times New Roman" w:hAnsi="Times New Roman"/>
          <w:sz w:val="28"/>
          <w:szCs w:val="28"/>
          <w:lang w:val="uk-UA" w:eastAsia="uk-UA"/>
        </w:rPr>
      </w:pPr>
    </w:p>
    <w:p w14:paraId="19AFEC4E" w14:textId="77777777" w:rsidR="00FF2A3E" w:rsidRPr="00B53741"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B53741">
        <w:rPr>
          <w:rFonts w:ascii="Times New Roman" w:eastAsia="Times New Roman" w:hAnsi="Times New Roman"/>
          <w:sz w:val="28"/>
          <w:szCs w:val="28"/>
          <w:lang w:val="uk-UA" w:eastAsia="uk-UA"/>
        </w:rPr>
        <w:t>Місце</w:t>
      </w:r>
      <w:r w:rsidR="00845A09" w:rsidRPr="00B53741">
        <w:rPr>
          <w:rFonts w:ascii="Times New Roman" w:eastAsia="Times New Roman" w:hAnsi="Times New Roman"/>
          <w:sz w:val="28"/>
          <w:szCs w:val="28"/>
          <w:lang w:val="uk-UA" w:eastAsia="uk-UA"/>
        </w:rPr>
        <w:t xml:space="preserve"> </w:t>
      </w:r>
      <w:r w:rsidRPr="00B53741">
        <w:rPr>
          <w:rFonts w:ascii="Times New Roman" w:eastAsia="Times New Roman" w:hAnsi="Times New Roman"/>
          <w:sz w:val="28"/>
          <w:szCs w:val="28"/>
          <w:lang w:val="uk-UA" w:eastAsia="uk-UA"/>
        </w:rPr>
        <w:t>проведення</w:t>
      </w:r>
      <w:r w:rsidR="00845A09" w:rsidRPr="00B53741">
        <w:rPr>
          <w:rFonts w:ascii="Times New Roman" w:eastAsia="Times New Roman" w:hAnsi="Times New Roman"/>
          <w:sz w:val="28"/>
          <w:szCs w:val="28"/>
          <w:lang w:val="uk-UA" w:eastAsia="uk-UA"/>
        </w:rPr>
        <w:t xml:space="preserve"> </w:t>
      </w:r>
      <w:r w:rsidRPr="00B53741">
        <w:rPr>
          <w:rFonts w:ascii="Times New Roman" w:eastAsia="Times New Roman" w:hAnsi="Times New Roman"/>
          <w:sz w:val="28"/>
          <w:szCs w:val="28"/>
          <w:lang w:val="uk-UA" w:eastAsia="uk-UA"/>
        </w:rPr>
        <w:t xml:space="preserve">засідання – вул. Генерала </w:t>
      </w:r>
      <w:proofErr w:type="spellStart"/>
      <w:r w:rsidRPr="00B53741">
        <w:rPr>
          <w:rFonts w:ascii="Times New Roman" w:eastAsia="Times New Roman" w:hAnsi="Times New Roman"/>
          <w:sz w:val="28"/>
          <w:szCs w:val="28"/>
          <w:lang w:val="uk-UA" w:eastAsia="uk-UA"/>
        </w:rPr>
        <w:t>Алмазова</w:t>
      </w:r>
      <w:proofErr w:type="spellEnd"/>
      <w:r w:rsidRPr="00B53741">
        <w:rPr>
          <w:rFonts w:ascii="Times New Roman" w:eastAsia="Times New Roman" w:hAnsi="Times New Roman"/>
          <w:sz w:val="28"/>
          <w:szCs w:val="28"/>
          <w:lang w:val="uk-UA" w:eastAsia="uk-UA"/>
        </w:rPr>
        <w:t>, 18/9</w:t>
      </w:r>
      <w:r w:rsidR="008C543E" w:rsidRPr="00B53741">
        <w:rPr>
          <w:rFonts w:ascii="Times New Roman" w:eastAsia="Times New Roman" w:hAnsi="Times New Roman"/>
          <w:sz w:val="28"/>
          <w:szCs w:val="28"/>
          <w:lang w:val="uk-UA" w:eastAsia="uk-UA"/>
        </w:rPr>
        <w:t xml:space="preserve">, </w:t>
      </w:r>
      <w:proofErr w:type="spellStart"/>
      <w:r w:rsidR="008C543E" w:rsidRPr="00B53741">
        <w:rPr>
          <w:rFonts w:ascii="Times New Roman" w:eastAsia="Times New Roman" w:hAnsi="Times New Roman"/>
          <w:sz w:val="28"/>
          <w:szCs w:val="28"/>
          <w:lang w:val="uk-UA" w:eastAsia="uk-UA"/>
        </w:rPr>
        <w:t>каб</w:t>
      </w:r>
      <w:proofErr w:type="spellEnd"/>
      <w:r w:rsidR="005F4CAC" w:rsidRPr="00B53741">
        <w:rPr>
          <w:rFonts w:ascii="Times New Roman" w:eastAsia="Times New Roman" w:hAnsi="Times New Roman"/>
          <w:sz w:val="28"/>
          <w:szCs w:val="28"/>
          <w:lang w:val="uk-UA" w:eastAsia="uk-UA"/>
        </w:rPr>
        <w:t>.</w:t>
      </w:r>
      <w:r w:rsidR="008C543E" w:rsidRPr="00B53741">
        <w:rPr>
          <w:rFonts w:ascii="Times New Roman" w:eastAsia="Times New Roman" w:hAnsi="Times New Roman"/>
          <w:sz w:val="28"/>
          <w:szCs w:val="28"/>
          <w:lang w:val="uk-UA" w:eastAsia="uk-UA"/>
        </w:rPr>
        <w:t xml:space="preserve"> 716.</w:t>
      </w:r>
    </w:p>
    <w:p w14:paraId="0D09262F" w14:textId="77777777" w:rsidR="00FF2A3E" w:rsidRPr="00B53741"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330A953E" w14:textId="77777777" w:rsidR="00FF2A3E" w:rsidRPr="00B53741"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B53741">
        <w:rPr>
          <w:rFonts w:ascii="Times New Roman" w:eastAsia="Times New Roman" w:hAnsi="Times New Roman"/>
          <w:b/>
          <w:sz w:val="28"/>
          <w:szCs w:val="28"/>
          <w:lang w:val="uk-UA" w:eastAsia="uk-UA"/>
        </w:rPr>
        <w:t xml:space="preserve">Присутні </w:t>
      </w:r>
      <w:r w:rsidR="00186325" w:rsidRPr="00B53741">
        <w:rPr>
          <w:rFonts w:ascii="Times New Roman" w:eastAsia="Times New Roman" w:hAnsi="Times New Roman"/>
          <w:b/>
          <w:sz w:val="28"/>
          <w:szCs w:val="28"/>
          <w:lang w:val="uk-UA" w:eastAsia="uk-UA"/>
        </w:rPr>
        <w:t>ч</w:t>
      </w:r>
      <w:r w:rsidR="00D50C40" w:rsidRPr="00B53741">
        <w:rPr>
          <w:rFonts w:ascii="Times New Roman" w:eastAsia="Times New Roman" w:hAnsi="Times New Roman"/>
          <w:b/>
          <w:sz w:val="28"/>
          <w:szCs w:val="28"/>
          <w:lang w:val="uk-UA" w:eastAsia="uk-UA"/>
        </w:rPr>
        <w:t>лени наглядової ради</w:t>
      </w:r>
      <w:r w:rsidR="00FF2A3E" w:rsidRPr="00B53741">
        <w:rPr>
          <w:rFonts w:ascii="Times New Roman" w:eastAsia="Times New Roman" w:hAnsi="Times New Roman"/>
          <w:b/>
          <w:sz w:val="28"/>
          <w:szCs w:val="28"/>
          <w:lang w:val="uk-UA" w:eastAsia="uk-UA"/>
        </w:rPr>
        <w:t>:</w:t>
      </w:r>
      <w:bookmarkEnd w:id="0"/>
    </w:p>
    <w:p w14:paraId="380C3FE5" w14:textId="77777777" w:rsidR="00FF2A3E" w:rsidRPr="00B53741" w:rsidRDefault="00FF2A3E" w:rsidP="006B2CB0">
      <w:pPr>
        <w:spacing w:after="0" w:line="276" w:lineRule="auto"/>
        <w:ind w:left="567" w:right="-159"/>
        <w:jc w:val="both"/>
        <w:rPr>
          <w:rFonts w:ascii="Times New Roman" w:hAnsi="Times New Roman"/>
          <w:sz w:val="28"/>
          <w:szCs w:val="28"/>
          <w:lang w:val="uk-UA"/>
        </w:rPr>
      </w:pPr>
      <w:proofErr w:type="spellStart"/>
      <w:r w:rsidRPr="00B53741">
        <w:rPr>
          <w:rFonts w:ascii="Times New Roman" w:hAnsi="Times New Roman"/>
          <w:sz w:val="28"/>
          <w:szCs w:val="28"/>
          <w:lang w:val="uk-UA"/>
        </w:rPr>
        <w:t>Слепкань</w:t>
      </w:r>
      <w:proofErr w:type="spellEnd"/>
      <w:r w:rsidRPr="00B53741">
        <w:rPr>
          <w:rFonts w:ascii="Times New Roman" w:hAnsi="Times New Roman"/>
          <w:sz w:val="28"/>
          <w:szCs w:val="28"/>
          <w:lang w:val="uk-UA"/>
        </w:rPr>
        <w:t xml:space="preserve"> Сергій Петрович </w:t>
      </w:r>
    </w:p>
    <w:p w14:paraId="48FBFBE6" w14:textId="77777777" w:rsidR="008C543E" w:rsidRPr="00B53741"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B53741">
        <w:rPr>
          <w:rFonts w:ascii="Times New Roman" w:hAnsi="Times New Roman"/>
          <w:sz w:val="28"/>
          <w:szCs w:val="28"/>
          <w:lang w:val="uk-UA"/>
        </w:rPr>
        <w:t>Шевчук Олеся Михайлівна</w:t>
      </w:r>
    </w:p>
    <w:p w14:paraId="05FB79E1" w14:textId="77777777" w:rsidR="00D50C40" w:rsidRPr="00B53741"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B53741">
        <w:rPr>
          <w:rStyle w:val="normaltextrun"/>
          <w:rFonts w:ascii="Times New Roman" w:hAnsi="Times New Roman"/>
          <w:sz w:val="28"/>
          <w:szCs w:val="28"/>
          <w:lang w:val="uk-UA"/>
        </w:rPr>
        <w:t>Горбан</w:t>
      </w:r>
      <w:proofErr w:type="spellEnd"/>
      <w:r w:rsidRPr="00B53741">
        <w:rPr>
          <w:rStyle w:val="normaltextrun"/>
          <w:rFonts w:ascii="Times New Roman" w:hAnsi="Times New Roman"/>
          <w:sz w:val="28"/>
          <w:szCs w:val="28"/>
          <w:lang w:val="uk-UA"/>
        </w:rPr>
        <w:t xml:space="preserve"> Михайло Вікторович</w:t>
      </w:r>
    </w:p>
    <w:p w14:paraId="1B7F5F9E" w14:textId="77777777" w:rsidR="00FF2A3E" w:rsidRPr="00B53741" w:rsidRDefault="00FF2A3E" w:rsidP="006B2CB0">
      <w:pPr>
        <w:pStyle w:val="paragraph"/>
        <w:spacing w:before="0" w:beforeAutospacing="0" w:after="0" w:afterAutospacing="0" w:line="276" w:lineRule="auto"/>
        <w:ind w:left="567"/>
        <w:textAlignment w:val="baseline"/>
        <w:rPr>
          <w:rStyle w:val="eop"/>
          <w:sz w:val="28"/>
          <w:szCs w:val="28"/>
        </w:rPr>
      </w:pPr>
      <w:r w:rsidRPr="00B53741">
        <w:rPr>
          <w:rStyle w:val="normaltextrun"/>
          <w:sz w:val="28"/>
          <w:szCs w:val="28"/>
        </w:rPr>
        <w:t>Столітній Михайло Миколайович</w:t>
      </w:r>
      <w:r w:rsidRPr="00B53741">
        <w:rPr>
          <w:rStyle w:val="eop"/>
          <w:sz w:val="28"/>
          <w:szCs w:val="28"/>
        </w:rPr>
        <w:t> </w:t>
      </w:r>
    </w:p>
    <w:p w14:paraId="0083F0B1" w14:textId="77777777" w:rsidR="00C01A15" w:rsidRPr="00B53741" w:rsidRDefault="00C01A15" w:rsidP="006B2CB0">
      <w:pPr>
        <w:pStyle w:val="paragraph"/>
        <w:spacing w:before="0" w:beforeAutospacing="0" w:after="0" w:afterAutospacing="0" w:line="276" w:lineRule="auto"/>
        <w:ind w:left="567"/>
        <w:textAlignment w:val="baseline"/>
        <w:rPr>
          <w:sz w:val="28"/>
          <w:szCs w:val="28"/>
        </w:rPr>
      </w:pPr>
    </w:p>
    <w:p w14:paraId="60B563EE" w14:textId="77777777" w:rsidR="00FF2A3E" w:rsidRPr="00B53741" w:rsidRDefault="006A6836" w:rsidP="006B2CB0">
      <w:pPr>
        <w:spacing w:after="0" w:line="276" w:lineRule="auto"/>
        <w:ind w:right="-159"/>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eastAsia="uk-UA"/>
        </w:rPr>
        <w:t>С</w:t>
      </w:r>
      <w:proofErr w:type="spellStart"/>
      <w:r w:rsidR="00FF2A3E" w:rsidRPr="00B53741">
        <w:rPr>
          <w:rFonts w:ascii="Times New Roman" w:eastAsia="Times New Roman" w:hAnsi="Times New Roman"/>
          <w:b/>
          <w:sz w:val="28"/>
          <w:szCs w:val="28"/>
          <w:lang w:val="uk-UA" w:eastAsia="uk-UA"/>
        </w:rPr>
        <w:t>екретар</w:t>
      </w:r>
      <w:proofErr w:type="spellEnd"/>
      <w:r w:rsidR="00FF2A3E" w:rsidRPr="00B53741">
        <w:rPr>
          <w:rFonts w:ascii="Times New Roman" w:eastAsia="Times New Roman" w:hAnsi="Times New Roman"/>
          <w:b/>
          <w:sz w:val="28"/>
          <w:szCs w:val="28"/>
          <w:lang w:val="uk-UA" w:eastAsia="uk-UA"/>
        </w:rPr>
        <w:t xml:space="preserve"> Наглядової Ради</w:t>
      </w:r>
    </w:p>
    <w:p w14:paraId="29C7930E" w14:textId="77777777" w:rsidR="00FF2A3E" w:rsidRPr="00B53741" w:rsidRDefault="00FF2A3E" w:rsidP="006B2CB0">
      <w:pPr>
        <w:spacing w:after="0" w:line="276" w:lineRule="auto"/>
        <w:ind w:left="567" w:right="-159"/>
        <w:jc w:val="both"/>
        <w:rPr>
          <w:rFonts w:ascii="Times New Roman" w:eastAsia="Times New Roman" w:hAnsi="Times New Roman"/>
          <w:sz w:val="28"/>
          <w:szCs w:val="28"/>
          <w:lang w:val="uk-UA" w:eastAsia="uk-UA"/>
        </w:rPr>
      </w:pPr>
      <w:r w:rsidRPr="00B53741">
        <w:rPr>
          <w:rFonts w:ascii="Times New Roman" w:eastAsia="Times New Roman" w:hAnsi="Times New Roman"/>
          <w:sz w:val="28"/>
          <w:szCs w:val="28"/>
          <w:lang w:val="uk-UA" w:eastAsia="uk-UA"/>
        </w:rPr>
        <w:t>Кулик Діна Михайлівна</w:t>
      </w:r>
    </w:p>
    <w:p w14:paraId="68614D1C" w14:textId="77777777" w:rsidR="00554E25" w:rsidRDefault="00554E25" w:rsidP="000B38A4">
      <w:pPr>
        <w:spacing w:after="0" w:line="276" w:lineRule="auto"/>
        <w:ind w:right="-159"/>
        <w:jc w:val="both"/>
        <w:rPr>
          <w:rFonts w:ascii="Times New Roman" w:eastAsia="Times New Roman" w:hAnsi="Times New Roman"/>
          <w:b/>
          <w:sz w:val="28"/>
          <w:szCs w:val="28"/>
          <w:lang w:val="uk-UA" w:eastAsia="uk-UA"/>
        </w:rPr>
      </w:pPr>
    </w:p>
    <w:p w14:paraId="77D820E2" w14:textId="77777777" w:rsidR="000B38A4" w:rsidRPr="00B53741" w:rsidRDefault="000B38A4" w:rsidP="000B38A4">
      <w:pPr>
        <w:spacing w:after="0" w:line="276" w:lineRule="auto"/>
        <w:ind w:right="-159"/>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 xml:space="preserve">Відсутні </w:t>
      </w:r>
      <w:r w:rsidRPr="00B53741">
        <w:rPr>
          <w:rFonts w:ascii="Times New Roman" w:eastAsia="Times New Roman" w:hAnsi="Times New Roman"/>
          <w:b/>
          <w:sz w:val="28"/>
          <w:szCs w:val="28"/>
          <w:lang w:val="uk-UA" w:eastAsia="uk-UA"/>
        </w:rPr>
        <w:t>члени наглядової ради:</w:t>
      </w:r>
    </w:p>
    <w:p w14:paraId="397265A7" w14:textId="77777777" w:rsidR="000B38A4" w:rsidRPr="00B53741" w:rsidRDefault="000B38A4" w:rsidP="000B38A4">
      <w:pPr>
        <w:spacing w:after="0" w:line="276" w:lineRule="auto"/>
        <w:ind w:left="567" w:right="-159"/>
        <w:jc w:val="both"/>
        <w:rPr>
          <w:rStyle w:val="normaltextrun"/>
          <w:rFonts w:ascii="Times New Roman" w:hAnsi="Times New Roman"/>
          <w:sz w:val="28"/>
          <w:szCs w:val="28"/>
          <w:lang w:val="uk-UA"/>
        </w:rPr>
      </w:pPr>
      <w:r w:rsidRPr="00B53741">
        <w:rPr>
          <w:rFonts w:ascii="Times New Roman" w:hAnsi="Times New Roman"/>
          <w:sz w:val="28"/>
          <w:szCs w:val="28"/>
          <w:lang w:val="uk-UA"/>
        </w:rPr>
        <w:t>Андрієнко Поліна Григорівна</w:t>
      </w:r>
    </w:p>
    <w:p w14:paraId="74B292B4" w14:textId="77777777" w:rsidR="00FF2A3E" w:rsidRPr="00B53741" w:rsidRDefault="00FF2A3E" w:rsidP="006B2CB0">
      <w:pPr>
        <w:spacing w:after="0" w:line="276" w:lineRule="auto"/>
        <w:ind w:right="-159"/>
        <w:jc w:val="both"/>
        <w:rPr>
          <w:rFonts w:ascii="Times New Roman" w:eastAsia="Times New Roman" w:hAnsi="Times New Roman"/>
          <w:b/>
          <w:sz w:val="28"/>
          <w:szCs w:val="28"/>
          <w:lang w:val="uk-UA" w:eastAsia="uk-UA"/>
        </w:rPr>
      </w:pPr>
    </w:p>
    <w:p w14:paraId="01B2F7D5" w14:textId="77777777" w:rsidR="00447DD0" w:rsidRPr="00B53741" w:rsidRDefault="00D50C40" w:rsidP="001935BC">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B53741">
        <w:rPr>
          <w:rFonts w:ascii="Times New Roman" w:eastAsia="Times New Roman" w:hAnsi="Times New Roman"/>
          <w:sz w:val="28"/>
          <w:szCs w:val="28"/>
          <w:lang w:val="uk-UA" w:eastAsia="uk-UA"/>
        </w:rPr>
        <w:t>Голова</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 xml:space="preserve">Наглядової ради ПАТ «Центренерго» </w:t>
      </w:r>
      <w:proofErr w:type="spellStart"/>
      <w:r w:rsidRPr="00B53741">
        <w:rPr>
          <w:rFonts w:ascii="Times New Roman" w:eastAsia="Times New Roman" w:hAnsi="Times New Roman"/>
          <w:sz w:val="28"/>
          <w:szCs w:val="28"/>
          <w:lang w:val="uk-UA" w:eastAsia="uk-UA"/>
        </w:rPr>
        <w:t>Слепкань</w:t>
      </w:r>
      <w:proofErr w:type="spellEnd"/>
      <w:r w:rsidRPr="00B53741">
        <w:rPr>
          <w:rFonts w:ascii="Times New Roman" w:eastAsia="Times New Roman" w:hAnsi="Times New Roman"/>
          <w:sz w:val="28"/>
          <w:szCs w:val="28"/>
          <w:lang w:val="uk-UA" w:eastAsia="uk-UA"/>
        </w:rPr>
        <w:t xml:space="preserve"> С. П.</w:t>
      </w:r>
      <w:r w:rsidR="00845A09" w:rsidRPr="00B53741">
        <w:rPr>
          <w:rFonts w:ascii="Times New Roman" w:eastAsia="Times New Roman" w:hAnsi="Times New Roman"/>
          <w:sz w:val="28"/>
          <w:szCs w:val="28"/>
          <w:lang w:val="uk-UA" w:eastAsia="uk-UA"/>
        </w:rPr>
        <w:t xml:space="preserve"> </w:t>
      </w:r>
      <w:r w:rsidRPr="00B53741">
        <w:rPr>
          <w:rFonts w:ascii="Times New Roman" w:eastAsia="Times New Roman" w:hAnsi="Times New Roman"/>
          <w:sz w:val="28"/>
          <w:szCs w:val="28"/>
          <w:lang w:val="uk-UA" w:eastAsia="uk-UA"/>
        </w:rPr>
        <w:t>повідом</w:t>
      </w:r>
      <w:r w:rsidR="00AC531E" w:rsidRPr="00B53741">
        <w:rPr>
          <w:rFonts w:ascii="Times New Roman" w:eastAsia="Times New Roman" w:hAnsi="Times New Roman"/>
          <w:sz w:val="28"/>
          <w:szCs w:val="28"/>
          <w:lang w:val="uk-UA" w:eastAsia="uk-UA"/>
        </w:rPr>
        <w:t>и</w:t>
      </w:r>
      <w:r w:rsidRPr="00B53741">
        <w:rPr>
          <w:rFonts w:ascii="Times New Roman" w:eastAsia="Times New Roman" w:hAnsi="Times New Roman"/>
          <w:sz w:val="28"/>
          <w:szCs w:val="28"/>
          <w:lang w:val="uk-UA" w:eastAsia="uk-UA"/>
        </w:rPr>
        <w:t>в</w:t>
      </w:r>
      <w:r w:rsidR="00FF2A3E" w:rsidRPr="00B53741">
        <w:rPr>
          <w:rFonts w:ascii="Times New Roman" w:eastAsia="Times New Roman" w:hAnsi="Times New Roman"/>
          <w:sz w:val="28"/>
          <w:szCs w:val="28"/>
          <w:lang w:val="uk-UA" w:eastAsia="uk-UA"/>
        </w:rPr>
        <w:t>, що на сьогоднішньому</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засіданні</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присутні</w:t>
      </w:r>
      <w:r w:rsidR="00272BE5" w:rsidRPr="00B53741">
        <w:rPr>
          <w:rFonts w:ascii="Times New Roman" w:eastAsia="Times New Roman" w:hAnsi="Times New Roman"/>
          <w:sz w:val="28"/>
          <w:szCs w:val="28"/>
          <w:lang w:val="uk-UA" w:eastAsia="uk-UA"/>
        </w:rPr>
        <w:t xml:space="preserve"> </w:t>
      </w:r>
      <w:r w:rsidR="000B38A4">
        <w:rPr>
          <w:rFonts w:ascii="Times New Roman" w:eastAsia="Times New Roman" w:hAnsi="Times New Roman"/>
          <w:sz w:val="28"/>
          <w:szCs w:val="28"/>
          <w:lang w:val="uk-UA" w:eastAsia="uk-UA"/>
        </w:rPr>
        <w:t>4</w:t>
      </w:r>
      <w:r w:rsidR="00272BE5"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член</w:t>
      </w:r>
      <w:r w:rsidR="000B38A4">
        <w:rPr>
          <w:rFonts w:ascii="Times New Roman" w:eastAsia="Times New Roman" w:hAnsi="Times New Roman"/>
          <w:sz w:val="28"/>
          <w:szCs w:val="28"/>
          <w:lang w:val="uk-UA" w:eastAsia="uk-UA"/>
        </w:rPr>
        <w:t>и</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засідання</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Наглядової ради та всі</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прийняті на ньому</w:t>
      </w:r>
      <w:r w:rsidR="00845A09" w:rsidRPr="00B53741">
        <w:rPr>
          <w:rFonts w:ascii="Times New Roman" w:eastAsia="Times New Roman" w:hAnsi="Times New Roman"/>
          <w:sz w:val="28"/>
          <w:szCs w:val="28"/>
          <w:lang w:val="uk-UA" w:eastAsia="uk-UA"/>
        </w:rPr>
        <w:t xml:space="preserve"> </w:t>
      </w:r>
      <w:r w:rsidR="00FF2A3E" w:rsidRPr="00B53741">
        <w:rPr>
          <w:rFonts w:ascii="Times New Roman" w:eastAsia="Times New Roman" w:hAnsi="Times New Roman"/>
          <w:sz w:val="28"/>
          <w:szCs w:val="28"/>
          <w:lang w:val="uk-UA" w:eastAsia="uk-UA"/>
        </w:rPr>
        <w:t xml:space="preserve">рішення є правомочними. </w:t>
      </w:r>
    </w:p>
    <w:p w14:paraId="49DA6458" w14:textId="77777777" w:rsidR="00FF2A3E" w:rsidRPr="00B53741" w:rsidRDefault="009B3FDC" w:rsidP="001935BC">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B53741">
        <w:rPr>
          <w:rFonts w:ascii="Times New Roman" w:hAnsi="Times New Roman"/>
          <w:sz w:val="28"/>
          <w:szCs w:val="28"/>
          <w:lang w:val="uk-UA" w:eastAsia="uk-UA"/>
        </w:rPr>
        <w:t xml:space="preserve">У свою </w:t>
      </w:r>
      <w:r w:rsidR="00FC5311" w:rsidRPr="00B53741">
        <w:rPr>
          <w:rFonts w:ascii="Times New Roman" w:hAnsi="Times New Roman"/>
          <w:sz w:val="28"/>
          <w:szCs w:val="28"/>
          <w:lang w:val="uk-UA" w:eastAsia="uk-UA"/>
        </w:rPr>
        <w:t>чергу</w:t>
      </w:r>
      <w:r w:rsidRPr="00B53741">
        <w:rPr>
          <w:rFonts w:ascii="Times New Roman" w:hAnsi="Times New Roman"/>
          <w:sz w:val="28"/>
          <w:szCs w:val="28"/>
          <w:lang w:val="uk-UA" w:eastAsia="uk-UA"/>
        </w:rPr>
        <w:t xml:space="preserve"> зауважив</w:t>
      </w:r>
      <w:r w:rsidR="00D66091" w:rsidRPr="00B53741">
        <w:rPr>
          <w:rFonts w:ascii="Times New Roman" w:hAnsi="Times New Roman"/>
          <w:sz w:val="28"/>
          <w:szCs w:val="28"/>
          <w:lang w:val="uk-UA" w:eastAsia="uk-UA"/>
        </w:rPr>
        <w:t>, що</w:t>
      </w:r>
      <w:r w:rsidR="00F541F5" w:rsidRPr="00B53741">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B53741">
        <w:rPr>
          <w:rFonts w:ascii="Times New Roman" w:hAnsi="Times New Roman"/>
          <w:sz w:val="28"/>
          <w:szCs w:val="28"/>
          <w:lang w:val="uk-UA" w:eastAsia="uk-UA"/>
        </w:rPr>
        <w:t>,</w:t>
      </w:r>
      <w:r w:rsidR="00F541F5" w:rsidRPr="00B53741">
        <w:rPr>
          <w:rFonts w:ascii="Times New Roman" w:hAnsi="Times New Roman"/>
          <w:sz w:val="28"/>
          <w:szCs w:val="28"/>
          <w:lang w:val="uk-UA" w:eastAsia="uk-UA"/>
        </w:rPr>
        <w:t xml:space="preserve"> пункто</w:t>
      </w:r>
      <w:r w:rsidR="002E1310" w:rsidRPr="00B53741">
        <w:rPr>
          <w:rFonts w:ascii="Times New Roman" w:hAnsi="Times New Roman"/>
          <w:sz w:val="28"/>
          <w:szCs w:val="28"/>
          <w:lang w:val="uk-UA" w:eastAsia="uk-UA"/>
        </w:rPr>
        <w:t>м 17.11.4 Статуту визначено, що</w:t>
      </w:r>
      <w:r w:rsidR="00F541F5" w:rsidRPr="00B53741">
        <w:rPr>
          <w:rFonts w:ascii="Times New Roman" w:hAnsi="Times New Roman"/>
          <w:sz w:val="28"/>
          <w:szCs w:val="28"/>
          <w:lang w:val="uk-UA" w:eastAsia="uk-UA"/>
        </w:rPr>
        <w:t xml:space="preserve"> про засідання наглядової ради</w:t>
      </w:r>
      <w:r w:rsidR="002E1310" w:rsidRPr="00B53741">
        <w:rPr>
          <w:rFonts w:ascii="Times New Roman" w:hAnsi="Times New Roman"/>
          <w:sz w:val="28"/>
          <w:szCs w:val="28"/>
          <w:lang w:val="uk-UA" w:eastAsia="uk-UA"/>
        </w:rPr>
        <w:t>, крім випадків проведення заоч</w:t>
      </w:r>
      <w:r w:rsidR="00F541F5" w:rsidRPr="00B53741">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B53741">
        <w:rPr>
          <w:rFonts w:ascii="Times New Roman" w:hAnsi="Times New Roman"/>
          <w:sz w:val="28"/>
          <w:szCs w:val="28"/>
          <w:lang w:val="uk-UA" w:eastAsia="uk-UA"/>
        </w:rPr>
        <w:t xml:space="preserve">всі члени наглядової ради повідомлені про </w:t>
      </w:r>
      <w:r w:rsidR="005F4CAC" w:rsidRPr="00B53741">
        <w:rPr>
          <w:rFonts w:ascii="Times New Roman" w:hAnsi="Times New Roman"/>
          <w:sz w:val="28"/>
          <w:szCs w:val="28"/>
          <w:lang w:val="uk-UA" w:eastAsia="uk-UA"/>
        </w:rPr>
        <w:t xml:space="preserve">дане </w:t>
      </w:r>
      <w:r w:rsidR="00D66091" w:rsidRPr="00B53741">
        <w:rPr>
          <w:rFonts w:ascii="Times New Roman" w:hAnsi="Times New Roman"/>
          <w:sz w:val="28"/>
          <w:szCs w:val="28"/>
          <w:lang w:val="uk-UA" w:eastAsia="uk-UA"/>
        </w:rPr>
        <w:t>засідання</w:t>
      </w:r>
      <w:r w:rsidR="002D40C2" w:rsidRPr="00B53741">
        <w:rPr>
          <w:rFonts w:ascii="Times New Roman" w:hAnsi="Times New Roman"/>
          <w:sz w:val="28"/>
          <w:szCs w:val="28"/>
          <w:lang w:val="uk-UA" w:eastAsia="uk-UA"/>
        </w:rPr>
        <w:t xml:space="preserve">, а також те, що </w:t>
      </w:r>
      <w:r w:rsidR="00AC531E" w:rsidRPr="00B53741">
        <w:rPr>
          <w:rFonts w:ascii="Times New Roman" w:hAnsi="Times New Roman"/>
          <w:sz w:val="28"/>
          <w:szCs w:val="28"/>
          <w:lang w:val="uk-UA" w:eastAsia="uk-UA"/>
        </w:rPr>
        <w:t xml:space="preserve">заперечень щодо дати та часу </w:t>
      </w:r>
      <w:r w:rsidR="00607E56" w:rsidRPr="00B53741">
        <w:rPr>
          <w:rFonts w:ascii="Times New Roman" w:hAnsi="Times New Roman"/>
          <w:sz w:val="28"/>
          <w:szCs w:val="28"/>
          <w:lang w:val="uk-UA" w:eastAsia="uk-UA"/>
        </w:rPr>
        <w:t xml:space="preserve">проведення засідання наглядової ради </w:t>
      </w:r>
      <w:r w:rsidR="00AC531E" w:rsidRPr="00B53741">
        <w:rPr>
          <w:rFonts w:ascii="Times New Roman" w:hAnsi="Times New Roman"/>
          <w:sz w:val="28"/>
          <w:szCs w:val="28"/>
          <w:lang w:val="uk-UA" w:eastAsia="uk-UA"/>
        </w:rPr>
        <w:t xml:space="preserve">від членів </w:t>
      </w:r>
      <w:r w:rsidR="00607E56" w:rsidRPr="00B53741">
        <w:rPr>
          <w:rFonts w:ascii="Times New Roman" w:hAnsi="Times New Roman"/>
          <w:sz w:val="28"/>
          <w:szCs w:val="28"/>
          <w:lang w:val="uk-UA" w:eastAsia="uk-UA"/>
        </w:rPr>
        <w:t>наглядової</w:t>
      </w:r>
      <w:r w:rsidR="00AC531E" w:rsidRPr="00B53741">
        <w:rPr>
          <w:rFonts w:ascii="Times New Roman" w:hAnsi="Times New Roman"/>
          <w:sz w:val="28"/>
          <w:szCs w:val="28"/>
          <w:lang w:val="uk-UA" w:eastAsia="uk-UA"/>
        </w:rPr>
        <w:t xml:space="preserve"> ради не надходило</w:t>
      </w:r>
      <w:r w:rsidR="002D40C2" w:rsidRPr="00B53741">
        <w:rPr>
          <w:rFonts w:ascii="Times New Roman" w:hAnsi="Times New Roman"/>
          <w:sz w:val="28"/>
          <w:szCs w:val="28"/>
          <w:lang w:val="uk-UA" w:eastAsia="uk-UA"/>
        </w:rPr>
        <w:t xml:space="preserve">, голова Наглядової ради Товариства </w:t>
      </w:r>
      <w:r w:rsidR="000D24D7" w:rsidRPr="00B53741">
        <w:rPr>
          <w:rFonts w:ascii="Times New Roman" w:hAnsi="Times New Roman"/>
          <w:sz w:val="28"/>
          <w:szCs w:val="28"/>
          <w:lang w:val="uk-UA" w:eastAsia="uk-UA"/>
        </w:rPr>
        <w:t xml:space="preserve"> </w:t>
      </w:r>
      <w:proofErr w:type="spellStart"/>
      <w:r w:rsidR="002D40C2" w:rsidRPr="00B53741">
        <w:rPr>
          <w:rFonts w:ascii="Times New Roman" w:hAnsi="Times New Roman"/>
          <w:sz w:val="28"/>
          <w:szCs w:val="28"/>
          <w:lang w:val="uk-UA" w:eastAsia="uk-UA"/>
        </w:rPr>
        <w:t>Слепкань</w:t>
      </w:r>
      <w:proofErr w:type="spellEnd"/>
      <w:r w:rsidR="002D40C2" w:rsidRPr="00B53741">
        <w:rPr>
          <w:rFonts w:ascii="Times New Roman" w:hAnsi="Times New Roman"/>
          <w:sz w:val="28"/>
          <w:szCs w:val="28"/>
          <w:lang w:val="uk-UA" w:eastAsia="uk-UA"/>
        </w:rPr>
        <w:t xml:space="preserve"> С.</w:t>
      </w:r>
      <w:r w:rsidR="00845A09" w:rsidRPr="00B53741">
        <w:rPr>
          <w:rFonts w:ascii="Times New Roman" w:hAnsi="Times New Roman"/>
          <w:sz w:val="28"/>
          <w:szCs w:val="28"/>
          <w:lang w:val="uk-UA" w:eastAsia="uk-UA"/>
        </w:rPr>
        <w:t xml:space="preserve"> </w:t>
      </w:r>
      <w:r w:rsidR="002D40C2" w:rsidRPr="00B53741">
        <w:rPr>
          <w:rFonts w:ascii="Times New Roman" w:hAnsi="Times New Roman"/>
          <w:sz w:val="28"/>
          <w:szCs w:val="28"/>
          <w:lang w:val="uk-UA" w:eastAsia="uk-UA"/>
        </w:rPr>
        <w:t xml:space="preserve">П. </w:t>
      </w:r>
      <w:r w:rsidR="00FF2A3E" w:rsidRPr="00B53741">
        <w:rPr>
          <w:rFonts w:ascii="Times New Roman" w:hAnsi="Times New Roman"/>
          <w:sz w:val="28"/>
          <w:szCs w:val="28"/>
          <w:lang w:val="uk-UA" w:eastAsia="uk-UA"/>
        </w:rPr>
        <w:t>запропонував провести це засідання з таким порядком денним:</w:t>
      </w:r>
    </w:p>
    <w:p w14:paraId="5A486620" w14:textId="77777777" w:rsidR="00FF2A3E" w:rsidRPr="00B53741" w:rsidRDefault="00FF2A3E" w:rsidP="001935BC">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2682C885" w14:textId="77777777" w:rsidR="00D50C40" w:rsidRPr="00B53741" w:rsidRDefault="008F5D10" w:rsidP="0028711D">
      <w:pPr>
        <w:pStyle w:val="a3"/>
        <w:widowControl w:val="0"/>
        <w:numPr>
          <w:ilvl w:val="0"/>
          <w:numId w:val="6"/>
        </w:numPr>
        <w:tabs>
          <w:tab w:val="left" w:pos="993"/>
        </w:tabs>
        <w:spacing w:after="0" w:line="240" w:lineRule="auto"/>
        <w:ind w:left="0" w:firstLine="556"/>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ru-RU"/>
        </w:rPr>
        <w:t xml:space="preserve">Прийняття рішення про надання згоди на вчинення </w:t>
      </w:r>
      <w:r w:rsidR="00C46EFC">
        <w:rPr>
          <w:rFonts w:ascii="Times New Roman" w:eastAsia="Times New Roman" w:hAnsi="Times New Roman"/>
          <w:b/>
          <w:sz w:val="28"/>
          <w:szCs w:val="28"/>
          <w:lang w:val="uk-UA" w:eastAsia="ru-RU"/>
        </w:rPr>
        <w:br/>
      </w:r>
      <w:r w:rsidRPr="00B53741">
        <w:rPr>
          <w:rFonts w:ascii="Times New Roman" w:eastAsia="Times New Roman" w:hAnsi="Times New Roman"/>
          <w:b/>
          <w:sz w:val="28"/>
          <w:szCs w:val="28"/>
          <w:lang w:val="uk-UA" w:eastAsia="ru-RU"/>
        </w:rPr>
        <w:t xml:space="preserve">ПАТ «Центренерго» значних правочинів, а саме укладення договорів оренди нерухомого майна, яке обліковується на балансі Трипільської ТЕС </w:t>
      </w:r>
      <w:r w:rsidR="00C46EFC">
        <w:rPr>
          <w:rFonts w:ascii="Times New Roman" w:eastAsia="Times New Roman" w:hAnsi="Times New Roman"/>
          <w:b/>
          <w:sz w:val="28"/>
          <w:szCs w:val="28"/>
          <w:lang w:val="uk-UA" w:eastAsia="ru-RU"/>
        </w:rPr>
        <w:br/>
      </w:r>
      <w:r w:rsidRPr="00B53741">
        <w:rPr>
          <w:rFonts w:ascii="Times New Roman" w:eastAsia="Times New Roman" w:hAnsi="Times New Roman"/>
          <w:b/>
          <w:sz w:val="28"/>
          <w:szCs w:val="28"/>
          <w:lang w:val="uk-UA" w:eastAsia="ru-RU"/>
        </w:rPr>
        <w:t xml:space="preserve">ПАТ «Центренерго», без застосування електронної торгової системи </w:t>
      </w:r>
      <w:r w:rsidRPr="00B53741">
        <w:rPr>
          <w:rFonts w:ascii="Times New Roman" w:eastAsia="Times New Roman" w:hAnsi="Times New Roman"/>
          <w:b/>
          <w:sz w:val="28"/>
          <w:szCs w:val="28"/>
          <w:lang w:val="uk-UA" w:eastAsia="ru-RU"/>
        </w:rPr>
        <w:lastRenderedPageBreak/>
        <w:t>«</w:t>
      </w:r>
      <w:proofErr w:type="spellStart"/>
      <w:r w:rsidRPr="00B53741">
        <w:rPr>
          <w:rFonts w:ascii="Times New Roman" w:eastAsia="Times New Roman" w:hAnsi="Times New Roman"/>
          <w:b/>
          <w:sz w:val="28"/>
          <w:szCs w:val="28"/>
          <w:lang w:eastAsia="ru-RU"/>
        </w:rPr>
        <w:t>ProZorro</w:t>
      </w:r>
      <w:proofErr w:type="spellEnd"/>
      <w:r w:rsidRPr="00B53741">
        <w:rPr>
          <w:rFonts w:ascii="Times New Roman" w:eastAsia="Times New Roman" w:hAnsi="Times New Roman"/>
          <w:b/>
          <w:sz w:val="28"/>
          <w:szCs w:val="28"/>
          <w:lang w:val="uk-UA" w:eastAsia="ru-RU"/>
        </w:rPr>
        <w:t>.Продажі».</w:t>
      </w:r>
    </w:p>
    <w:p w14:paraId="02536991" w14:textId="77777777" w:rsidR="008F5D10" w:rsidRDefault="008F5D10" w:rsidP="0028711D">
      <w:pPr>
        <w:pStyle w:val="a3"/>
        <w:widowControl w:val="0"/>
        <w:numPr>
          <w:ilvl w:val="0"/>
          <w:numId w:val="6"/>
        </w:numPr>
        <w:tabs>
          <w:tab w:val="left" w:pos="993"/>
        </w:tabs>
        <w:spacing w:after="0" w:line="240" w:lineRule="auto"/>
        <w:ind w:left="0" w:firstLine="556"/>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 xml:space="preserve">Прийняття рішення про надання згоди на вчинення </w:t>
      </w:r>
      <w:r w:rsidR="00C46EFC">
        <w:rPr>
          <w:rFonts w:ascii="Times New Roman" w:eastAsia="Times New Roman" w:hAnsi="Times New Roman"/>
          <w:b/>
          <w:sz w:val="28"/>
          <w:szCs w:val="28"/>
          <w:lang w:val="uk-UA" w:eastAsia="uk-UA"/>
        </w:rPr>
        <w:br/>
      </w:r>
      <w:r w:rsidRPr="00B53741">
        <w:rPr>
          <w:rFonts w:ascii="Times New Roman" w:eastAsia="Times New Roman" w:hAnsi="Times New Roman"/>
          <w:b/>
          <w:sz w:val="28"/>
          <w:szCs w:val="28"/>
          <w:lang w:val="uk-UA" w:eastAsia="uk-UA"/>
        </w:rPr>
        <w:t>ПАТ «Центренерго» значних правочинів, а саме укладення додаткових угод до договорів оренди нерухомого майна ПАТ «Центренерго».</w:t>
      </w:r>
    </w:p>
    <w:p w14:paraId="55058B95" w14:textId="77777777" w:rsidR="00C46EFC" w:rsidRPr="00B53741" w:rsidRDefault="00C46EFC" w:rsidP="00C46EFC">
      <w:pPr>
        <w:pStyle w:val="a3"/>
        <w:widowControl w:val="0"/>
        <w:tabs>
          <w:tab w:val="left" w:pos="993"/>
        </w:tabs>
        <w:spacing w:after="0" w:line="240" w:lineRule="auto"/>
        <w:ind w:left="556"/>
        <w:jc w:val="both"/>
        <w:rPr>
          <w:rFonts w:ascii="Times New Roman" w:eastAsia="Times New Roman" w:hAnsi="Times New Roman"/>
          <w:b/>
          <w:sz w:val="28"/>
          <w:szCs w:val="28"/>
          <w:lang w:val="uk-UA" w:eastAsia="uk-UA"/>
        </w:rPr>
      </w:pPr>
    </w:p>
    <w:p w14:paraId="50C8BDE7" w14:textId="77777777" w:rsidR="003E7313" w:rsidRPr="00B53741" w:rsidRDefault="003E7313" w:rsidP="001935BC">
      <w:pPr>
        <w:widowControl w:val="0"/>
        <w:spacing w:after="0" w:line="240" w:lineRule="auto"/>
        <w:ind w:firstLine="567"/>
        <w:jc w:val="both"/>
        <w:rPr>
          <w:rFonts w:ascii="Times New Roman" w:eastAsia="Times New Roman" w:hAnsi="Times New Roman"/>
          <w:sz w:val="28"/>
          <w:szCs w:val="28"/>
          <w:lang w:val="uk-UA" w:eastAsia="uk-UA"/>
        </w:rPr>
      </w:pPr>
      <w:r w:rsidRPr="00B53741">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402A318B" w14:textId="77777777" w:rsidR="003E7313" w:rsidRPr="00B53741" w:rsidRDefault="003E7313" w:rsidP="001935BC">
      <w:pPr>
        <w:spacing w:after="0" w:line="240" w:lineRule="auto"/>
        <w:ind w:firstLine="567"/>
        <w:jc w:val="both"/>
        <w:rPr>
          <w:rFonts w:ascii="Times New Roman" w:eastAsia="Times New Roman" w:hAnsi="Times New Roman"/>
          <w:b/>
          <w:sz w:val="28"/>
          <w:szCs w:val="28"/>
          <w:lang w:val="uk-UA" w:eastAsia="uk-UA"/>
        </w:rPr>
      </w:pPr>
    </w:p>
    <w:p w14:paraId="2DBB672E" w14:textId="77777777" w:rsidR="00FF2A3E" w:rsidRDefault="00FF2A3E" w:rsidP="001935BC">
      <w:pPr>
        <w:spacing w:after="0" w:line="240" w:lineRule="auto"/>
        <w:ind w:right="228" w:firstLine="567"/>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РОЗГЛЯД ПИТАНЬ ПОРЯДКУ ДЕННОГО:</w:t>
      </w:r>
    </w:p>
    <w:p w14:paraId="097226B5" w14:textId="77777777" w:rsidR="00C46EFC" w:rsidRPr="00B53741" w:rsidRDefault="00C46EFC" w:rsidP="001935BC">
      <w:pPr>
        <w:spacing w:after="0" w:line="240" w:lineRule="auto"/>
        <w:ind w:right="228" w:firstLine="567"/>
        <w:jc w:val="both"/>
        <w:rPr>
          <w:rFonts w:ascii="Times New Roman" w:eastAsia="Times New Roman" w:hAnsi="Times New Roman"/>
          <w:b/>
          <w:sz w:val="28"/>
          <w:szCs w:val="28"/>
          <w:lang w:val="uk-UA" w:eastAsia="uk-UA"/>
        </w:rPr>
      </w:pPr>
    </w:p>
    <w:p w14:paraId="7B439CCE" w14:textId="77777777" w:rsidR="00C01A15" w:rsidRPr="00B53741" w:rsidRDefault="0073582A" w:rsidP="0073582A">
      <w:pPr>
        <w:pStyle w:val="a3"/>
        <w:numPr>
          <w:ilvl w:val="0"/>
          <w:numId w:val="5"/>
        </w:numPr>
        <w:tabs>
          <w:tab w:val="left" w:pos="540"/>
          <w:tab w:val="left" w:pos="851"/>
        </w:tabs>
        <w:spacing w:after="0" w:line="240" w:lineRule="auto"/>
        <w:ind w:left="0" w:right="-1" w:firstLine="633"/>
        <w:jc w:val="both"/>
        <w:rPr>
          <w:rFonts w:ascii="Times New Roman" w:hAnsi="Times New Roman"/>
          <w:sz w:val="28"/>
          <w:szCs w:val="28"/>
          <w:lang w:val="uk-UA"/>
        </w:rPr>
      </w:pPr>
      <w:bookmarkStart w:id="1" w:name="_Hlk49410589"/>
      <w:r w:rsidRPr="00B53741">
        <w:rPr>
          <w:rFonts w:ascii="Times New Roman" w:eastAsia="Times New Roman" w:hAnsi="Times New Roman"/>
          <w:b/>
          <w:sz w:val="28"/>
          <w:szCs w:val="28"/>
          <w:lang w:val="uk-UA" w:eastAsia="ru-RU"/>
        </w:rPr>
        <w:t xml:space="preserve"> </w:t>
      </w:r>
      <w:r w:rsidR="008F5D10" w:rsidRPr="00B53741">
        <w:rPr>
          <w:rFonts w:ascii="Times New Roman" w:eastAsia="Times New Roman" w:hAnsi="Times New Roman"/>
          <w:b/>
          <w:sz w:val="28"/>
          <w:szCs w:val="28"/>
          <w:lang w:val="uk-UA" w:eastAsia="ru-RU"/>
        </w:rPr>
        <w:t xml:space="preserve">Прийняття рішення про надання згоди на вчинення </w:t>
      </w:r>
      <w:r w:rsidR="00C46EFC">
        <w:rPr>
          <w:rFonts w:ascii="Times New Roman" w:eastAsia="Times New Roman" w:hAnsi="Times New Roman"/>
          <w:b/>
          <w:sz w:val="28"/>
          <w:szCs w:val="28"/>
          <w:lang w:val="uk-UA" w:eastAsia="ru-RU"/>
        </w:rPr>
        <w:br/>
      </w:r>
      <w:r w:rsidR="008F5D10" w:rsidRPr="00B53741">
        <w:rPr>
          <w:rFonts w:ascii="Times New Roman" w:eastAsia="Times New Roman" w:hAnsi="Times New Roman"/>
          <w:b/>
          <w:sz w:val="28"/>
          <w:szCs w:val="28"/>
          <w:lang w:val="uk-UA" w:eastAsia="ru-RU"/>
        </w:rPr>
        <w:t xml:space="preserve">ПАТ «Центренерго» значних правочинів, а саме укладення договорів оренди нерухомого майна, яке обліковується на балансі Трипільської ТЕС </w:t>
      </w:r>
      <w:r w:rsidR="00C46EFC">
        <w:rPr>
          <w:rFonts w:ascii="Times New Roman" w:eastAsia="Times New Roman" w:hAnsi="Times New Roman"/>
          <w:b/>
          <w:sz w:val="28"/>
          <w:szCs w:val="28"/>
          <w:lang w:val="uk-UA" w:eastAsia="ru-RU"/>
        </w:rPr>
        <w:br/>
      </w:r>
      <w:r w:rsidR="008F5D10" w:rsidRPr="00B53741">
        <w:rPr>
          <w:rFonts w:ascii="Times New Roman" w:eastAsia="Times New Roman" w:hAnsi="Times New Roman"/>
          <w:b/>
          <w:sz w:val="28"/>
          <w:szCs w:val="28"/>
          <w:lang w:val="uk-UA" w:eastAsia="ru-RU"/>
        </w:rPr>
        <w:t>ПАТ «Центренерго», без застосування електронної торгової системи «</w:t>
      </w:r>
      <w:proofErr w:type="spellStart"/>
      <w:r w:rsidR="008F5D10" w:rsidRPr="00B53741">
        <w:rPr>
          <w:rFonts w:ascii="Times New Roman" w:eastAsia="Times New Roman" w:hAnsi="Times New Roman"/>
          <w:b/>
          <w:sz w:val="28"/>
          <w:szCs w:val="28"/>
          <w:lang w:val="en-US" w:eastAsia="ru-RU"/>
        </w:rPr>
        <w:t>ProZorro</w:t>
      </w:r>
      <w:proofErr w:type="spellEnd"/>
      <w:r w:rsidR="008F5D10" w:rsidRPr="00B53741">
        <w:rPr>
          <w:rFonts w:ascii="Times New Roman" w:eastAsia="Times New Roman" w:hAnsi="Times New Roman"/>
          <w:b/>
          <w:sz w:val="28"/>
          <w:szCs w:val="28"/>
          <w:lang w:val="uk-UA" w:eastAsia="ru-RU"/>
        </w:rPr>
        <w:t>.Продажі».</w:t>
      </w:r>
    </w:p>
    <w:p w14:paraId="6BE38DBC" w14:textId="77777777" w:rsidR="00C01A15" w:rsidRPr="00B53741" w:rsidRDefault="00C01A15" w:rsidP="00C01A15">
      <w:pPr>
        <w:pStyle w:val="a3"/>
        <w:tabs>
          <w:tab w:val="left" w:pos="540"/>
        </w:tabs>
        <w:spacing w:after="0" w:line="240" w:lineRule="auto"/>
        <w:ind w:left="633" w:right="-1"/>
        <w:jc w:val="both"/>
        <w:rPr>
          <w:rFonts w:ascii="Times New Roman" w:hAnsi="Times New Roman"/>
          <w:sz w:val="28"/>
          <w:szCs w:val="28"/>
          <w:lang w:val="uk-UA"/>
        </w:rPr>
      </w:pPr>
    </w:p>
    <w:p w14:paraId="13C14BBA" w14:textId="77777777" w:rsidR="00C01A15" w:rsidRPr="00B53741" w:rsidRDefault="00224605" w:rsidP="00C01A15">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 xml:space="preserve">СЛУХАЛИ </w:t>
      </w:r>
      <w:r w:rsidR="001256E6" w:rsidRPr="00B53741">
        <w:rPr>
          <w:rFonts w:ascii="Times New Roman" w:hAnsi="Times New Roman"/>
          <w:sz w:val="28"/>
          <w:szCs w:val="28"/>
          <w:lang w:val="uk-UA"/>
        </w:rPr>
        <w:t xml:space="preserve">Голову Наглядової ради ПАТ «Центренерго» Слепканя С. П., який повідомив, що до Наглядової ради надійшли документи від </w:t>
      </w:r>
      <w:r w:rsidR="00C46EFC">
        <w:rPr>
          <w:rFonts w:ascii="Times New Roman" w:hAnsi="Times New Roman"/>
          <w:sz w:val="28"/>
          <w:szCs w:val="28"/>
          <w:lang w:val="uk-UA"/>
        </w:rPr>
        <w:br/>
      </w:r>
      <w:r w:rsidR="001256E6" w:rsidRPr="00B53741">
        <w:rPr>
          <w:rFonts w:ascii="Times New Roman" w:hAnsi="Times New Roman"/>
          <w:sz w:val="28"/>
          <w:szCs w:val="28"/>
          <w:lang w:val="uk-UA"/>
        </w:rPr>
        <w:t xml:space="preserve">ПАТ «Центренерго» (лист </w:t>
      </w:r>
      <w:r w:rsidR="0019367D" w:rsidRPr="00B53741">
        <w:rPr>
          <w:rFonts w:ascii="Times New Roman" w:hAnsi="Times New Roman"/>
          <w:sz w:val="28"/>
          <w:szCs w:val="28"/>
          <w:lang w:val="uk-UA"/>
        </w:rPr>
        <w:t xml:space="preserve">від </w:t>
      </w:r>
      <w:r w:rsidR="008F5D10" w:rsidRPr="00B53741">
        <w:rPr>
          <w:rFonts w:ascii="Times New Roman" w:hAnsi="Times New Roman"/>
          <w:sz w:val="28"/>
          <w:szCs w:val="28"/>
          <w:lang w:val="uk-UA"/>
        </w:rPr>
        <w:t>25.09.2020 № 11/2356</w:t>
      </w:r>
      <w:r w:rsidR="001256E6" w:rsidRPr="00B53741">
        <w:rPr>
          <w:rFonts w:ascii="Times New Roman" w:hAnsi="Times New Roman"/>
          <w:sz w:val="28"/>
          <w:szCs w:val="28"/>
          <w:lang w:val="uk-UA"/>
        </w:rPr>
        <w:t xml:space="preserve">) </w:t>
      </w:r>
      <w:r w:rsidR="00C01A15" w:rsidRPr="00B53741">
        <w:rPr>
          <w:rFonts w:ascii="Times New Roman" w:hAnsi="Times New Roman"/>
          <w:sz w:val="28"/>
          <w:szCs w:val="28"/>
          <w:lang w:val="uk-UA"/>
        </w:rPr>
        <w:t>щодо прийняття рішення про надання ПАТ «Центренерго» згоди на вчинення значних правочинів, а саме</w:t>
      </w:r>
      <w:r w:rsidR="008F5D10" w:rsidRPr="00B53741">
        <w:rPr>
          <w:rFonts w:ascii="Times New Roman" w:hAnsi="Times New Roman"/>
          <w:sz w:val="28"/>
          <w:szCs w:val="28"/>
          <w:lang w:val="uk-UA"/>
        </w:rPr>
        <w:t xml:space="preserve"> укладення договорів оренди нерухомого майна, яке обліковується на балансі Трипільської ТЕС ПАТ «Центренерго», без застосування електронної торгової системи «</w:t>
      </w:r>
      <w:proofErr w:type="spellStart"/>
      <w:r w:rsidR="008F5D10" w:rsidRPr="00B53741">
        <w:rPr>
          <w:rFonts w:ascii="Times New Roman" w:hAnsi="Times New Roman"/>
          <w:sz w:val="28"/>
          <w:szCs w:val="28"/>
          <w:lang w:val="en-US"/>
        </w:rPr>
        <w:t>ProZorro</w:t>
      </w:r>
      <w:proofErr w:type="spellEnd"/>
      <w:r w:rsidR="008F5D10" w:rsidRPr="00B53741">
        <w:rPr>
          <w:rFonts w:ascii="Times New Roman" w:hAnsi="Times New Roman"/>
          <w:sz w:val="28"/>
          <w:szCs w:val="28"/>
          <w:lang w:val="uk-UA"/>
        </w:rPr>
        <w:t>.Продажі»</w:t>
      </w:r>
      <w:r w:rsidR="00C01A15" w:rsidRPr="00B53741">
        <w:rPr>
          <w:rFonts w:ascii="Times New Roman" w:hAnsi="Times New Roman"/>
          <w:sz w:val="28"/>
          <w:szCs w:val="28"/>
          <w:lang w:val="uk-UA"/>
        </w:rPr>
        <w:t>.</w:t>
      </w:r>
    </w:p>
    <w:p w14:paraId="7982DDBB" w14:textId="77777777" w:rsidR="00C01A15" w:rsidRPr="00B53741" w:rsidRDefault="00C01A15" w:rsidP="00C01A15">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 xml:space="preserve">Відповідно до Закону України «Про акціонерні товариства», </w:t>
      </w:r>
      <w:proofErr w:type="spellStart"/>
      <w:r w:rsidRPr="00B53741">
        <w:rPr>
          <w:rFonts w:ascii="Times New Roman" w:hAnsi="Times New Roman"/>
          <w:sz w:val="28"/>
          <w:szCs w:val="28"/>
          <w:lang w:val="uk-UA"/>
        </w:rPr>
        <w:t>п.п</w:t>
      </w:r>
      <w:proofErr w:type="spellEnd"/>
      <w:r w:rsidRPr="00B53741">
        <w:rPr>
          <w:rFonts w:ascii="Times New Roman" w:hAnsi="Times New Roman"/>
          <w:sz w:val="28"/>
          <w:szCs w:val="28"/>
          <w:lang w:val="uk-UA"/>
        </w:rPr>
        <w:t>. 29</w:t>
      </w:r>
      <w:r w:rsidR="008F5D10" w:rsidRPr="00B53741">
        <w:rPr>
          <w:rFonts w:ascii="Times New Roman" w:hAnsi="Times New Roman"/>
          <w:sz w:val="28"/>
          <w:szCs w:val="28"/>
          <w:lang w:val="uk-UA"/>
        </w:rPr>
        <w:t xml:space="preserve"> та 38</w:t>
      </w:r>
      <w:r w:rsidRPr="00B53741">
        <w:rPr>
          <w:rFonts w:ascii="Times New Roman" w:hAnsi="Times New Roman"/>
          <w:sz w:val="28"/>
          <w:szCs w:val="28"/>
          <w:lang w:val="uk-UA"/>
        </w:rPr>
        <w:t xml:space="preserve"> п.17.3 розділу 17 та </w:t>
      </w:r>
      <w:proofErr w:type="spellStart"/>
      <w:r w:rsidRPr="00B53741">
        <w:rPr>
          <w:rFonts w:ascii="Times New Roman" w:hAnsi="Times New Roman"/>
          <w:sz w:val="28"/>
          <w:szCs w:val="28"/>
          <w:lang w:val="uk-UA"/>
        </w:rPr>
        <w:t>п.п</w:t>
      </w:r>
      <w:proofErr w:type="spellEnd"/>
      <w:r w:rsidRPr="00B53741">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008F5D10" w:rsidRPr="00B53741">
        <w:rPr>
          <w:rFonts w:ascii="Times New Roman" w:hAnsi="Times New Roman"/>
          <w:sz w:val="28"/>
          <w:szCs w:val="28"/>
          <w:lang w:val="uk-UA"/>
        </w:rPr>
        <w:t xml:space="preserve">договорів оренди нерухомого майна </w:t>
      </w:r>
      <w:r w:rsidR="0028711D" w:rsidRPr="00B53741">
        <w:rPr>
          <w:rFonts w:ascii="Times New Roman" w:hAnsi="Times New Roman"/>
          <w:sz w:val="28"/>
          <w:szCs w:val="28"/>
          <w:lang w:val="uk-UA"/>
        </w:rPr>
        <w:t>та прийняття рішень</w:t>
      </w:r>
      <w:r w:rsidR="008F5D10" w:rsidRPr="00B53741">
        <w:rPr>
          <w:rFonts w:ascii="Times New Roman" w:hAnsi="Times New Roman"/>
          <w:sz w:val="28"/>
          <w:szCs w:val="28"/>
          <w:lang w:val="uk-UA"/>
        </w:rPr>
        <w:t xml:space="preserve"> погодження видачі Генеральним директором довіреностей щодо укладання від імені Товариства правочинів, укладання яких потребує попереднього погодження з Наглядовою радою.</w:t>
      </w:r>
    </w:p>
    <w:p w14:paraId="2C8153DC" w14:textId="77777777" w:rsidR="00B53741" w:rsidRPr="00B53741" w:rsidRDefault="00B53741" w:rsidP="00B53741">
      <w:pPr>
        <w:ind w:firstLine="317"/>
        <w:jc w:val="both"/>
        <w:rPr>
          <w:rFonts w:ascii="Times New Roman" w:eastAsia="Times New Roman" w:hAnsi="Times New Roman"/>
          <w:color w:val="000000"/>
          <w:sz w:val="28"/>
          <w:szCs w:val="28"/>
          <w:lang w:val="uk-UA" w:eastAsia="uk-UA"/>
        </w:rPr>
      </w:pPr>
      <w:r w:rsidRPr="00B53741">
        <w:rPr>
          <w:rFonts w:ascii="Times New Roman" w:eastAsia="Times New Roman" w:hAnsi="Times New Roman"/>
          <w:color w:val="000000"/>
          <w:sz w:val="28"/>
          <w:szCs w:val="28"/>
          <w:lang w:val="uk-UA" w:eastAsia="uk-UA"/>
        </w:rPr>
        <w:t>Враховуючи, що 13.10.2017 (протокол № 23/2017) Наглядовою радою Товариства прийнято рішення щодо здійснення передачі будь-якого майна Товариства в оренду виключно з використанням електронної торгової системи «</w:t>
      </w:r>
      <w:proofErr w:type="spellStart"/>
      <w:r w:rsidRPr="00B53741">
        <w:rPr>
          <w:rFonts w:ascii="Times New Roman" w:eastAsia="Times New Roman" w:hAnsi="Times New Roman"/>
          <w:color w:val="000000"/>
          <w:sz w:val="28"/>
          <w:szCs w:val="28"/>
          <w:lang w:val="en-US" w:eastAsia="uk-UA"/>
        </w:rPr>
        <w:t>ProZorro</w:t>
      </w:r>
      <w:proofErr w:type="spellEnd"/>
      <w:r w:rsidRPr="00B53741">
        <w:rPr>
          <w:rFonts w:ascii="Times New Roman" w:eastAsia="Times New Roman" w:hAnsi="Times New Roman"/>
          <w:color w:val="000000"/>
          <w:sz w:val="28"/>
          <w:szCs w:val="28"/>
          <w:lang w:val="uk-UA" w:eastAsia="uk-UA"/>
        </w:rPr>
        <w:t>.Продажі» та, що відповідно до  пункту 17.1 Статуту</w:t>
      </w:r>
      <w:r w:rsidRPr="00B53741">
        <w:rPr>
          <w:rFonts w:ascii="Times New Roman" w:eastAsia="Times New Roman" w:hAnsi="Times New Roman"/>
          <w:color w:val="000000"/>
          <w:sz w:val="28"/>
          <w:szCs w:val="28"/>
          <w:lang w:val="uk-UA" w:eastAsia="uk-UA"/>
        </w:rPr>
        <w:br/>
        <w:t xml:space="preserve">ПАТ «Центренерго» Наглядова рада є органом Товариства, що здійснює захист прав акціонерів, і в межах компетенції, визначеної Статутом та чинним законодавством, контролює та регулює діяльність Дирекції, </w:t>
      </w:r>
      <w:r w:rsidRPr="00B53741">
        <w:rPr>
          <w:rFonts w:ascii="Times New Roman" w:eastAsia="Times New Roman" w:hAnsi="Times New Roman"/>
          <w:i/>
          <w:color w:val="000000"/>
          <w:sz w:val="28"/>
          <w:szCs w:val="28"/>
          <w:lang w:val="uk-UA" w:eastAsia="uk-UA"/>
        </w:rPr>
        <w:t>вніс на голосування проект рішення</w:t>
      </w:r>
      <w:r w:rsidRPr="00B53741">
        <w:rPr>
          <w:rFonts w:ascii="Times New Roman" w:eastAsia="Times New Roman" w:hAnsi="Times New Roman"/>
          <w:color w:val="000000"/>
          <w:sz w:val="28"/>
          <w:szCs w:val="28"/>
          <w:lang w:val="uk-UA" w:eastAsia="uk-UA"/>
        </w:rPr>
        <w:t>:</w:t>
      </w:r>
    </w:p>
    <w:p w14:paraId="787ADB63" w14:textId="77777777" w:rsidR="008F5D10" w:rsidRPr="00B53741" w:rsidRDefault="00B53741" w:rsidP="00B53741">
      <w:pPr>
        <w:ind w:firstLine="317"/>
        <w:jc w:val="both"/>
        <w:rPr>
          <w:rFonts w:ascii="Times New Roman" w:hAnsi="Times New Roman"/>
          <w:sz w:val="28"/>
          <w:szCs w:val="28"/>
          <w:lang w:val="uk-UA"/>
        </w:rPr>
      </w:pPr>
      <w:r w:rsidRPr="00B53741">
        <w:rPr>
          <w:rFonts w:ascii="Times New Roman" w:eastAsia="Times New Roman" w:hAnsi="Times New Roman"/>
          <w:color w:val="000000"/>
          <w:sz w:val="28"/>
          <w:szCs w:val="28"/>
          <w:lang w:val="uk-UA" w:eastAsia="uk-UA"/>
        </w:rPr>
        <w:t xml:space="preserve"> </w:t>
      </w:r>
      <w:r w:rsidR="003E7313" w:rsidRPr="00B53741">
        <w:rPr>
          <w:rFonts w:ascii="Times New Roman" w:hAnsi="Times New Roman"/>
          <w:sz w:val="28"/>
          <w:szCs w:val="28"/>
          <w:lang w:val="uk-UA"/>
        </w:rPr>
        <w:t>«</w:t>
      </w:r>
      <w:r w:rsidR="008F5D10" w:rsidRPr="00B53741">
        <w:rPr>
          <w:rFonts w:ascii="Times New Roman" w:hAnsi="Times New Roman"/>
          <w:sz w:val="28"/>
          <w:szCs w:val="28"/>
          <w:lang w:val="uk-UA"/>
        </w:rPr>
        <w:t>1. Прийняти рішення про надання згоди на вчинення ПАТ «Центренерго»</w:t>
      </w:r>
      <w:r w:rsidR="008F5D10" w:rsidRPr="00B53741">
        <w:rPr>
          <w:rFonts w:ascii="Times New Roman" w:hAnsi="Times New Roman"/>
          <w:sz w:val="28"/>
          <w:szCs w:val="28"/>
        </w:rPr>
        <w:t xml:space="preserve"> </w:t>
      </w:r>
      <w:r w:rsidR="008F5D10" w:rsidRPr="00B53741">
        <w:rPr>
          <w:rFonts w:ascii="Times New Roman" w:hAnsi="Times New Roman"/>
          <w:sz w:val="28"/>
          <w:szCs w:val="28"/>
          <w:lang w:val="uk-UA"/>
        </w:rPr>
        <w:t>значних правочинів, а саме укладення договорів оренди нерухомого майна, яке обліковується на балансі Трипільської ТЕС ПАТ «Центренерго», без застосування електронної торгової системи «</w:t>
      </w:r>
      <w:proofErr w:type="spellStart"/>
      <w:r w:rsidR="008F5D10" w:rsidRPr="00B53741">
        <w:rPr>
          <w:rFonts w:ascii="Times New Roman" w:hAnsi="Times New Roman"/>
          <w:sz w:val="28"/>
          <w:szCs w:val="28"/>
          <w:lang w:val="en-US"/>
        </w:rPr>
        <w:t>ProZorro</w:t>
      </w:r>
      <w:proofErr w:type="spellEnd"/>
      <w:r w:rsidR="008F5D10" w:rsidRPr="00B53741">
        <w:rPr>
          <w:rFonts w:ascii="Times New Roman" w:hAnsi="Times New Roman"/>
          <w:sz w:val="28"/>
          <w:szCs w:val="28"/>
          <w:lang w:val="uk-UA"/>
        </w:rPr>
        <w:t>.Продажі», відповідно до документів, наданих листом ПАТ «Центренерго» від 25.09.2020 № 11/2356:</w:t>
      </w:r>
    </w:p>
    <w:p w14:paraId="1C3F5536"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lastRenderedPageBreak/>
        <w:t>- з ПрАТ «Київський картонно-паперовий комбінат» Договору оренди індивідуально визначеного нерухомого майна, а саме частини Будівлі блочної насосної станції № 2, інв. № 00000225, площею 370,0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яке розташоване за адресою: вул. Промислова, 1В, м. Українка, Обухівський р-н, Київська обл.;</w:t>
      </w:r>
    </w:p>
    <w:p w14:paraId="44B4AFFD"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з ТОВ «</w:t>
      </w:r>
      <w:proofErr w:type="spellStart"/>
      <w:r w:rsidRPr="0063192A">
        <w:rPr>
          <w:rFonts w:ascii="Times New Roman" w:hAnsi="Times New Roman"/>
          <w:sz w:val="28"/>
          <w:szCs w:val="28"/>
          <w:highlight w:val="yellow"/>
          <w:lang w:val="uk-UA"/>
        </w:rPr>
        <w:t>Альвар</w:t>
      </w:r>
      <w:proofErr w:type="spellEnd"/>
      <w:r w:rsidRPr="0063192A">
        <w:rPr>
          <w:rFonts w:ascii="Times New Roman" w:hAnsi="Times New Roman"/>
          <w:sz w:val="28"/>
          <w:szCs w:val="28"/>
          <w:highlight w:val="yellow"/>
          <w:lang w:val="uk-UA"/>
        </w:rPr>
        <w:t>» Договору оренди індивідуально визначеного нерухомого майна, а саме частини Універмагу, інв. № 00005158, площею 531,60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xml:space="preserve">, яке розташоване за адресою: пл. М. </w:t>
      </w:r>
      <w:proofErr w:type="spellStart"/>
      <w:r w:rsidRPr="0063192A">
        <w:rPr>
          <w:rFonts w:ascii="Times New Roman" w:hAnsi="Times New Roman"/>
          <w:sz w:val="28"/>
          <w:szCs w:val="28"/>
          <w:highlight w:val="yellow"/>
          <w:lang w:val="uk-UA"/>
        </w:rPr>
        <w:t>Красноштана</w:t>
      </w:r>
      <w:proofErr w:type="spellEnd"/>
      <w:r w:rsidRPr="0063192A">
        <w:rPr>
          <w:rFonts w:ascii="Times New Roman" w:hAnsi="Times New Roman"/>
          <w:sz w:val="28"/>
          <w:szCs w:val="28"/>
          <w:highlight w:val="yellow"/>
          <w:lang w:val="uk-UA"/>
        </w:rPr>
        <w:t>, 7, м. Українка, Обухівський р-н, Київська обл., та частини Гастроному, інв. № 00001920, площею 427,10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xml:space="preserve">, яке розташоване за адресою: пл. М. </w:t>
      </w:r>
      <w:proofErr w:type="spellStart"/>
      <w:r w:rsidRPr="0063192A">
        <w:rPr>
          <w:rFonts w:ascii="Times New Roman" w:hAnsi="Times New Roman"/>
          <w:sz w:val="28"/>
          <w:szCs w:val="28"/>
          <w:highlight w:val="yellow"/>
          <w:lang w:val="uk-UA"/>
        </w:rPr>
        <w:t>Красноштана</w:t>
      </w:r>
      <w:proofErr w:type="spellEnd"/>
      <w:r w:rsidRPr="0063192A">
        <w:rPr>
          <w:rFonts w:ascii="Times New Roman" w:hAnsi="Times New Roman"/>
          <w:sz w:val="28"/>
          <w:szCs w:val="28"/>
          <w:highlight w:val="yellow"/>
          <w:lang w:val="uk-UA"/>
        </w:rPr>
        <w:t>, 6, м. Українка, Обухівський р-н, Київська обл.;</w:t>
      </w:r>
    </w:p>
    <w:p w14:paraId="62D05FAA"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xml:space="preserve">- з фізичною особою-підприємцем </w:t>
      </w:r>
      <w:proofErr w:type="spellStart"/>
      <w:r w:rsidRPr="0063192A">
        <w:rPr>
          <w:rFonts w:ascii="Times New Roman" w:hAnsi="Times New Roman"/>
          <w:sz w:val="28"/>
          <w:szCs w:val="28"/>
          <w:highlight w:val="yellow"/>
          <w:lang w:val="uk-UA"/>
        </w:rPr>
        <w:t>Деревянко</w:t>
      </w:r>
      <w:proofErr w:type="spellEnd"/>
      <w:r w:rsidRPr="0063192A">
        <w:rPr>
          <w:rFonts w:ascii="Times New Roman" w:hAnsi="Times New Roman"/>
          <w:sz w:val="28"/>
          <w:szCs w:val="28"/>
          <w:highlight w:val="yellow"/>
          <w:lang w:val="uk-UA"/>
        </w:rPr>
        <w:t xml:space="preserve"> Нелею Анатоліївною Договору оренди індивідуально визначеного нерухомого майна, а саме частини Торгівельного павільйону «Кострома», інв. № 00001859, площею 30,0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яке розташоване за адресою: вул. Промислова, 1Б, м. Українка, Обухівський р-н, Київська обл.;</w:t>
      </w:r>
    </w:p>
    <w:p w14:paraId="6EF2E608"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з ТОВ «І.Т.Т. Технологія» Договору оренди індивідуально визначеного нерухомого майна, а саме частини адміністративно-побутових приміщень відділу «</w:t>
      </w:r>
      <w:proofErr w:type="spellStart"/>
      <w:r w:rsidRPr="0063192A">
        <w:rPr>
          <w:rFonts w:ascii="Times New Roman" w:hAnsi="Times New Roman"/>
          <w:sz w:val="28"/>
          <w:szCs w:val="28"/>
          <w:highlight w:val="yellow"/>
          <w:lang w:val="uk-UA"/>
        </w:rPr>
        <w:t>Побутсервіс</w:t>
      </w:r>
      <w:proofErr w:type="spellEnd"/>
      <w:r w:rsidRPr="0063192A">
        <w:rPr>
          <w:rFonts w:ascii="Times New Roman" w:hAnsi="Times New Roman"/>
          <w:sz w:val="28"/>
          <w:szCs w:val="28"/>
          <w:highlight w:val="yellow"/>
          <w:lang w:val="uk-UA"/>
        </w:rPr>
        <w:t xml:space="preserve">», </w:t>
      </w:r>
      <w:proofErr w:type="spellStart"/>
      <w:r w:rsidRPr="0063192A">
        <w:rPr>
          <w:rFonts w:ascii="Times New Roman" w:hAnsi="Times New Roman"/>
          <w:sz w:val="28"/>
          <w:szCs w:val="28"/>
          <w:highlight w:val="yellow"/>
          <w:lang w:val="uk-UA"/>
        </w:rPr>
        <w:t>інв</w:t>
      </w:r>
      <w:proofErr w:type="spellEnd"/>
      <w:r w:rsidRPr="0063192A">
        <w:rPr>
          <w:rFonts w:ascii="Times New Roman" w:hAnsi="Times New Roman"/>
          <w:sz w:val="28"/>
          <w:szCs w:val="28"/>
          <w:highlight w:val="yellow"/>
          <w:lang w:val="uk-UA"/>
        </w:rPr>
        <w:t>. № 00002860, площею 47,4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xml:space="preserve">, яке розташоване за адресою: пл. М. </w:t>
      </w:r>
      <w:proofErr w:type="spellStart"/>
      <w:r w:rsidRPr="0063192A">
        <w:rPr>
          <w:rFonts w:ascii="Times New Roman" w:hAnsi="Times New Roman"/>
          <w:sz w:val="28"/>
          <w:szCs w:val="28"/>
          <w:highlight w:val="yellow"/>
          <w:lang w:val="uk-UA"/>
        </w:rPr>
        <w:t>Красноштана</w:t>
      </w:r>
      <w:proofErr w:type="spellEnd"/>
      <w:r w:rsidRPr="0063192A">
        <w:rPr>
          <w:rFonts w:ascii="Times New Roman" w:hAnsi="Times New Roman"/>
          <w:sz w:val="28"/>
          <w:szCs w:val="28"/>
          <w:highlight w:val="yellow"/>
          <w:lang w:val="uk-UA"/>
        </w:rPr>
        <w:t>, 5, м. Українка, Обухівський р-н, Київська обл.;</w:t>
      </w:r>
    </w:p>
    <w:p w14:paraId="776FA29C"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з ПП Медичний центр «</w:t>
      </w:r>
      <w:proofErr w:type="spellStart"/>
      <w:r w:rsidRPr="0063192A">
        <w:rPr>
          <w:rFonts w:ascii="Times New Roman" w:hAnsi="Times New Roman"/>
          <w:sz w:val="28"/>
          <w:szCs w:val="28"/>
          <w:highlight w:val="yellow"/>
          <w:lang w:val="uk-UA"/>
        </w:rPr>
        <w:t>Евпраксія</w:t>
      </w:r>
      <w:proofErr w:type="spellEnd"/>
      <w:r w:rsidRPr="0063192A">
        <w:rPr>
          <w:rFonts w:ascii="Times New Roman" w:hAnsi="Times New Roman"/>
          <w:sz w:val="28"/>
          <w:szCs w:val="28"/>
          <w:highlight w:val="yellow"/>
          <w:lang w:val="uk-UA"/>
        </w:rPr>
        <w:t>» Договору оренди індивідуально визначеного нерухомого майна, а саме частини будівлі чотириповерхової об’єднаного допоміжного корпусу, інв. № 00004498, площею 20,6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яке розташоване за адресою: вул. Промислова, 1Б, м. Українка, Обухівський р-н, Київська обл.;</w:t>
      </w:r>
    </w:p>
    <w:p w14:paraId="10BE357C" w14:textId="77777777" w:rsidR="008F5D10" w:rsidRPr="0063192A" w:rsidRDefault="008F5D10" w:rsidP="008F5D10">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з фізичною особою-підприємцем Іваницьким Олександром Анатолійовичем Договору оренди індивідуально визначеного нерухомого майна, а саме частини Будівлі побутового корпусу, інв. № 00000013, площею 88,50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яке розташоване за адресою: вул. Промислова, 1Г, м. Українка, Обухівський р-н, Київська обл.;</w:t>
      </w:r>
    </w:p>
    <w:p w14:paraId="6C167E6E" w14:textId="77777777" w:rsidR="008F5D10" w:rsidRPr="00B53741" w:rsidRDefault="008F5D10" w:rsidP="008F5D10">
      <w:pPr>
        <w:spacing w:after="0" w:line="240" w:lineRule="auto"/>
        <w:ind w:firstLine="317"/>
        <w:jc w:val="both"/>
        <w:rPr>
          <w:rFonts w:ascii="Times New Roman" w:hAnsi="Times New Roman"/>
          <w:sz w:val="28"/>
          <w:szCs w:val="28"/>
          <w:lang w:val="uk-UA"/>
        </w:rPr>
      </w:pPr>
      <w:r w:rsidRPr="0063192A">
        <w:rPr>
          <w:rFonts w:ascii="Times New Roman" w:hAnsi="Times New Roman"/>
          <w:sz w:val="28"/>
          <w:szCs w:val="28"/>
          <w:highlight w:val="yellow"/>
          <w:lang w:val="uk-UA"/>
        </w:rPr>
        <w:t>- з фізичною особою-підприємцем Шаталовим Михайлом Степановичем Договору оренди індивідуально визначеного нерухомого майна, а саме частини Павільйону «Смоленськ-2», інв. № 00001893, площею 99,60 м</w:t>
      </w:r>
      <w:r w:rsidRPr="0063192A">
        <w:rPr>
          <w:rFonts w:ascii="Times New Roman" w:hAnsi="Times New Roman"/>
          <w:sz w:val="28"/>
          <w:szCs w:val="28"/>
          <w:highlight w:val="yellow"/>
          <w:vertAlign w:val="superscript"/>
          <w:lang w:val="uk-UA"/>
        </w:rPr>
        <w:t>2</w:t>
      </w:r>
      <w:r w:rsidRPr="0063192A">
        <w:rPr>
          <w:rFonts w:ascii="Times New Roman" w:hAnsi="Times New Roman"/>
          <w:sz w:val="28"/>
          <w:szCs w:val="28"/>
          <w:highlight w:val="yellow"/>
          <w:lang w:val="uk-UA"/>
        </w:rPr>
        <w:t>, яке розташоване за адресою: вул. Промислова, 1Б, м. Українка, Обухівський р-н, Київська обл.</w:t>
      </w:r>
    </w:p>
    <w:p w14:paraId="35FD3E7E" w14:textId="77777777" w:rsidR="008F5D10" w:rsidRPr="00B53741" w:rsidRDefault="008F5D10" w:rsidP="008F5D10">
      <w:pPr>
        <w:spacing w:after="0" w:line="240" w:lineRule="auto"/>
        <w:ind w:firstLine="317"/>
        <w:jc w:val="both"/>
        <w:rPr>
          <w:rFonts w:ascii="Times New Roman" w:hAnsi="Times New Roman"/>
          <w:sz w:val="28"/>
          <w:szCs w:val="28"/>
          <w:lang w:val="uk-UA"/>
        </w:rPr>
      </w:pPr>
    </w:p>
    <w:p w14:paraId="4F533D6A" w14:textId="77777777" w:rsidR="003E7313" w:rsidRPr="00B53741" w:rsidRDefault="008F5D10" w:rsidP="008F5D10">
      <w:pPr>
        <w:spacing w:after="0" w:line="240" w:lineRule="auto"/>
        <w:ind w:firstLine="567"/>
        <w:contextualSpacing/>
        <w:jc w:val="both"/>
        <w:rPr>
          <w:rFonts w:ascii="Times New Roman" w:hAnsi="Times New Roman"/>
          <w:sz w:val="28"/>
          <w:szCs w:val="28"/>
          <w:lang w:val="uk-UA"/>
        </w:rPr>
      </w:pPr>
      <w:r w:rsidRPr="00B53741">
        <w:rPr>
          <w:rFonts w:ascii="Times New Roman" w:hAnsi="Times New Roman"/>
          <w:sz w:val="28"/>
          <w:szCs w:val="28"/>
          <w:lang w:val="uk-UA"/>
        </w:rPr>
        <w:t xml:space="preserve">2. Погодити </w:t>
      </w:r>
      <w:r w:rsidRPr="00B53741">
        <w:rPr>
          <w:rFonts w:ascii="Times New Roman" w:eastAsia="Times New Roman" w:hAnsi="Times New Roman"/>
          <w:sz w:val="28"/>
          <w:szCs w:val="28"/>
          <w:lang w:val="uk-UA" w:eastAsia="ru-RU"/>
        </w:rPr>
        <w:t xml:space="preserve">видачу виконуючим обов’язки генерального директора </w:t>
      </w:r>
      <w:r w:rsidR="0028711D" w:rsidRPr="00B53741">
        <w:rPr>
          <w:rFonts w:ascii="Times New Roman" w:eastAsia="Times New Roman" w:hAnsi="Times New Roman"/>
          <w:sz w:val="28"/>
          <w:szCs w:val="28"/>
          <w:lang w:val="uk-UA" w:eastAsia="ru-RU"/>
        </w:rPr>
        <w:br/>
      </w:r>
      <w:r w:rsidRPr="00B53741">
        <w:rPr>
          <w:rFonts w:ascii="Times New Roman" w:eastAsia="Times New Roman" w:hAnsi="Times New Roman"/>
          <w:sz w:val="28"/>
          <w:szCs w:val="28"/>
          <w:lang w:val="uk-UA" w:eastAsia="ru-RU"/>
        </w:rPr>
        <w:t xml:space="preserve">ПАТ «Центренерго» відповідних довіреностей щодо укладення від імені </w:t>
      </w:r>
      <w:r w:rsidR="00C46EFC">
        <w:rPr>
          <w:rFonts w:ascii="Times New Roman" w:eastAsia="Times New Roman" w:hAnsi="Times New Roman"/>
          <w:sz w:val="28"/>
          <w:szCs w:val="28"/>
          <w:lang w:val="uk-UA" w:eastAsia="ru-RU"/>
        </w:rPr>
        <w:br/>
      </w:r>
      <w:r w:rsidRPr="00B53741">
        <w:rPr>
          <w:rFonts w:ascii="Times New Roman" w:eastAsia="Times New Roman" w:hAnsi="Times New Roman"/>
          <w:sz w:val="28"/>
          <w:szCs w:val="28"/>
          <w:lang w:val="uk-UA" w:eastAsia="ru-RU"/>
        </w:rPr>
        <w:t>ПАТ «Центренерго» вищезазначених договорів оренди директором Трипільської ТЕС ПАТ «Центренерго» Кравцем П. П.</w:t>
      </w:r>
      <w:r w:rsidR="003E7313" w:rsidRPr="00B53741">
        <w:rPr>
          <w:rFonts w:ascii="Times New Roman" w:hAnsi="Times New Roman"/>
          <w:sz w:val="28"/>
          <w:szCs w:val="28"/>
          <w:lang w:val="uk-UA"/>
        </w:rPr>
        <w:t>».</w:t>
      </w:r>
    </w:p>
    <w:p w14:paraId="4767FCF3" w14:textId="77777777" w:rsidR="003E7313" w:rsidRPr="00B53741" w:rsidRDefault="003E7313" w:rsidP="00B403F6">
      <w:pPr>
        <w:tabs>
          <w:tab w:val="left" w:pos="540"/>
        </w:tabs>
        <w:spacing w:after="0" w:line="240" w:lineRule="auto"/>
        <w:ind w:right="-1" w:firstLine="567"/>
        <w:jc w:val="both"/>
        <w:rPr>
          <w:rFonts w:ascii="Times New Roman" w:hAnsi="Times New Roman"/>
          <w:sz w:val="28"/>
          <w:szCs w:val="28"/>
          <w:lang w:val="uk-UA"/>
        </w:rPr>
      </w:pPr>
    </w:p>
    <w:p w14:paraId="7B5FD043" w14:textId="77777777" w:rsidR="002E1310" w:rsidRPr="00B53741" w:rsidRDefault="003E7313" w:rsidP="00B403F6">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Інших пропозицій та зауважень від членів Наглядової ради товариства не надходило.</w:t>
      </w:r>
    </w:p>
    <w:p w14:paraId="25C5A050" w14:textId="77777777" w:rsidR="003E7313" w:rsidRPr="00B53741" w:rsidRDefault="003E7313" w:rsidP="00B403F6">
      <w:pPr>
        <w:tabs>
          <w:tab w:val="left" w:pos="540"/>
        </w:tabs>
        <w:spacing w:after="0" w:line="240" w:lineRule="auto"/>
        <w:ind w:right="-1" w:firstLine="567"/>
        <w:jc w:val="both"/>
        <w:rPr>
          <w:rFonts w:ascii="Times New Roman" w:hAnsi="Times New Roman"/>
          <w:sz w:val="28"/>
          <w:szCs w:val="28"/>
          <w:lang w:val="uk-UA"/>
        </w:rPr>
      </w:pPr>
    </w:p>
    <w:p w14:paraId="29A3EE36" w14:textId="77777777" w:rsidR="002E1310" w:rsidRPr="00B53741"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sz w:val="28"/>
          <w:szCs w:val="28"/>
          <w:lang w:val="uk-UA"/>
        </w:rPr>
        <w:t>Результати голосування:</w:t>
      </w:r>
    </w:p>
    <w:p w14:paraId="10F65C98" w14:textId="77777777" w:rsidR="002E1310" w:rsidRPr="00B53741" w:rsidRDefault="002E1310" w:rsidP="00B403F6">
      <w:pPr>
        <w:pStyle w:val="a3"/>
        <w:tabs>
          <w:tab w:val="left" w:pos="540"/>
        </w:tabs>
        <w:spacing w:after="0" w:line="240" w:lineRule="auto"/>
        <w:ind w:left="1124" w:right="-1" w:hanging="557"/>
        <w:jc w:val="both"/>
        <w:rPr>
          <w:rFonts w:ascii="Times New Roman" w:hAnsi="Times New Roman"/>
          <w:sz w:val="28"/>
          <w:szCs w:val="28"/>
          <w:lang w:val="uk-UA"/>
        </w:rPr>
      </w:pPr>
      <w:r w:rsidRPr="00B53741">
        <w:rPr>
          <w:rFonts w:ascii="Times New Roman" w:hAnsi="Times New Roman"/>
          <w:b/>
          <w:sz w:val="28"/>
          <w:szCs w:val="28"/>
          <w:lang w:val="uk-UA"/>
        </w:rPr>
        <w:t xml:space="preserve">«За» - </w:t>
      </w:r>
      <w:r w:rsidR="000B38A4">
        <w:rPr>
          <w:rFonts w:ascii="Times New Roman" w:hAnsi="Times New Roman"/>
          <w:b/>
          <w:sz w:val="28"/>
          <w:szCs w:val="28"/>
          <w:lang w:val="uk-UA"/>
        </w:rPr>
        <w:t>4</w:t>
      </w:r>
      <w:r w:rsidR="00272BE5" w:rsidRPr="00B53741">
        <w:rPr>
          <w:rFonts w:ascii="Times New Roman" w:hAnsi="Times New Roman"/>
          <w:b/>
          <w:sz w:val="28"/>
          <w:szCs w:val="28"/>
          <w:lang w:val="uk-UA"/>
        </w:rPr>
        <w:t xml:space="preserve"> </w:t>
      </w:r>
      <w:r w:rsidR="0029211A" w:rsidRPr="00B53741">
        <w:rPr>
          <w:rFonts w:ascii="Times New Roman" w:hAnsi="Times New Roman"/>
          <w:b/>
          <w:sz w:val="28"/>
          <w:szCs w:val="28"/>
          <w:lang w:val="uk-UA"/>
        </w:rPr>
        <w:t>голос</w:t>
      </w:r>
      <w:r w:rsidR="000B38A4">
        <w:rPr>
          <w:rFonts w:ascii="Times New Roman" w:hAnsi="Times New Roman"/>
          <w:b/>
          <w:sz w:val="28"/>
          <w:szCs w:val="28"/>
          <w:lang w:val="uk-UA"/>
        </w:rPr>
        <w:t>и</w:t>
      </w:r>
      <w:r w:rsidRPr="00B53741">
        <w:rPr>
          <w:rFonts w:ascii="Times New Roman" w:hAnsi="Times New Roman"/>
          <w:b/>
          <w:sz w:val="28"/>
          <w:szCs w:val="28"/>
          <w:lang w:val="uk-UA"/>
        </w:rPr>
        <w:t xml:space="preserve">; </w:t>
      </w:r>
    </w:p>
    <w:p w14:paraId="564AF7ED" w14:textId="77777777" w:rsidR="002E1310" w:rsidRPr="00B53741"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sz w:val="28"/>
          <w:szCs w:val="28"/>
          <w:lang w:val="uk-UA"/>
        </w:rPr>
        <w:t>«Проти» -</w:t>
      </w:r>
      <w:r w:rsidR="00272BE5" w:rsidRPr="00B53741">
        <w:rPr>
          <w:rFonts w:ascii="Times New Roman" w:hAnsi="Times New Roman"/>
          <w:b/>
          <w:sz w:val="28"/>
          <w:szCs w:val="28"/>
          <w:lang w:val="uk-UA"/>
        </w:rPr>
        <w:t xml:space="preserve">0 </w:t>
      </w:r>
      <w:r w:rsidR="00BB54E2" w:rsidRPr="00B53741">
        <w:rPr>
          <w:rFonts w:ascii="Times New Roman" w:hAnsi="Times New Roman"/>
          <w:b/>
          <w:sz w:val="28"/>
          <w:szCs w:val="28"/>
          <w:lang w:val="uk-UA"/>
        </w:rPr>
        <w:t>голос</w:t>
      </w:r>
      <w:r w:rsidR="007853B3" w:rsidRPr="00B53741">
        <w:rPr>
          <w:rFonts w:ascii="Times New Roman" w:hAnsi="Times New Roman"/>
          <w:b/>
          <w:sz w:val="28"/>
          <w:szCs w:val="28"/>
          <w:lang w:val="uk-UA"/>
        </w:rPr>
        <w:t>ів</w:t>
      </w:r>
      <w:r w:rsidRPr="00B53741">
        <w:rPr>
          <w:rFonts w:ascii="Times New Roman" w:hAnsi="Times New Roman"/>
          <w:b/>
          <w:sz w:val="28"/>
          <w:szCs w:val="28"/>
          <w:lang w:val="uk-UA"/>
        </w:rPr>
        <w:t>;</w:t>
      </w:r>
    </w:p>
    <w:p w14:paraId="15162E98" w14:textId="77777777" w:rsidR="002E1310" w:rsidRPr="00B53741" w:rsidRDefault="002E1310" w:rsidP="00B403F6">
      <w:pPr>
        <w:pStyle w:val="a3"/>
        <w:tabs>
          <w:tab w:val="left" w:pos="540"/>
        </w:tabs>
        <w:spacing w:after="0" w:line="240" w:lineRule="auto"/>
        <w:ind w:left="1124" w:right="-1" w:hanging="557"/>
        <w:jc w:val="both"/>
        <w:rPr>
          <w:rFonts w:ascii="Times New Roman" w:hAnsi="Times New Roman"/>
          <w:sz w:val="28"/>
          <w:szCs w:val="28"/>
          <w:lang w:val="uk-UA"/>
        </w:rPr>
      </w:pPr>
      <w:r w:rsidRPr="00B53741">
        <w:rPr>
          <w:rFonts w:ascii="Times New Roman" w:hAnsi="Times New Roman"/>
          <w:b/>
          <w:sz w:val="28"/>
          <w:szCs w:val="28"/>
          <w:lang w:val="uk-UA"/>
        </w:rPr>
        <w:t xml:space="preserve">«Утримались» - </w:t>
      </w:r>
      <w:r w:rsidR="00272BE5" w:rsidRPr="00B53741">
        <w:rPr>
          <w:rFonts w:ascii="Times New Roman" w:hAnsi="Times New Roman"/>
          <w:b/>
          <w:sz w:val="28"/>
          <w:szCs w:val="28"/>
          <w:lang w:val="uk-UA"/>
        </w:rPr>
        <w:t xml:space="preserve">0 </w:t>
      </w:r>
      <w:r w:rsidR="00BB54E2" w:rsidRPr="00B53741">
        <w:rPr>
          <w:rFonts w:ascii="Times New Roman" w:hAnsi="Times New Roman"/>
          <w:b/>
          <w:sz w:val="28"/>
          <w:szCs w:val="28"/>
          <w:lang w:val="uk-UA"/>
        </w:rPr>
        <w:t>голос</w:t>
      </w:r>
      <w:r w:rsidR="007853B3" w:rsidRPr="00B53741">
        <w:rPr>
          <w:rFonts w:ascii="Times New Roman" w:hAnsi="Times New Roman"/>
          <w:b/>
          <w:sz w:val="28"/>
          <w:szCs w:val="28"/>
          <w:lang w:val="uk-UA"/>
        </w:rPr>
        <w:t>ів</w:t>
      </w:r>
    </w:p>
    <w:p w14:paraId="0F063B7D" w14:textId="77777777" w:rsidR="002E1310" w:rsidRPr="00B53741" w:rsidRDefault="002E1310" w:rsidP="006B2CB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7D24DBB6" w14:textId="77777777" w:rsidR="002E1310" w:rsidRPr="00B53741" w:rsidRDefault="002E1310" w:rsidP="00B403F6">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bCs/>
          <w:sz w:val="28"/>
          <w:szCs w:val="28"/>
          <w:u w:val="single"/>
          <w:lang w:val="uk-UA"/>
        </w:rPr>
        <w:lastRenderedPageBreak/>
        <w:t>ВИРІШИЛИ</w:t>
      </w:r>
      <w:r w:rsidRPr="00B53741">
        <w:rPr>
          <w:rFonts w:ascii="Times New Roman" w:hAnsi="Times New Roman"/>
          <w:b/>
          <w:sz w:val="28"/>
          <w:szCs w:val="28"/>
          <w:lang w:val="uk-UA"/>
        </w:rPr>
        <w:t>:</w:t>
      </w:r>
    </w:p>
    <w:p w14:paraId="0A0DC2E4" w14:textId="77777777" w:rsidR="0028711D" w:rsidRPr="00B53741" w:rsidRDefault="0028711D" w:rsidP="00B403F6">
      <w:pPr>
        <w:pStyle w:val="a3"/>
        <w:tabs>
          <w:tab w:val="left" w:pos="540"/>
        </w:tabs>
        <w:spacing w:after="0" w:line="240" w:lineRule="auto"/>
        <w:ind w:left="1124" w:right="-1" w:hanging="557"/>
        <w:jc w:val="both"/>
        <w:rPr>
          <w:rFonts w:ascii="Times New Roman" w:hAnsi="Times New Roman"/>
          <w:b/>
          <w:sz w:val="28"/>
          <w:szCs w:val="28"/>
          <w:lang w:val="uk-UA"/>
        </w:rPr>
      </w:pPr>
    </w:p>
    <w:p w14:paraId="4CFA5C59" w14:textId="77777777" w:rsidR="0028711D" w:rsidRPr="00B53741" w:rsidRDefault="0028711D" w:rsidP="0028711D">
      <w:pPr>
        <w:ind w:firstLine="567"/>
        <w:jc w:val="both"/>
        <w:rPr>
          <w:rFonts w:ascii="Times New Roman" w:hAnsi="Times New Roman"/>
          <w:b/>
          <w:sz w:val="28"/>
          <w:szCs w:val="28"/>
          <w:lang w:val="uk-UA"/>
        </w:rPr>
      </w:pPr>
      <w:r w:rsidRPr="00B53741">
        <w:rPr>
          <w:rFonts w:ascii="Times New Roman" w:hAnsi="Times New Roman"/>
          <w:b/>
          <w:sz w:val="28"/>
          <w:szCs w:val="28"/>
          <w:lang w:val="uk-UA"/>
        </w:rPr>
        <w:t xml:space="preserve">1. Прийняти рішення про надання згоди на вчинення </w:t>
      </w:r>
      <w:r w:rsidR="00C46EFC">
        <w:rPr>
          <w:rFonts w:ascii="Times New Roman" w:hAnsi="Times New Roman"/>
          <w:b/>
          <w:sz w:val="28"/>
          <w:szCs w:val="28"/>
          <w:lang w:val="uk-UA"/>
        </w:rPr>
        <w:br/>
      </w:r>
      <w:r w:rsidRPr="00B53741">
        <w:rPr>
          <w:rFonts w:ascii="Times New Roman" w:hAnsi="Times New Roman"/>
          <w:b/>
          <w:sz w:val="28"/>
          <w:szCs w:val="28"/>
          <w:lang w:val="uk-UA"/>
        </w:rPr>
        <w:t>ПАТ «Центренерго»</w:t>
      </w:r>
      <w:r w:rsidRPr="00B53741">
        <w:rPr>
          <w:rFonts w:ascii="Times New Roman" w:hAnsi="Times New Roman"/>
          <w:b/>
          <w:sz w:val="28"/>
          <w:szCs w:val="28"/>
        </w:rPr>
        <w:t xml:space="preserve"> </w:t>
      </w:r>
      <w:r w:rsidRPr="00B53741">
        <w:rPr>
          <w:rFonts w:ascii="Times New Roman" w:hAnsi="Times New Roman"/>
          <w:b/>
          <w:sz w:val="28"/>
          <w:szCs w:val="28"/>
          <w:lang w:val="uk-UA"/>
        </w:rPr>
        <w:t xml:space="preserve">значних правочинів, а саме укладення договорів оренди нерухомого майна, яке обліковується на балансі Трипільської ТЕС </w:t>
      </w:r>
      <w:r w:rsidR="00C46EFC">
        <w:rPr>
          <w:rFonts w:ascii="Times New Roman" w:hAnsi="Times New Roman"/>
          <w:b/>
          <w:sz w:val="28"/>
          <w:szCs w:val="28"/>
          <w:lang w:val="uk-UA"/>
        </w:rPr>
        <w:br/>
      </w:r>
      <w:r w:rsidRPr="00B53741">
        <w:rPr>
          <w:rFonts w:ascii="Times New Roman" w:hAnsi="Times New Roman"/>
          <w:b/>
          <w:sz w:val="28"/>
          <w:szCs w:val="28"/>
          <w:lang w:val="uk-UA"/>
        </w:rPr>
        <w:t>ПАТ «Центренерго», без застосування електронної торгової системи «</w:t>
      </w:r>
      <w:proofErr w:type="spellStart"/>
      <w:r w:rsidRPr="00B53741">
        <w:rPr>
          <w:rFonts w:ascii="Times New Roman" w:hAnsi="Times New Roman"/>
          <w:b/>
          <w:sz w:val="28"/>
          <w:szCs w:val="28"/>
          <w:lang w:val="en-US"/>
        </w:rPr>
        <w:t>ProZorro</w:t>
      </w:r>
      <w:proofErr w:type="spellEnd"/>
      <w:r w:rsidRPr="00B53741">
        <w:rPr>
          <w:rFonts w:ascii="Times New Roman" w:hAnsi="Times New Roman"/>
          <w:b/>
          <w:sz w:val="28"/>
          <w:szCs w:val="28"/>
          <w:lang w:val="uk-UA"/>
        </w:rPr>
        <w:t xml:space="preserve">.Продажі», відповідно до документів, наданих листом </w:t>
      </w:r>
      <w:r w:rsidR="00C46EFC">
        <w:rPr>
          <w:rFonts w:ascii="Times New Roman" w:hAnsi="Times New Roman"/>
          <w:b/>
          <w:sz w:val="28"/>
          <w:szCs w:val="28"/>
          <w:lang w:val="uk-UA"/>
        </w:rPr>
        <w:br/>
      </w:r>
      <w:r w:rsidRPr="00B53741">
        <w:rPr>
          <w:rFonts w:ascii="Times New Roman" w:hAnsi="Times New Roman"/>
          <w:b/>
          <w:sz w:val="28"/>
          <w:szCs w:val="28"/>
          <w:lang w:val="uk-UA"/>
        </w:rPr>
        <w:t>ПАТ «Центренерго» від 25.09.2020 № 11/2356:</w:t>
      </w:r>
    </w:p>
    <w:p w14:paraId="3BB5B306"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ПрАТ «Київський картонно-паперовий комбінат» Договору оренди індивідуально визначеного нерухомого майна, а саме частини Будівлі блочної насосної станції № 2, інв. № 00000225, площею 370,0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яке розташоване за адресою: вул. Промислова, 1В, м. Українка, Обухівський р-н, Київська обл.;</w:t>
      </w:r>
    </w:p>
    <w:p w14:paraId="44A1CE36"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ТОВ «</w:t>
      </w:r>
      <w:proofErr w:type="spellStart"/>
      <w:r w:rsidRPr="00B53741">
        <w:rPr>
          <w:rFonts w:ascii="Times New Roman" w:hAnsi="Times New Roman"/>
          <w:b/>
          <w:sz w:val="28"/>
          <w:szCs w:val="28"/>
          <w:lang w:val="uk-UA"/>
        </w:rPr>
        <w:t>Альвар</w:t>
      </w:r>
      <w:proofErr w:type="spellEnd"/>
      <w:r w:rsidRPr="00B53741">
        <w:rPr>
          <w:rFonts w:ascii="Times New Roman" w:hAnsi="Times New Roman"/>
          <w:b/>
          <w:sz w:val="28"/>
          <w:szCs w:val="28"/>
          <w:lang w:val="uk-UA"/>
        </w:rPr>
        <w:t>» Договору оренди індивідуально визначеного нерухомого майна, а саме частини Універмагу, інв. № 00005158, площею 531,60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xml:space="preserve">, яке розташоване за адресою: пл. М. </w:t>
      </w:r>
      <w:proofErr w:type="spellStart"/>
      <w:r w:rsidRPr="00B53741">
        <w:rPr>
          <w:rFonts w:ascii="Times New Roman" w:hAnsi="Times New Roman"/>
          <w:b/>
          <w:sz w:val="28"/>
          <w:szCs w:val="28"/>
          <w:lang w:val="uk-UA"/>
        </w:rPr>
        <w:t>Красноштана</w:t>
      </w:r>
      <w:proofErr w:type="spellEnd"/>
      <w:r w:rsidRPr="00B53741">
        <w:rPr>
          <w:rFonts w:ascii="Times New Roman" w:hAnsi="Times New Roman"/>
          <w:b/>
          <w:sz w:val="28"/>
          <w:szCs w:val="28"/>
          <w:lang w:val="uk-UA"/>
        </w:rPr>
        <w:t>, 7, м. Українка, Обухівський р-н, Київська обл., та частини Гастроному, інв. № 00001920, площею 427,10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xml:space="preserve">, яке розташоване за адресою: пл. М. </w:t>
      </w:r>
      <w:proofErr w:type="spellStart"/>
      <w:r w:rsidRPr="00B53741">
        <w:rPr>
          <w:rFonts w:ascii="Times New Roman" w:hAnsi="Times New Roman"/>
          <w:b/>
          <w:sz w:val="28"/>
          <w:szCs w:val="28"/>
          <w:lang w:val="uk-UA"/>
        </w:rPr>
        <w:t>Красноштана</w:t>
      </w:r>
      <w:proofErr w:type="spellEnd"/>
      <w:r w:rsidRPr="00B53741">
        <w:rPr>
          <w:rFonts w:ascii="Times New Roman" w:hAnsi="Times New Roman"/>
          <w:b/>
          <w:sz w:val="28"/>
          <w:szCs w:val="28"/>
          <w:lang w:val="uk-UA"/>
        </w:rPr>
        <w:t xml:space="preserve">, 6, </w:t>
      </w:r>
      <w:r w:rsidR="00C46EFC">
        <w:rPr>
          <w:rFonts w:ascii="Times New Roman" w:hAnsi="Times New Roman"/>
          <w:b/>
          <w:sz w:val="28"/>
          <w:szCs w:val="28"/>
          <w:lang w:val="uk-UA"/>
        </w:rPr>
        <w:br/>
      </w:r>
      <w:r w:rsidRPr="00B53741">
        <w:rPr>
          <w:rFonts w:ascii="Times New Roman" w:hAnsi="Times New Roman"/>
          <w:b/>
          <w:sz w:val="28"/>
          <w:szCs w:val="28"/>
          <w:lang w:val="uk-UA"/>
        </w:rPr>
        <w:t>м. Українка, Обухівський р-н, Київська обл.;</w:t>
      </w:r>
    </w:p>
    <w:p w14:paraId="0E70D014"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xml:space="preserve">- з фізичною особою-підприємцем </w:t>
      </w:r>
      <w:proofErr w:type="spellStart"/>
      <w:r w:rsidRPr="00B53741">
        <w:rPr>
          <w:rFonts w:ascii="Times New Roman" w:hAnsi="Times New Roman"/>
          <w:b/>
          <w:sz w:val="28"/>
          <w:szCs w:val="28"/>
          <w:lang w:val="uk-UA"/>
        </w:rPr>
        <w:t>Деревянко</w:t>
      </w:r>
      <w:proofErr w:type="spellEnd"/>
      <w:r w:rsidRPr="00B53741">
        <w:rPr>
          <w:rFonts w:ascii="Times New Roman" w:hAnsi="Times New Roman"/>
          <w:b/>
          <w:sz w:val="28"/>
          <w:szCs w:val="28"/>
          <w:lang w:val="uk-UA"/>
        </w:rPr>
        <w:t xml:space="preserve"> Нелею Анатоліївною Договору оренди індивідуально визначеного нерухомого майна, а саме частини Торгівельного павільйону «Кострома», інв. № 00001859, площею 30,0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яке розташоване за адресою: вул. Промислова, 1Б, м. Українка, Обухівський р-н, Київська обл.;</w:t>
      </w:r>
    </w:p>
    <w:p w14:paraId="18EB364E"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ТОВ «І.Т.Т. Технологія» Договору оренди індивідуально визначеного нерухомого майна, а саме частини адміністративно-побутових приміщень відділу «</w:t>
      </w:r>
      <w:proofErr w:type="spellStart"/>
      <w:r w:rsidRPr="00B53741">
        <w:rPr>
          <w:rFonts w:ascii="Times New Roman" w:hAnsi="Times New Roman"/>
          <w:b/>
          <w:sz w:val="28"/>
          <w:szCs w:val="28"/>
          <w:lang w:val="uk-UA"/>
        </w:rPr>
        <w:t>Побутсервіс</w:t>
      </w:r>
      <w:proofErr w:type="spellEnd"/>
      <w:r w:rsidRPr="00B53741">
        <w:rPr>
          <w:rFonts w:ascii="Times New Roman" w:hAnsi="Times New Roman"/>
          <w:b/>
          <w:sz w:val="28"/>
          <w:szCs w:val="28"/>
          <w:lang w:val="uk-UA"/>
        </w:rPr>
        <w:t xml:space="preserve">», </w:t>
      </w:r>
      <w:proofErr w:type="spellStart"/>
      <w:r w:rsidRPr="00B53741">
        <w:rPr>
          <w:rFonts w:ascii="Times New Roman" w:hAnsi="Times New Roman"/>
          <w:b/>
          <w:sz w:val="28"/>
          <w:szCs w:val="28"/>
          <w:lang w:val="uk-UA"/>
        </w:rPr>
        <w:t>інв</w:t>
      </w:r>
      <w:proofErr w:type="spellEnd"/>
      <w:r w:rsidRPr="00B53741">
        <w:rPr>
          <w:rFonts w:ascii="Times New Roman" w:hAnsi="Times New Roman"/>
          <w:b/>
          <w:sz w:val="28"/>
          <w:szCs w:val="28"/>
          <w:lang w:val="uk-UA"/>
        </w:rPr>
        <w:t>. № 00002860, площею 47,4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xml:space="preserve">, яке розташоване за адресою: пл. М. </w:t>
      </w:r>
      <w:proofErr w:type="spellStart"/>
      <w:r w:rsidRPr="00B53741">
        <w:rPr>
          <w:rFonts w:ascii="Times New Roman" w:hAnsi="Times New Roman"/>
          <w:b/>
          <w:sz w:val="28"/>
          <w:szCs w:val="28"/>
          <w:lang w:val="uk-UA"/>
        </w:rPr>
        <w:t>Красноштана</w:t>
      </w:r>
      <w:proofErr w:type="spellEnd"/>
      <w:r w:rsidRPr="00B53741">
        <w:rPr>
          <w:rFonts w:ascii="Times New Roman" w:hAnsi="Times New Roman"/>
          <w:b/>
          <w:sz w:val="28"/>
          <w:szCs w:val="28"/>
          <w:lang w:val="uk-UA"/>
        </w:rPr>
        <w:t>, 5, м. Українка, Обухівський р-н, Київська обл.;</w:t>
      </w:r>
    </w:p>
    <w:p w14:paraId="128F1A2B"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ПП Медичний центр «</w:t>
      </w:r>
      <w:proofErr w:type="spellStart"/>
      <w:r w:rsidRPr="00B53741">
        <w:rPr>
          <w:rFonts w:ascii="Times New Roman" w:hAnsi="Times New Roman"/>
          <w:b/>
          <w:sz w:val="28"/>
          <w:szCs w:val="28"/>
          <w:lang w:val="uk-UA"/>
        </w:rPr>
        <w:t>Евпраксія</w:t>
      </w:r>
      <w:proofErr w:type="spellEnd"/>
      <w:r w:rsidRPr="00B53741">
        <w:rPr>
          <w:rFonts w:ascii="Times New Roman" w:hAnsi="Times New Roman"/>
          <w:b/>
          <w:sz w:val="28"/>
          <w:szCs w:val="28"/>
          <w:lang w:val="uk-UA"/>
        </w:rPr>
        <w:t>» Договору оренди індивідуально визначеного нерухомого майна, а саме частини будівлі чотириповерхової об’єднаного допоміжного корпусу, інв. № 00004498, площею 20,6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яке розташоване за адресою: вул. Промислова, 1Б, м. Українка, Обухівський р-н, Київська обл.;</w:t>
      </w:r>
    </w:p>
    <w:p w14:paraId="16EB9035"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фізичною особою-підприємцем Іваницьким Олександром Анатолійовичем Договору оренди індивідуально визначеного нерухомого майна, а саме частини Будівлі побутового корпусу, інв. № 00000013, площею 88,50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яке розташоване за адресою: вул. Промислова, 1Г, м. Українка, Обухівський р-н, Київська обл.;</w:t>
      </w:r>
    </w:p>
    <w:p w14:paraId="6607F7A6" w14:textId="77777777" w:rsidR="0028711D" w:rsidRPr="00B53741" w:rsidRDefault="0028711D" w:rsidP="0028711D">
      <w:pPr>
        <w:spacing w:after="0" w:line="240" w:lineRule="auto"/>
        <w:ind w:firstLine="567"/>
        <w:jc w:val="both"/>
        <w:rPr>
          <w:rFonts w:ascii="Times New Roman" w:hAnsi="Times New Roman"/>
          <w:b/>
          <w:sz w:val="28"/>
          <w:szCs w:val="28"/>
          <w:lang w:val="uk-UA"/>
        </w:rPr>
      </w:pPr>
      <w:r w:rsidRPr="00B53741">
        <w:rPr>
          <w:rFonts w:ascii="Times New Roman" w:hAnsi="Times New Roman"/>
          <w:b/>
          <w:sz w:val="28"/>
          <w:szCs w:val="28"/>
          <w:lang w:val="uk-UA"/>
        </w:rPr>
        <w:t>- з фізичною особою-підприємцем Шаталовим Михайлом Степановичем Договору оренди індивідуально визначеного нерухомого майна, а саме частини Павільйону «Смоленськ-2», інв. № 00001893, площею 99,60 м</w:t>
      </w:r>
      <w:r w:rsidRPr="00B53741">
        <w:rPr>
          <w:rFonts w:ascii="Times New Roman" w:hAnsi="Times New Roman"/>
          <w:b/>
          <w:sz w:val="28"/>
          <w:szCs w:val="28"/>
          <w:vertAlign w:val="superscript"/>
          <w:lang w:val="uk-UA"/>
        </w:rPr>
        <w:t>2</w:t>
      </w:r>
      <w:r w:rsidRPr="00B53741">
        <w:rPr>
          <w:rFonts w:ascii="Times New Roman" w:hAnsi="Times New Roman"/>
          <w:b/>
          <w:sz w:val="28"/>
          <w:szCs w:val="28"/>
          <w:lang w:val="uk-UA"/>
        </w:rPr>
        <w:t>, яке розташоване за адресою: вул. Промислова, 1Б, м. Українка, Обухівський р-н, Київська обл.</w:t>
      </w:r>
    </w:p>
    <w:p w14:paraId="5AB4968F" w14:textId="77777777" w:rsidR="0028711D" w:rsidRPr="00B53741" w:rsidRDefault="0028711D" w:rsidP="0028711D">
      <w:pPr>
        <w:spacing w:after="0" w:line="240" w:lineRule="auto"/>
        <w:ind w:firstLine="567"/>
        <w:jc w:val="both"/>
        <w:rPr>
          <w:rFonts w:ascii="Times New Roman" w:hAnsi="Times New Roman"/>
          <w:b/>
          <w:sz w:val="28"/>
          <w:szCs w:val="28"/>
          <w:lang w:val="uk-UA"/>
        </w:rPr>
      </w:pPr>
    </w:p>
    <w:p w14:paraId="5D00E46F" w14:textId="77777777" w:rsidR="001256E6" w:rsidRPr="00B53741" w:rsidRDefault="0028711D" w:rsidP="0028711D">
      <w:pPr>
        <w:pStyle w:val="a3"/>
        <w:numPr>
          <w:ilvl w:val="0"/>
          <w:numId w:val="5"/>
        </w:numPr>
        <w:tabs>
          <w:tab w:val="left" w:pos="540"/>
        </w:tabs>
        <w:spacing w:after="0" w:line="276" w:lineRule="auto"/>
        <w:ind w:left="0" w:right="-1" w:firstLine="567"/>
        <w:jc w:val="both"/>
        <w:rPr>
          <w:rFonts w:ascii="Times New Roman" w:eastAsia="Times New Roman" w:hAnsi="Times New Roman"/>
          <w:b/>
          <w:sz w:val="28"/>
          <w:szCs w:val="28"/>
          <w:lang w:val="uk-UA" w:eastAsia="ru-RU"/>
        </w:rPr>
      </w:pPr>
      <w:r w:rsidRPr="00B53741">
        <w:rPr>
          <w:rFonts w:ascii="Times New Roman" w:hAnsi="Times New Roman"/>
          <w:b/>
          <w:sz w:val="28"/>
          <w:szCs w:val="28"/>
          <w:lang w:val="uk-UA"/>
        </w:rPr>
        <w:t xml:space="preserve">Погодити </w:t>
      </w:r>
      <w:r w:rsidRPr="00B53741">
        <w:rPr>
          <w:rFonts w:ascii="Times New Roman" w:eastAsia="Times New Roman" w:hAnsi="Times New Roman"/>
          <w:b/>
          <w:sz w:val="28"/>
          <w:szCs w:val="28"/>
          <w:lang w:val="uk-UA" w:eastAsia="ru-RU"/>
        </w:rPr>
        <w:t xml:space="preserve">видачу виконуючим обов’язки генерального директора </w:t>
      </w:r>
      <w:r w:rsidRPr="00B53741">
        <w:rPr>
          <w:rFonts w:ascii="Times New Roman" w:eastAsia="Times New Roman" w:hAnsi="Times New Roman"/>
          <w:b/>
          <w:sz w:val="28"/>
          <w:szCs w:val="28"/>
          <w:lang w:val="uk-UA" w:eastAsia="ru-RU"/>
        </w:rPr>
        <w:br/>
        <w:t xml:space="preserve">ПАТ «Центренерго» відповідних довіреностей щодо укладення від імені </w:t>
      </w:r>
      <w:r w:rsidR="00C46EFC">
        <w:rPr>
          <w:rFonts w:ascii="Times New Roman" w:eastAsia="Times New Roman" w:hAnsi="Times New Roman"/>
          <w:b/>
          <w:sz w:val="28"/>
          <w:szCs w:val="28"/>
          <w:lang w:val="uk-UA" w:eastAsia="ru-RU"/>
        </w:rPr>
        <w:br/>
      </w:r>
      <w:r w:rsidRPr="00B53741">
        <w:rPr>
          <w:rFonts w:ascii="Times New Roman" w:eastAsia="Times New Roman" w:hAnsi="Times New Roman"/>
          <w:b/>
          <w:sz w:val="28"/>
          <w:szCs w:val="28"/>
          <w:lang w:val="uk-UA" w:eastAsia="ru-RU"/>
        </w:rPr>
        <w:lastRenderedPageBreak/>
        <w:t>ПАТ «Центренерго» вищезазначених договорів оренди директором Трипільської ТЕС ПАТ «Центренерго» Кравцем П. П.</w:t>
      </w:r>
    </w:p>
    <w:p w14:paraId="0648532A" w14:textId="77777777" w:rsidR="0028711D" w:rsidRPr="00B53741" w:rsidRDefault="0028711D" w:rsidP="0028711D">
      <w:pPr>
        <w:pStyle w:val="a3"/>
        <w:tabs>
          <w:tab w:val="left" w:pos="540"/>
        </w:tabs>
        <w:spacing w:after="0" w:line="276" w:lineRule="auto"/>
        <w:ind w:left="927" w:right="-1"/>
        <w:jc w:val="both"/>
        <w:rPr>
          <w:rFonts w:ascii="Times New Roman" w:hAnsi="Times New Roman"/>
          <w:b/>
          <w:bCs/>
          <w:sz w:val="28"/>
          <w:szCs w:val="28"/>
          <w:u w:val="single"/>
          <w:lang w:val="uk-UA"/>
        </w:rPr>
      </w:pPr>
    </w:p>
    <w:p w14:paraId="1FAB27C2" w14:textId="77777777" w:rsidR="002E1310" w:rsidRPr="00B53741" w:rsidRDefault="002E1310" w:rsidP="006B2CB0">
      <w:pPr>
        <w:tabs>
          <w:tab w:val="left" w:pos="540"/>
        </w:tabs>
        <w:spacing w:after="0" w:line="276" w:lineRule="auto"/>
        <w:ind w:left="284" w:right="-1" w:firstLine="283"/>
        <w:jc w:val="both"/>
        <w:rPr>
          <w:rFonts w:ascii="Times New Roman" w:hAnsi="Times New Roman"/>
          <w:b/>
          <w:bCs/>
          <w:sz w:val="28"/>
          <w:szCs w:val="28"/>
          <w:u w:val="single"/>
          <w:lang w:val="uk-UA"/>
        </w:rPr>
      </w:pPr>
      <w:r w:rsidRPr="00B53741">
        <w:rPr>
          <w:rFonts w:ascii="Times New Roman" w:hAnsi="Times New Roman"/>
          <w:b/>
          <w:bCs/>
          <w:sz w:val="28"/>
          <w:szCs w:val="28"/>
          <w:u w:val="single"/>
          <w:lang w:val="uk-UA"/>
        </w:rPr>
        <w:t>РІШЕННЯ ПРИЙНЯТО.</w:t>
      </w:r>
      <w:bookmarkEnd w:id="1"/>
    </w:p>
    <w:p w14:paraId="04210B7B" w14:textId="77777777" w:rsidR="0028711D" w:rsidRPr="00B53741" w:rsidRDefault="0028711D" w:rsidP="006B2CB0">
      <w:pPr>
        <w:tabs>
          <w:tab w:val="left" w:pos="540"/>
        </w:tabs>
        <w:spacing w:after="0" w:line="276" w:lineRule="auto"/>
        <w:ind w:left="284" w:right="-1" w:firstLine="283"/>
        <w:jc w:val="both"/>
        <w:rPr>
          <w:rFonts w:ascii="Times New Roman" w:hAnsi="Times New Roman"/>
          <w:b/>
          <w:bCs/>
          <w:sz w:val="28"/>
          <w:szCs w:val="28"/>
          <w:u w:val="single"/>
          <w:lang w:val="uk-UA"/>
        </w:rPr>
      </w:pPr>
    </w:p>
    <w:p w14:paraId="02C22489" w14:textId="77777777" w:rsidR="0028711D" w:rsidRPr="00B53741" w:rsidRDefault="00B53741" w:rsidP="00B53741">
      <w:pPr>
        <w:pStyle w:val="a3"/>
        <w:widowControl w:val="0"/>
        <w:spacing w:after="0" w:line="240" w:lineRule="auto"/>
        <w:ind w:left="0" w:firstLine="567"/>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2.</w:t>
      </w:r>
      <w:r w:rsidR="0028711D" w:rsidRPr="00B53741">
        <w:rPr>
          <w:rFonts w:ascii="Times New Roman" w:eastAsia="Times New Roman" w:hAnsi="Times New Roman"/>
          <w:b/>
          <w:sz w:val="28"/>
          <w:szCs w:val="28"/>
          <w:lang w:val="uk-UA" w:eastAsia="uk-UA"/>
        </w:rPr>
        <w:t xml:space="preserve">Прийняття рішення про надання згоди на вчинення </w:t>
      </w:r>
      <w:r w:rsidR="00C46EFC">
        <w:rPr>
          <w:rFonts w:ascii="Times New Roman" w:eastAsia="Times New Roman" w:hAnsi="Times New Roman"/>
          <w:b/>
          <w:sz w:val="28"/>
          <w:szCs w:val="28"/>
          <w:lang w:val="uk-UA" w:eastAsia="uk-UA"/>
        </w:rPr>
        <w:br/>
      </w:r>
      <w:r w:rsidR="0028711D" w:rsidRPr="00B53741">
        <w:rPr>
          <w:rFonts w:ascii="Times New Roman" w:eastAsia="Times New Roman" w:hAnsi="Times New Roman"/>
          <w:b/>
          <w:sz w:val="28"/>
          <w:szCs w:val="28"/>
          <w:lang w:val="uk-UA" w:eastAsia="uk-UA"/>
        </w:rPr>
        <w:t>ПАТ «Центренерго» значних правочинів, а саме укладення додаткових угод до договорів оренди нерухомого майна ПАТ «Центренерго».</w:t>
      </w:r>
    </w:p>
    <w:p w14:paraId="6D004DBF" w14:textId="77777777" w:rsidR="008F5D10" w:rsidRPr="00B53741" w:rsidRDefault="008F5D10" w:rsidP="008F5D10">
      <w:pPr>
        <w:pStyle w:val="a3"/>
        <w:tabs>
          <w:tab w:val="left" w:pos="540"/>
        </w:tabs>
        <w:spacing w:after="0" w:line="240" w:lineRule="auto"/>
        <w:ind w:left="633" w:right="-1"/>
        <w:jc w:val="both"/>
        <w:rPr>
          <w:rFonts w:ascii="Times New Roman" w:hAnsi="Times New Roman"/>
          <w:sz w:val="28"/>
          <w:szCs w:val="28"/>
          <w:lang w:val="uk-UA"/>
        </w:rPr>
      </w:pPr>
    </w:p>
    <w:p w14:paraId="3FB37826" w14:textId="77777777" w:rsidR="00B53741" w:rsidRPr="00B53741" w:rsidRDefault="0028711D" w:rsidP="0028711D">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 xml:space="preserve">СЛУХАЛИ Голову Наглядової ради ПАТ «Центренерго» Слепканя С. П., який повідомив, що до Наглядової ради надійшли документи від </w:t>
      </w:r>
      <w:r w:rsidR="00C46EFC">
        <w:rPr>
          <w:rFonts w:ascii="Times New Roman" w:hAnsi="Times New Roman"/>
          <w:sz w:val="28"/>
          <w:szCs w:val="28"/>
          <w:lang w:val="uk-UA"/>
        </w:rPr>
        <w:br/>
      </w:r>
      <w:r w:rsidRPr="00B53741">
        <w:rPr>
          <w:rFonts w:ascii="Times New Roman" w:hAnsi="Times New Roman"/>
          <w:sz w:val="28"/>
          <w:szCs w:val="28"/>
          <w:lang w:val="uk-UA"/>
        </w:rPr>
        <w:t xml:space="preserve">ПАТ «Центренерго» (лист від </w:t>
      </w:r>
      <w:r w:rsidR="00B53741" w:rsidRPr="00B53741">
        <w:rPr>
          <w:rFonts w:ascii="Times New Roman" w:hAnsi="Times New Roman"/>
          <w:sz w:val="28"/>
          <w:szCs w:val="28"/>
          <w:lang w:val="uk-UA"/>
        </w:rPr>
        <w:t>16.09.2020 № 11/2258</w:t>
      </w:r>
      <w:r w:rsidRPr="00B53741">
        <w:rPr>
          <w:rFonts w:ascii="Times New Roman" w:hAnsi="Times New Roman"/>
          <w:sz w:val="28"/>
          <w:szCs w:val="28"/>
          <w:lang w:val="uk-UA"/>
        </w:rPr>
        <w:t>) щодо прийняття рішення про надання ПАТ «Центренерго» згоди на вчинення значних правочинів, а саме укладення</w:t>
      </w:r>
      <w:r w:rsidR="00B53741" w:rsidRPr="00B53741">
        <w:rPr>
          <w:rFonts w:ascii="Times New Roman" w:hAnsi="Times New Roman"/>
          <w:sz w:val="28"/>
          <w:szCs w:val="28"/>
          <w:lang w:val="uk-UA"/>
        </w:rPr>
        <w:t xml:space="preserve"> додаткових угод до</w:t>
      </w:r>
      <w:r w:rsidRPr="00B53741">
        <w:rPr>
          <w:rFonts w:ascii="Times New Roman" w:hAnsi="Times New Roman"/>
          <w:sz w:val="28"/>
          <w:szCs w:val="28"/>
          <w:lang w:val="uk-UA"/>
        </w:rPr>
        <w:t xml:space="preserve"> договорів оренди нерухомого майна, яке обліковується на балансі Трипільської</w:t>
      </w:r>
      <w:r w:rsidR="00B53741" w:rsidRPr="00B53741">
        <w:rPr>
          <w:rFonts w:ascii="Times New Roman" w:hAnsi="Times New Roman"/>
          <w:sz w:val="28"/>
          <w:szCs w:val="28"/>
          <w:lang w:val="uk-UA"/>
        </w:rPr>
        <w:t xml:space="preserve">, Зміївської та Вуглегірської ТЕС </w:t>
      </w:r>
      <w:r w:rsidR="00C46EFC">
        <w:rPr>
          <w:rFonts w:ascii="Times New Roman" w:hAnsi="Times New Roman"/>
          <w:sz w:val="28"/>
          <w:szCs w:val="28"/>
          <w:lang w:val="uk-UA"/>
        </w:rPr>
        <w:br/>
      </w:r>
      <w:r w:rsidR="00B53741" w:rsidRPr="00B53741">
        <w:rPr>
          <w:rFonts w:ascii="Times New Roman" w:hAnsi="Times New Roman"/>
          <w:sz w:val="28"/>
          <w:szCs w:val="28"/>
          <w:lang w:val="uk-UA"/>
        </w:rPr>
        <w:t>ПАТ «Центренерго».</w:t>
      </w:r>
    </w:p>
    <w:p w14:paraId="6315199A" w14:textId="77777777" w:rsidR="0028711D" w:rsidRPr="00B53741" w:rsidRDefault="0028711D" w:rsidP="0028711D">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 xml:space="preserve">Відповідно до Закону України «Про акціонерні товариства», </w:t>
      </w:r>
      <w:proofErr w:type="spellStart"/>
      <w:r w:rsidRPr="00B53741">
        <w:rPr>
          <w:rFonts w:ascii="Times New Roman" w:hAnsi="Times New Roman"/>
          <w:sz w:val="28"/>
          <w:szCs w:val="28"/>
          <w:lang w:val="uk-UA"/>
        </w:rPr>
        <w:t>п.п</w:t>
      </w:r>
      <w:proofErr w:type="spellEnd"/>
      <w:r w:rsidRPr="00B53741">
        <w:rPr>
          <w:rFonts w:ascii="Times New Roman" w:hAnsi="Times New Roman"/>
          <w:sz w:val="28"/>
          <w:szCs w:val="28"/>
          <w:lang w:val="uk-UA"/>
        </w:rPr>
        <w:t xml:space="preserve">. 29 та 38 п.17.3 розділу 17 та </w:t>
      </w:r>
      <w:proofErr w:type="spellStart"/>
      <w:r w:rsidRPr="00B53741">
        <w:rPr>
          <w:rFonts w:ascii="Times New Roman" w:hAnsi="Times New Roman"/>
          <w:sz w:val="28"/>
          <w:szCs w:val="28"/>
          <w:lang w:val="uk-UA"/>
        </w:rPr>
        <w:t>п.п</w:t>
      </w:r>
      <w:proofErr w:type="spellEnd"/>
      <w:r w:rsidRPr="00B53741">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договорів оренди нерухомого майна та прийняття рішень погодження видачі Генеральним директором довіреностей щодо укладання від імені Товариства правочинів, укладання яких потребує попереднього погодження з Наглядовою радою.</w:t>
      </w:r>
    </w:p>
    <w:p w14:paraId="3B8413F2" w14:textId="77777777" w:rsidR="008F5D10" w:rsidRDefault="008F5D10" w:rsidP="008F5D10">
      <w:pPr>
        <w:spacing w:after="0" w:line="240" w:lineRule="auto"/>
        <w:ind w:firstLine="567"/>
        <w:contextualSpacing/>
        <w:jc w:val="both"/>
        <w:rPr>
          <w:rFonts w:ascii="Times New Roman" w:eastAsia="Times New Roman" w:hAnsi="Times New Roman"/>
          <w:sz w:val="28"/>
          <w:szCs w:val="28"/>
          <w:lang w:val="uk-UA" w:eastAsia="uk-UA"/>
        </w:rPr>
      </w:pPr>
      <w:r w:rsidRPr="00B53741">
        <w:rPr>
          <w:rFonts w:ascii="Times New Roman" w:eastAsia="Times New Roman" w:hAnsi="Times New Roman"/>
          <w:color w:val="000000"/>
          <w:sz w:val="28"/>
          <w:szCs w:val="28"/>
          <w:lang w:val="uk-UA" w:eastAsia="uk-UA"/>
        </w:rPr>
        <w:t xml:space="preserve">Враховуючи вищевикладене, </w:t>
      </w:r>
      <w:r w:rsidRPr="00B53741">
        <w:rPr>
          <w:rFonts w:ascii="Times New Roman" w:eastAsia="Times New Roman" w:hAnsi="Times New Roman"/>
          <w:i/>
          <w:sz w:val="28"/>
          <w:szCs w:val="28"/>
          <w:lang w:val="uk-UA" w:eastAsia="uk-UA"/>
        </w:rPr>
        <w:t>вніс на голосування проєкт рішення</w:t>
      </w:r>
      <w:r w:rsidRPr="00B53741">
        <w:rPr>
          <w:rFonts w:ascii="Times New Roman" w:eastAsia="Times New Roman" w:hAnsi="Times New Roman"/>
          <w:sz w:val="28"/>
          <w:szCs w:val="28"/>
          <w:lang w:val="uk-UA" w:eastAsia="uk-UA"/>
        </w:rPr>
        <w:t>:</w:t>
      </w:r>
    </w:p>
    <w:p w14:paraId="54FDED13" w14:textId="77777777" w:rsidR="00C46EFC" w:rsidRPr="00B53741" w:rsidRDefault="00C46EFC" w:rsidP="008F5D10">
      <w:pPr>
        <w:spacing w:after="0" w:line="240" w:lineRule="auto"/>
        <w:ind w:firstLine="567"/>
        <w:contextualSpacing/>
        <w:jc w:val="both"/>
        <w:rPr>
          <w:rFonts w:ascii="Times New Roman" w:eastAsia="Times New Roman" w:hAnsi="Times New Roman"/>
          <w:sz w:val="28"/>
          <w:szCs w:val="28"/>
          <w:lang w:val="uk-UA" w:eastAsia="uk-UA"/>
        </w:rPr>
      </w:pPr>
    </w:p>
    <w:p w14:paraId="2C7CDAA7" w14:textId="77777777" w:rsidR="00B53741" w:rsidRPr="00B53741" w:rsidRDefault="008F5D10" w:rsidP="00B53741">
      <w:pPr>
        <w:ind w:firstLine="317"/>
        <w:jc w:val="both"/>
        <w:rPr>
          <w:rFonts w:ascii="Times New Roman" w:hAnsi="Times New Roman"/>
          <w:sz w:val="28"/>
          <w:szCs w:val="28"/>
          <w:lang w:val="uk-UA"/>
        </w:rPr>
      </w:pPr>
      <w:r w:rsidRPr="00B53741">
        <w:rPr>
          <w:rFonts w:ascii="Times New Roman" w:hAnsi="Times New Roman"/>
          <w:sz w:val="28"/>
          <w:szCs w:val="28"/>
          <w:lang w:val="uk-UA"/>
        </w:rPr>
        <w:t>«</w:t>
      </w:r>
      <w:r w:rsidR="00B53741" w:rsidRPr="00B53741">
        <w:rPr>
          <w:rFonts w:ascii="Times New Roman" w:hAnsi="Times New Roman"/>
          <w:sz w:val="28"/>
          <w:szCs w:val="28"/>
          <w:lang w:val="uk-UA"/>
        </w:rPr>
        <w:t>1. Прийняти рішення про надання згоди на вчинення ПАТ «Центренерго»</w:t>
      </w:r>
      <w:r w:rsidR="00B53741" w:rsidRPr="00B53741">
        <w:rPr>
          <w:rFonts w:ascii="Times New Roman" w:hAnsi="Times New Roman"/>
          <w:sz w:val="28"/>
          <w:szCs w:val="28"/>
        </w:rPr>
        <w:t xml:space="preserve"> </w:t>
      </w:r>
      <w:r w:rsidR="00B53741" w:rsidRPr="00B53741">
        <w:rPr>
          <w:rFonts w:ascii="Times New Roman" w:hAnsi="Times New Roman"/>
          <w:sz w:val="28"/>
          <w:szCs w:val="28"/>
          <w:lang w:val="uk-UA"/>
        </w:rPr>
        <w:t xml:space="preserve">значних правочинів відповідно до документів, наданих листом </w:t>
      </w:r>
      <w:r w:rsidR="00C46EFC">
        <w:rPr>
          <w:rFonts w:ascii="Times New Roman" w:hAnsi="Times New Roman"/>
          <w:sz w:val="28"/>
          <w:szCs w:val="28"/>
          <w:lang w:val="uk-UA"/>
        </w:rPr>
        <w:br/>
      </w:r>
      <w:r w:rsidR="00B53741" w:rsidRPr="00B53741">
        <w:rPr>
          <w:rFonts w:ascii="Times New Roman" w:hAnsi="Times New Roman"/>
          <w:sz w:val="28"/>
          <w:szCs w:val="28"/>
          <w:lang w:val="uk-UA"/>
        </w:rPr>
        <w:t>ПАТ «Центренерго» від 16.09.2020 № 11/2258, а саме укладення:</w:t>
      </w:r>
    </w:p>
    <w:p w14:paraId="4CDD0FF5" w14:textId="77777777" w:rsidR="00B53741" w:rsidRPr="0063192A" w:rsidRDefault="00B53741" w:rsidP="00B53741">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xml:space="preserve">- між ПАТ «Центренерго» в особі Зміївської ТЕС ПАТ «Центренерго» та фізичною особою </w:t>
      </w:r>
      <w:proofErr w:type="spellStart"/>
      <w:r w:rsidRPr="0063192A">
        <w:rPr>
          <w:rFonts w:ascii="Times New Roman" w:hAnsi="Times New Roman"/>
          <w:sz w:val="28"/>
          <w:szCs w:val="28"/>
          <w:highlight w:val="yellow"/>
          <w:lang w:val="uk-UA"/>
        </w:rPr>
        <w:t>Демковичем</w:t>
      </w:r>
      <w:proofErr w:type="spellEnd"/>
      <w:r w:rsidRPr="0063192A">
        <w:rPr>
          <w:rFonts w:ascii="Times New Roman" w:hAnsi="Times New Roman"/>
          <w:sz w:val="28"/>
          <w:szCs w:val="28"/>
          <w:highlight w:val="yellow"/>
          <w:lang w:val="uk-UA"/>
        </w:rPr>
        <w:t xml:space="preserve"> Ростиславом Олеговичем додаткової угоди № 1 до Договору оренди нерухомого майна від 01.02.2018 № 19/30 в частині збільшення орендної плати;</w:t>
      </w:r>
    </w:p>
    <w:p w14:paraId="57BA1B4B" w14:textId="77777777" w:rsidR="00B53741" w:rsidRPr="0063192A" w:rsidRDefault="00B53741" w:rsidP="00B53741">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xml:space="preserve">- між ПАТ «Центренерго» в особі Вуглегірської ТЕС ПАТ «Центренерго» та </w:t>
      </w:r>
      <w:r w:rsidRPr="0063192A">
        <w:rPr>
          <w:rFonts w:ascii="Times New Roman" w:hAnsi="Times New Roman"/>
          <w:sz w:val="28"/>
          <w:szCs w:val="28"/>
          <w:highlight w:val="yellow"/>
          <w:lang w:val="uk-UA"/>
        </w:rPr>
        <w:br/>
        <w:t>АТ «Ощадбанк» додаткової угоди № 1 до Договору оренди нерухомого майна від 10.02.2020 № 15/30 в частині збільшення орендної плати та відшкодування податку на нерухоме майно;</w:t>
      </w:r>
    </w:p>
    <w:p w14:paraId="19B5FEAA" w14:textId="77777777" w:rsidR="00B53741" w:rsidRPr="0063192A" w:rsidRDefault="00B53741" w:rsidP="00B53741">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між ПАТ «Центренерго» в особі Вуглегірської ТЕС ПАТ «Центренерго» та КП «</w:t>
      </w:r>
      <w:proofErr w:type="spellStart"/>
      <w:r w:rsidRPr="0063192A">
        <w:rPr>
          <w:rFonts w:ascii="Times New Roman" w:hAnsi="Times New Roman"/>
          <w:sz w:val="28"/>
          <w:szCs w:val="28"/>
          <w:highlight w:val="yellow"/>
          <w:lang w:val="uk-UA"/>
        </w:rPr>
        <w:t>Веста</w:t>
      </w:r>
      <w:proofErr w:type="spellEnd"/>
      <w:r w:rsidRPr="0063192A">
        <w:rPr>
          <w:rFonts w:ascii="Times New Roman" w:hAnsi="Times New Roman"/>
          <w:sz w:val="28"/>
          <w:szCs w:val="28"/>
          <w:highlight w:val="yellow"/>
          <w:lang w:val="uk-UA"/>
        </w:rPr>
        <w:t>» додаткової угоди № 1 до Договору оренди нерухомого майна від 06.11.2019</w:t>
      </w:r>
      <w:r w:rsidR="000B38A4" w:rsidRPr="0063192A">
        <w:rPr>
          <w:rFonts w:ascii="Times New Roman" w:hAnsi="Times New Roman"/>
          <w:sz w:val="28"/>
          <w:szCs w:val="28"/>
          <w:highlight w:val="yellow"/>
          <w:lang w:val="uk-UA"/>
        </w:rPr>
        <w:t xml:space="preserve"> </w:t>
      </w:r>
      <w:r w:rsidRPr="0063192A">
        <w:rPr>
          <w:rFonts w:ascii="Times New Roman" w:hAnsi="Times New Roman"/>
          <w:sz w:val="28"/>
          <w:szCs w:val="28"/>
          <w:highlight w:val="yellow"/>
          <w:lang w:val="uk-UA"/>
        </w:rPr>
        <w:t>№ 15/111 в частині відшкодування податку на нерухоме майно;</w:t>
      </w:r>
    </w:p>
    <w:p w14:paraId="75F7813E" w14:textId="77777777" w:rsidR="00B53741" w:rsidRPr="0063192A" w:rsidRDefault="00B53741" w:rsidP="00B53741">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між ПАТ «Центренерго» в особі Трипільської ТЕС ПАТ «Центренерго» та фізичною особою Присяжним Олександром Олексійовичем додаткової угоди № 1 до Договору оренди нерухомого майна від 01.02.2018 № 21/3/1 в частині збільшення орендної плати;</w:t>
      </w:r>
    </w:p>
    <w:p w14:paraId="33261E49" w14:textId="77777777" w:rsidR="00B53741" w:rsidRPr="0063192A" w:rsidRDefault="00B53741" w:rsidP="00B53741">
      <w:pPr>
        <w:spacing w:after="0" w:line="240" w:lineRule="auto"/>
        <w:ind w:firstLine="317"/>
        <w:jc w:val="both"/>
        <w:rPr>
          <w:rFonts w:ascii="Times New Roman" w:hAnsi="Times New Roman"/>
          <w:sz w:val="28"/>
          <w:szCs w:val="28"/>
          <w:highlight w:val="yellow"/>
          <w:lang w:val="uk-UA"/>
        </w:rPr>
      </w:pPr>
      <w:r w:rsidRPr="0063192A">
        <w:rPr>
          <w:rFonts w:ascii="Times New Roman" w:hAnsi="Times New Roman"/>
          <w:sz w:val="28"/>
          <w:szCs w:val="28"/>
          <w:highlight w:val="yellow"/>
          <w:lang w:val="uk-UA"/>
        </w:rPr>
        <w:t xml:space="preserve">- між ПАТ «Центренерго» в особі Трипільської ТЕС ПАТ «Центренерго» та фізичною особою </w:t>
      </w:r>
      <w:proofErr w:type="spellStart"/>
      <w:r w:rsidRPr="0063192A">
        <w:rPr>
          <w:rFonts w:ascii="Times New Roman" w:hAnsi="Times New Roman"/>
          <w:sz w:val="28"/>
          <w:szCs w:val="28"/>
          <w:highlight w:val="yellow"/>
          <w:lang w:val="uk-UA"/>
        </w:rPr>
        <w:t>Єзоповим</w:t>
      </w:r>
      <w:proofErr w:type="spellEnd"/>
      <w:r w:rsidRPr="0063192A">
        <w:rPr>
          <w:rFonts w:ascii="Times New Roman" w:hAnsi="Times New Roman"/>
          <w:sz w:val="28"/>
          <w:szCs w:val="28"/>
          <w:highlight w:val="yellow"/>
          <w:lang w:val="uk-UA"/>
        </w:rPr>
        <w:t xml:space="preserve"> Костянтином Геннадійовичем додаткової угоди № 1 </w:t>
      </w:r>
      <w:r w:rsidRPr="0063192A">
        <w:rPr>
          <w:rFonts w:ascii="Times New Roman" w:hAnsi="Times New Roman"/>
          <w:sz w:val="28"/>
          <w:szCs w:val="28"/>
          <w:highlight w:val="yellow"/>
          <w:lang w:val="uk-UA"/>
        </w:rPr>
        <w:lastRenderedPageBreak/>
        <w:t>до Договору оренди нерухомого майна від 01.02.2018 № 21/3/2 в частині збільшення орендної плати;</w:t>
      </w:r>
    </w:p>
    <w:p w14:paraId="5864AC9C" w14:textId="77777777" w:rsidR="00B53741" w:rsidRPr="00B53741" w:rsidRDefault="00B53741" w:rsidP="00B53741">
      <w:pPr>
        <w:spacing w:after="0" w:line="240" w:lineRule="auto"/>
        <w:ind w:firstLine="317"/>
        <w:jc w:val="both"/>
        <w:rPr>
          <w:rFonts w:ascii="Times New Roman" w:hAnsi="Times New Roman"/>
          <w:sz w:val="28"/>
          <w:szCs w:val="28"/>
          <w:lang w:val="uk-UA"/>
        </w:rPr>
      </w:pPr>
      <w:r w:rsidRPr="0063192A">
        <w:rPr>
          <w:rFonts w:ascii="Times New Roman" w:hAnsi="Times New Roman"/>
          <w:sz w:val="28"/>
          <w:szCs w:val="28"/>
          <w:highlight w:val="yellow"/>
          <w:lang w:val="uk-UA"/>
        </w:rPr>
        <w:t xml:space="preserve">- між ПАТ «Центренерго» в особі Трипільської ТЕС ПАТ «Центренерго» та фізичною особою </w:t>
      </w:r>
      <w:proofErr w:type="spellStart"/>
      <w:r w:rsidRPr="0063192A">
        <w:rPr>
          <w:rFonts w:ascii="Times New Roman" w:hAnsi="Times New Roman"/>
          <w:sz w:val="28"/>
          <w:szCs w:val="28"/>
          <w:highlight w:val="yellow"/>
          <w:lang w:val="uk-UA"/>
        </w:rPr>
        <w:t>Аврамчуком</w:t>
      </w:r>
      <w:proofErr w:type="spellEnd"/>
      <w:r w:rsidRPr="0063192A">
        <w:rPr>
          <w:rFonts w:ascii="Times New Roman" w:hAnsi="Times New Roman"/>
          <w:sz w:val="28"/>
          <w:szCs w:val="28"/>
          <w:highlight w:val="yellow"/>
          <w:lang w:val="uk-UA"/>
        </w:rPr>
        <w:t xml:space="preserve"> Миколою Вікторовичем додаткової угоди № 1 до Договору оренди нерухомого майна від 01.02.2018 № 21/3/3 в частині збільшення орендної плати.</w:t>
      </w:r>
    </w:p>
    <w:p w14:paraId="293ED190" w14:textId="77777777" w:rsidR="00B53741" w:rsidRPr="00B53741" w:rsidRDefault="00B53741" w:rsidP="00B53741">
      <w:pPr>
        <w:spacing w:after="0" w:line="240" w:lineRule="auto"/>
        <w:ind w:firstLine="317"/>
        <w:jc w:val="both"/>
        <w:rPr>
          <w:rFonts w:ascii="Times New Roman" w:hAnsi="Times New Roman"/>
          <w:sz w:val="28"/>
          <w:szCs w:val="28"/>
          <w:lang w:val="uk-UA"/>
        </w:rPr>
      </w:pPr>
    </w:p>
    <w:p w14:paraId="69FA4293" w14:textId="77777777" w:rsidR="008F5D10" w:rsidRPr="00B53741" w:rsidRDefault="00B53741" w:rsidP="00B53741">
      <w:pPr>
        <w:spacing w:after="0" w:line="240" w:lineRule="auto"/>
        <w:ind w:firstLine="567"/>
        <w:contextualSpacing/>
        <w:jc w:val="both"/>
        <w:rPr>
          <w:rFonts w:ascii="Times New Roman" w:hAnsi="Times New Roman"/>
          <w:sz w:val="28"/>
          <w:szCs w:val="28"/>
          <w:lang w:val="uk-UA"/>
        </w:rPr>
      </w:pPr>
      <w:r w:rsidRPr="00B53741">
        <w:rPr>
          <w:rFonts w:ascii="Times New Roman" w:hAnsi="Times New Roman"/>
          <w:sz w:val="28"/>
          <w:szCs w:val="28"/>
          <w:lang w:val="uk-UA"/>
        </w:rPr>
        <w:t xml:space="preserve">2. Погодити </w:t>
      </w:r>
      <w:r w:rsidRPr="00B53741">
        <w:rPr>
          <w:rFonts w:ascii="Times New Roman" w:eastAsia="Times New Roman" w:hAnsi="Times New Roman"/>
          <w:sz w:val="28"/>
          <w:szCs w:val="28"/>
          <w:lang w:val="uk-UA" w:eastAsia="ru-RU"/>
        </w:rPr>
        <w:t xml:space="preserve">видачу виконуючим обов’язки генерального директора </w:t>
      </w:r>
      <w:r w:rsidRPr="00B53741">
        <w:rPr>
          <w:rFonts w:ascii="Times New Roman" w:eastAsia="Times New Roman" w:hAnsi="Times New Roman"/>
          <w:sz w:val="28"/>
          <w:szCs w:val="28"/>
          <w:lang w:val="uk-UA" w:eastAsia="ru-RU"/>
        </w:rPr>
        <w:br/>
        <w:t>ПАТ «Центренерго» відповідних довіреностей директорам Зміївської, Вуглегірської та Трипільської ТЕС ПАТ «Центренерго» (або особам, які виконують їх повноваження) щодо укладення від імені ПАТ «Центренерго» вищезазначених додаткових угод до договорів оренди.</w:t>
      </w:r>
      <w:r w:rsidR="008F5D10" w:rsidRPr="00B53741">
        <w:rPr>
          <w:rFonts w:ascii="Times New Roman" w:hAnsi="Times New Roman"/>
          <w:sz w:val="28"/>
          <w:szCs w:val="28"/>
          <w:lang w:val="uk-UA"/>
        </w:rPr>
        <w:t>».</w:t>
      </w:r>
    </w:p>
    <w:p w14:paraId="40D8E342" w14:textId="77777777" w:rsidR="008F5D10" w:rsidRPr="00B53741" w:rsidRDefault="008F5D10" w:rsidP="008F5D10">
      <w:pPr>
        <w:tabs>
          <w:tab w:val="left" w:pos="540"/>
        </w:tabs>
        <w:spacing w:after="0" w:line="240" w:lineRule="auto"/>
        <w:ind w:right="-1" w:firstLine="567"/>
        <w:jc w:val="both"/>
        <w:rPr>
          <w:rFonts w:ascii="Times New Roman" w:hAnsi="Times New Roman"/>
          <w:sz w:val="28"/>
          <w:szCs w:val="28"/>
          <w:lang w:val="uk-UA"/>
        </w:rPr>
      </w:pPr>
    </w:p>
    <w:p w14:paraId="5B933D5B" w14:textId="77777777" w:rsidR="008F5D10" w:rsidRPr="00B53741" w:rsidRDefault="008F5D10" w:rsidP="008F5D10">
      <w:pPr>
        <w:tabs>
          <w:tab w:val="left" w:pos="540"/>
        </w:tabs>
        <w:spacing w:after="0" w:line="240" w:lineRule="auto"/>
        <w:ind w:right="-1" w:firstLine="567"/>
        <w:jc w:val="both"/>
        <w:rPr>
          <w:rFonts w:ascii="Times New Roman" w:hAnsi="Times New Roman"/>
          <w:sz w:val="28"/>
          <w:szCs w:val="28"/>
          <w:lang w:val="uk-UA"/>
        </w:rPr>
      </w:pPr>
      <w:r w:rsidRPr="00B53741">
        <w:rPr>
          <w:rFonts w:ascii="Times New Roman" w:hAnsi="Times New Roman"/>
          <w:sz w:val="28"/>
          <w:szCs w:val="28"/>
          <w:lang w:val="uk-UA"/>
        </w:rPr>
        <w:t>Інших пропозицій та зауважень від членів Наглядової ради товариства не надходило.</w:t>
      </w:r>
    </w:p>
    <w:p w14:paraId="3AA5B8DB" w14:textId="77777777" w:rsidR="008F5D10" w:rsidRPr="00B53741" w:rsidRDefault="008F5D10" w:rsidP="008F5D10">
      <w:pPr>
        <w:tabs>
          <w:tab w:val="left" w:pos="540"/>
        </w:tabs>
        <w:spacing w:after="0" w:line="240" w:lineRule="auto"/>
        <w:ind w:right="-1" w:firstLine="567"/>
        <w:jc w:val="both"/>
        <w:rPr>
          <w:rFonts w:ascii="Times New Roman" w:hAnsi="Times New Roman"/>
          <w:sz w:val="28"/>
          <w:szCs w:val="28"/>
          <w:lang w:val="uk-UA"/>
        </w:rPr>
      </w:pPr>
    </w:p>
    <w:p w14:paraId="02B17983" w14:textId="77777777" w:rsidR="008F5D10" w:rsidRPr="00B53741" w:rsidRDefault="008F5D10" w:rsidP="008F5D10">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sz w:val="28"/>
          <w:szCs w:val="28"/>
          <w:lang w:val="uk-UA"/>
        </w:rPr>
        <w:t>Результати голосування:</w:t>
      </w:r>
    </w:p>
    <w:p w14:paraId="6D8F42CC" w14:textId="77777777" w:rsidR="008F5D10" w:rsidRPr="00B53741" w:rsidRDefault="008F5D10" w:rsidP="008F5D10">
      <w:pPr>
        <w:pStyle w:val="a3"/>
        <w:tabs>
          <w:tab w:val="left" w:pos="540"/>
        </w:tabs>
        <w:spacing w:after="0" w:line="240" w:lineRule="auto"/>
        <w:ind w:left="1124" w:right="-1" w:hanging="557"/>
        <w:jc w:val="both"/>
        <w:rPr>
          <w:rFonts w:ascii="Times New Roman" w:hAnsi="Times New Roman"/>
          <w:sz w:val="28"/>
          <w:szCs w:val="28"/>
          <w:lang w:val="uk-UA"/>
        </w:rPr>
      </w:pPr>
      <w:r w:rsidRPr="00B53741">
        <w:rPr>
          <w:rFonts w:ascii="Times New Roman" w:hAnsi="Times New Roman"/>
          <w:b/>
          <w:sz w:val="28"/>
          <w:szCs w:val="28"/>
          <w:lang w:val="uk-UA"/>
        </w:rPr>
        <w:t xml:space="preserve">«За» - </w:t>
      </w:r>
      <w:r w:rsidR="000B38A4">
        <w:rPr>
          <w:rFonts w:ascii="Times New Roman" w:hAnsi="Times New Roman"/>
          <w:b/>
          <w:sz w:val="28"/>
          <w:szCs w:val="28"/>
          <w:lang w:val="uk-UA"/>
        </w:rPr>
        <w:t>4</w:t>
      </w:r>
      <w:r w:rsidRPr="00B53741">
        <w:rPr>
          <w:rFonts w:ascii="Times New Roman" w:hAnsi="Times New Roman"/>
          <w:b/>
          <w:sz w:val="28"/>
          <w:szCs w:val="28"/>
          <w:lang w:val="uk-UA"/>
        </w:rPr>
        <w:t xml:space="preserve"> голос</w:t>
      </w:r>
      <w:r w:rsidR="000B38A4">
        <w:rPr>
          <w:rFonts w:ascii="Times New Roman" w:hAnsi="Times New Roman"/>
          <w:b/>
          <w:sz w:val="28"/>
          <w:szCs w:val="28"/>
          <w:lang w:val="uk-UA"/>
        </w:rPr>
        <w:t>и</w:t>
      </w:r>
      <w:r w:rsidRPr="00B53741">
        <w:rPr>
          <w:rFonts w:ascii="Times New Roman" w:hAnsi="Times New Roman"/>
          <w:b/>
          <w:sz w:val="28"/>
          <w:szCs w:val="28"/>
          <w:lang w:val="uk-UA"/>
        </w:rPr>
        <w:t xml:space="preserve">; </w:t>
      </w:r>
    </w:p>
    <w:p w14:paraId="2C026C65" w14:textId="77777777" w:rsidR="008F5D10" w:rsidRPr="00B53741" w:rsidRDefault="008F5D10" w:rsidP="008F5D10">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sz w:val="28"/>
          <w:szCs w:val="28"/>
          <w:lang w:val="uk-UA"/>
        </w:rPr>
        <w:t>«Проти» -0 голосів;</w:t>
      </w:r>
    </w:p>
    <w:p w14:paraId="740538D4" w14:textId="77777777" w:rsidR="008F5D10" w:rsidRPr="00B53741" w:rsidRDefault="008F5D10" w:rsidP="008F5D10">
      <w:pPr>
        <w:pStyle w:val="a3"/>
        <w:tabs>
          <w:tab w:val="left" w:pos="540"/>
        </w:tabs>
        <w:spacing w:after="0" w:line="240" w:lineRule="auto"/>
        <w:ind w:left="1124" w:right="-1" w:hanging="557"/>
        <w:jc w:val="both"/>
        <w:rPr>
          <w:rFonts w:ascii="Times New Roman" w:hAnsi="Times New Roman"/>
          <w:sz w:val="28"/>
          <w:szCs w:val="28"/>
          <w:lang w:val="uk-UA"/>
        </w:rPr>
      </w:pPr>
      <w:r w:rsidRPr="00B53741">
        <w:rPr>
          <w:rFonts w:ascii="Times New Roman" w:hAnsi="Times New Roman"/>
          <w:b/>
          <w:sz w:val="28"/>
          <w:szCs w:val="28"/>
          <w:lang w:val="uk-UA"/>
        </w:rPr>
        <w:t>«Утримались» - 0 голосів</w:t>
      </w:r>
    </w:p>
    <w:p w14:paraId="07620A91" w14:textId="77777777" w:rsidR="008F5D10" w:rsidRPr="00B53741" w:rsidRDefault="008F5D10" w:rsidP="008F5D1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573BFF5E" w14:textId="77777777" w:rsidR="008F5D10" w:rsidRDefault="008F5D10" w:rsidP="008F5D10">
      <w:pPr>
        <w:pStyle w:val="a3"/>
        <w:tabs>
          <w:tab w:val="left" w:pos="540"/>
        </w:tabs>
        <w:spacing w:after="0" w:line="240" w:lineRule="auto"/>
        <w:ind w:left="1124" w:right="-1" w:hanging="557"/>
        <w:jc w:val="both"/>
        <w:rPr>
          <w:rFonts w:ascii="Times New Roman" w:hAnsi="Times New Roman"/>
          <w:b/>
          <w:sz w:val="28"/>
          <w:szCs w:val="28"/>
          <w:lang w:val="uk-UA"/>
        </w:rPr>
      </w:pPr>
      <w:r w:rsidRPr="00B53741">
        <w:rPr>
          <w:rFonts w:ascii="Times New Roman" w:hAnsi="Times New Roman"/>
          <w:b/>
          <w:bCs/>
          <w:sz w:val="28"/>
          <w:szCs w:val="28"/>
          <w:u w:val="single"/>
          <w:lang w:val="uk-UA"/>
        </w:rPr>
        <w:t>ВИРІШИЛИ</w:t>
      </w:r>
      <w:r w:rsidRPr="00B53741">
        <w:rPr>
          <w:rFonts w:ascii="Times New Roman" w:hAnsi="Times New Roman"/>
          <w:b/>
          <w:sz w:val="28"/>
          <w:szCs w:val="28"/>
          <w:lang w:val="uk-UA"/>
        </w:rPr>
        <w:t>:</w:t>
      </w:r>
    </w:p>
    <w:p w14:paraId="33C096CF" w14:textId="77777777" w:rsidR="00C46EFC" w:rsidRPr="00B53741" w:rsidRDefault="00C46EFC" w:rsidP="008F5D10">
      <w:pPr>
        <w:pStyle w:val="a3"/>
        <w:tabs>
          <w:tab w:val="left" w:pos="540"/>
        </w:tabs>
        <w:spacing w:after="0" w:line="240" w:lineRule="auto"/>
        <w:ind w:left="1124" w:right="-1" w:hanging="557"/>
        <w:jc w:val="both"/>
        <w:rPr>
          <w:rFonts w:ascii="Times New Roman" w:hAnsi="Times New Roman"/>
          <w:b/>
          <w:sz w:val="28"/>
          <w:szCs w:val="28"/>
          <w:lang w:val="uk-UA"/>
        </w:rPr>
      </w:pPr>
    </w:p>
    <w:p w14:paraId="7E665EFC" w14:textId="77777777" w:rsidR="00B53741" w:rsidRPr="00B53741" w:rsidRDefault="00B53741" w:rsidP="00B53741">
      <w:pPr>
        <w:ind w:firstLine="317"/>
        <w:jc w:val="both"/>
        <w:rPr>
          <w:rFonts w:ascii="Times New Roman" w:hAnsi="Times New Roman"/>
          <w:b/>
          <w:sz w:val="28"/>
          <w:szCs w:val="28"/>
          <w:lang w:val="uk-UA"/>
        </w:rPr>
      </w:pPr>
      <w:r w:rsidRPr="00B53741">
        <w:rPr>
          <w:rFonts w:ascii="Times New Roman" w:hAnsi="Times New Roman"/>
          <w:b/>
          <w:sz w:val="28"/>
          <w:szCs w:val="28"/>
          <w:lang w:val="uk-UA"/>
        </w:rPr>
        <w:t>1. Прийняти рішення про надання згоди на вчинення ПАТ «Центренерго»</w:t>
      </w:r>
      <w:r w:rsidRPr="00B53741">
        <w:rPr>
          <w:rFonts w:ascii="Times New Roman" w:hAnsi="Times New Roman"/>
          <w:b/>
          <w:sz w:val="28"/>
          <w:szCs w:val="28"/>
        </w:rPr>
        <w:t xml:space="preserve"> </w:t>
      </w:r>
      <w:r w:rsidRPr="00B53741">
        <w:rPr>
          <w:rFonts w:ascii="Times New Roman" w:hAnsi="Times New Roman"/>
          <w:b/>
          <w:sz w:val="28"/>
          <w:szCs w:val="28"/>
          <w:lang w:val="uk-UA"/>
        </w:rPr>
        <w:t xml:space="preserve">значних правочинів відповідно до документів, наданих листом </w:t>
      </w:r>
      <w:r w:rsidR="00C46EFC">
        <w:rPr>
          <w:rFonts w:ascii="Times New Roman" w:hAnsi="Times New Roman"/>
          <w:b/>
          <w:sz w:val="28"/>
          <w:szCs w:val="28"/>
          <w:lang w:val="uk-UA"/>
        </w:rPr>
        <w:br/>
      </w:r>
      <w:r w:rsidRPr="00B53741">
        <w:rPr>
          <w:rFonts w:ascii="Times New Roman" w:hAnsi="Times New Roman"/>
          <w:b/>
          <w:sz w:val="28"/>
          <w:szCs w:val="28"/>
          <w:lang w:val="uk-UA"/>
        </w:rPr>
        <w:t>«Центренерго» від 16.09.2020 № 11/2258, а саме укладення:</w:t>
      </w:r>
    </w:p>
    <w:p w14:paraId="3856D6F1"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t xml:space="preserve">- між ПАТ «Центренерго» в особі Зміївської ТЕС ПАТ «Центренерго» та фізичною особою </w:t>
      </w:r>
      <w:proofErr w:type="spellStart"/>
      <w:r w:rsidRPr="00B53741">
        <w:rPr>
          <w:rFonts w:ascii="Times New Roman" w:hAnsi="Times New Roman"/>
          <w:b/>
          <w:sz w:val="28"/>
          <w:szCs w:val="28"/>
          <w:lang w:val="uk-UA"/>
        </w:rPr>
        <w:t>Демковичем</w:t>
      </w:r>
      <w:proofErr w:type="spellEnd"/>
      <w:r w:rsidRPr="00B53741">
        <w:rPr>
          <w:rFonts w:ascii="Times New Roman" w:hAnsi="Times New Roman"/>
          <w:b/>
          <w:sz w:val="28"/>
          <w:szCs w:val="28"/>
          <w:lang w:val="uk-UA"/>
        </w:rPr>
        <w:t xml:space="preserve"> Ростиславом Олеговичем додаткової угоди </w:t>
      </w:r>
      <w:r w:rsidR="00C46EFC">
        <w:rPr>
          <w:rFonts w:ascii="Times New Roman" w:hAnsi="Times New Roman"/>
          <w:b/>
          <w:sz w:val="28"/>
          <w:szCs w:val="28"/>
          <w:lang w:val="uk-UA"/>
        </w:rPr>
        <w:br/>
      </w:r>
      <w:r w:rsidRPr="00B53741">
        <w:rPr>
          <w:rFonts w:ascii="Times New Roman" w:hAnsi="Times New Roman"/>
          <w:b/>
          <w:sz w:val="28"/>
          <w:szCs w:val="28"/>
          <w:lang w:val="uk-UA"/>
        </w:rPr>
        <w:t>1 до Договору оренди нерухомого майна від 01.02.2018 № 19/30 в частині збільшення орендної плати;</w:t>
      </w:r>
    </w:p>
    <w:p w14:paraId="7680BCE1"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t>- між ПАТ «Центренерго» в особі Вуглегірської ТЕС ПАТ «Центренерго» та АТ «Ощадбанк» додаткової угоди № 1 до Договору оренди нерухомого майна від 10.02.2020 № 15/30 в частині збільшення орендної плати та відшкодування податку на нерухоме майно;</w:t>
      </w:r>
    </w:p>
    <w:p w14:paraId="43DB0211"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t>- між ПАТ «Центренерго» в особі Вуглегірської ТЕС ПАТ «Центренерго» та КП «</w:t>
      </w:r>
      <w:proofErr w:type="spellStart"/>
      <w:r w:rsidRPr="00B53741">
        <w:rPr>
          <w:rFonts w:ascii="Times New Roman" w:hAnsi="Times New Roman"/>
          <w:b/>
          <w:sz w:val="28"/>
          <w:szCs w:val="28"/>
          <w:lang w:val="uk-UA"/>
        </w:rPr>
        <w:t>Веста</w:t>
      </w:r>
      <w:proofErr w:type="spellEnd"/>
      <w:r w:rsidRPr="00B53741">
        <w:rPr>
          <w:rFonts w:ascii="Times New Roman" w:hAnsi="Times New Roman"/>
          <w:b/>
          <w:sz w:val="28"/>
          <w:szCs w:val="28"/>
          <w:lang w:val="uk-UA"/>
        </w:rPr>
        <w:t>» додаткової угоди № 1 до Договору оренди нерухомого майна від 06.11.2019</w:t>
      </w:r>
      <w:r w:rsidR="00C46EFC">
        <w:rPr>
          <w:rFonts w:ascii="Times New Roman" w:hAnsi="Times New Roman"/>
          <w:b/>
          <w:sz w:val="28"/>
          <w:szCs w:val="28"/>
          <w:lang w:val="uk-UA"/>
        </w:rPr>
        <w:t xml:space="preserve"> </w:t>
      </w:r>
      <w:r w:rsidRPr="00B53741">
        <w:rPr>
          <w:rFonts w:ascii="Times New Roman" w:hAnsi="Times New Roman"/>
          <w:b/>
          <w:sz w:val="28"/>
          <w:szCs w:val="28"/>
          <w:lang w:val="uk-UA"/>
        </w:rPr>
        <w:t>№ 15/111 в частині відшкодування податку на нерухоме майно;</w:t>
      </w:r>
    </w:p>
    <w:p w14:paraId="43EB299B"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t>- між ПАТ «Центренерго» в особі Трипільської ТЕС ПАТ «Центренерго» та фізичною особою Присяжним Олександром Олексійовичем додаткової угоди № 1 до Договору оренди нерухомого майна від 01.02.2018 № 21/3/1 в частині збільшення орендної плати;</w:t>
      </w:r>
    </w:p>
    <w:p w14:paraId="2FA7FA93"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t xml:space="preserve">- між ПАТ «Центренерго» в особі Трипільської ТЕС ПАТ «Центренерго» та фізичною особою </w:t>
      </w:r>
      <w:proofErr w:type="spellStart"/>
      <w:r w:rsidRPr="00B53741">
        <w:rPr>
          <w:rFonts w:ascii="Times New Roman" w:hAnsi="Times New Roman"/>
          <w:b/>
          <w:sz w:val="28"/>
          <w:szCs w:val="28"/>
          <w:lang w:val="uk-UA"/>
        </w:rPr>
        <w:t>Єзоповим</w:t>
      </w:r>
      <w:proofErr w:type="spellEnd"/>
      <w:r w:rsidRPr="00B53741">
        <w:rPr>
          <w:rFonts w:ascii="Times New Roman" w:hAnsi="Times New Roman"/>
          <w:b/>
          <w:sz w:val="28"/>
          <w:szCs w:val="28"/>
          <w:lang w:val="uk-UA"/>
        </w:rPr>
        <w:t xml:space="preserve"> Костянтином Геннадійовичем додаткової угоди № 1 до Договору оренди нерухомого майна від 01.02.2018 № 21/3/2 в частині збільшення орендної плати;</w:t>
      </w:r>
    </w:p>
    <w:p w14:paraId="5A449605" w14:textId="77777777" w:rsidR="00B53741" w:rsidRPr="00B53741" w:rsidRDefault="00B53741" w:rsidP="00B53741">
      <w:pPr>
        <w:spacing w:after="0" w:line="240" w:lineRule="auto"/>
        <w:ind w:firstLine="317"/>
        <w:jc w:val="both"/>
        <w:rPr>
          <w:rFonts w:ascii="Times New Roman" w:hAnsi="Times New Roman"/>
          <w:b/>
          <w:sz w:val="28"/>
          <w:szCs w:val="28"/>
          <w:lang w:val="uk-UA"/>
        </w:rPr>
      </w:pPr>
      <w:r w:rsidRPr="00B53741">
        <w:rPr>
          <w:rFonts w:ascii="Times New Roman" w:hAnsi="Times New Roman"/>
          <w:b/>
          <w:sz w:val="28"/>
          <w:szCs w:val="28"/>
          <w:lang w:val="uk-UA"/>
        </w:rPr>
        <w:lastRenderedPageBreak/>
        <w:t xml:space="preserve">- між ПАТ «Центренерго» в особі Трипільської ТЕС ПАТ «Центренерго» та фізичною особою </w:t>
      </w:r>
      <w:proofErr w:type="spellStart"/>
      <w:r w:rsidRPr="00B53741">
        <w:rPr>
          <w:rFonts w:ascii="Times New Roman" w:hAnsi="Times New Roman"/>
          <w:b/>
          <w:sz w:val="28"/>
          <w:szCs w:val="28"/>
          <w:lang w:val="uk-UA"/>
        </w:rPr>
        <w:t>Аврамчуком</w:t>
      </w:r>
      <w:proofErr w:type="spellEnd"/>
      <w:r w:rsidRPr="00B53741">
        <w:rPr>
          <w:rFonts w:ascii="Times New Roman" w:hAnsi="Times New Roman"/>
          <w:b/>
          <w:sz w:val="28"/>
          <w:szCs w:val="28"/>
          <w:lang w:val="uk-UA"/>
        </w:rPr>
        <w:t xml:space="preserve"> Миколою Вікторовичем додаткової угоди № 1 до Договору оренди нерухомого майна від 01.02.2018 № 21/3/3 в частині збільшення орендної плати.</w:t>
      </w:r>
    </w:p>
    <w:p w14:paraId="143C15A3" w14:textId="77777777" w:rsidR="00B53741" w:rsidRPr="00B53741" w:rsidRDefault="00B53741" w:rsidP="00B53741">
      <w:pPr>
        <w:spacing w:after="0" w:line="240" w:lineRule="auto"/>
        <w:ind w:firstLine="317"/>
        <w:jc w:val="both"/>
        <w:rPr>
          <w:rFonts w:ascii="Times New Roman" w:hAnsi="Times New Roman"/>
          <w:b/>
          <w:sz w:val="28"/>
          <w:szCs w:val="28"/>
          <w:lang w:val="uk-UA"/>
        </w:rPr>
      </w:pPr>
    </w:p>
    <w:p w14:paraId="6016BD31" w14:textId="77777777" w:rsidR="008F5D10" w:rsidRPr="00B53741" w:rsidRDefault="00B53741" w:rsidP="00B53741">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B53741">
        <w:rPr>
          <w:rFonts w:ascii="Times New Roman" w:hAnsi="Times New Roman"/>
          <w:b/>
          <w:sz w:val="28"/>
          <w:szCs w:val="28"/>
          <w:lang w:val="uk-UA"/>
        </w:rPr>
        <w:t xml:space="preserve">2. Погодити </w:t>
      </w:r>
      <w:r w:rsidRPr="00B53741">
        <w:rPr>
          <w:rFonts w:ascii="Times New Roman" w:eastAsia="Times New Roman" w:hAnsi="Times New Roman"/>
          <w:b/>
          <w:sz w:val="28"/>
          <w:szCs w:val="28"/>
          <w:lang w:val="uk-UA" w:eastAsia="ru-RU"/>
        </w:rPr>
        <w:t xml:space="preserve">видачу виконуючим обов’язки генерального директора </w:t>
      </w:r>
      <w:r w:rsidRPr="00B53741">
        <w:rPr>
          <w:rFonts w:ascii="Times New Roman" w:eastAsia="Times New Roman" w:hAnsi="Times New Roman"/>
          <w:b/>
          <w:sz w:val="28"/>
          <w:szCs w:val="28"/>
          <w:lang w:val="uk-UA" w:eastAsia="ru-RU"/>
        </w:rPr>
        <w:br/>
        <w:t>ПАТ «Центренерго» відповідних довіреностей директорам Зміївської, Вуглегірської та Трипільської ТЕС ПАТ «Центренерго» (або особам, які виконують їх повноваження) щодо укладення від імені ПАТ «Центренерго» вищезазначених додаткових угод до договорів оренди.</w:t>
      </w:r>
    </w:p>
    <w:p w14:paraId="6364FCBB" w14:textId="77777777" w:rsidR="008F5D10" w:rsidRPr="00B53741" w:rsidRDefault="008F5D10" w:rsidP="008F5D10">
      <w:pPr>
        <w:tabs>
          <w:tab w:val="left" w:pos="540"/>
        </w:tabs>
        <w:spacing w:after="0" w:line="276" w:lineRule="auto"/>
        <w:ind w:left="284" w:right="-1" w:firstLine="283"/>
        <w:jc w:val="both"/>
        <w:rPr>
          <w:rFonts w:ascii="Times New Roman" w:hAnsi="Times New Roman"/>
          <w:b/>
          <w:bCs/>
          <w:sz w:val="28"/>
          <w:szCs w:val="28"/>
          <w:u w:val="single"/>
          <w:lang w:val="uk-UA"/>
        </w:rPr>
      </w:pPr>
    </w:p>
    <w:p w14:paraId="34407C68" w14:textId="77777777" w:rsidR="008F5D10" w:rsidRPr="00B53741" w:rsidRDefault="008F5D10" w:rsidP="008F5D10">
      <w:pPr>
        <w:tabs>
          <w:tab w:val="left" w:pos="540"/>
        </w:tabs>
        <w:spacing w:after="0" w:line="276" w:lineRule="auto"/>
        <w:ind w:left="284" w:right="-1" w:firstLine="283"/>
        <w:jc w:val="both"/>
        <w:rPr>
          <w:rFonts w:ascii="Times New Roman" w:hAnsi="Times New Roman"/>
          <w:b/>
          <w:bCs/>
          <w:sz w:val="28"/>
          <w:szCs w:val="28"/>
          <w:u w:val="single"/>
          <w:lang w:val="uk-UA"/>
        </w:rPr>
      </w:pPr>
      <w:r w:rsidRPr="00B53741">
        <w:rPr>
          <w:rFonts w:ascii="Times New Roman" w:hAnsi="Times New Roman"/>
          <w:b/>
          <w:bCs/>
          <w:sz w:val="28"/>
          <w:szCs w:val="28"/>
          <w:u w:val="single"/>
          <w:lang w:val="uk-UA"/>
        </w:rPr>
        <w:t>РІШЕННЯ ПРИЙНЯТО.</w:t>
      </w:r>
    </w:p>
    <w:p w14:paraId="28F17FE5" w14:textId="77777777" w:rsidR="002E1310" w:rsidRPr="00B53741" w:rsidRDefault="002E1310" w:rsidP="000B3F24">
      <w:pPr>
        <w:pStyle w:val="a4"/>
        <w:tabs>
          <w:tab w:val="left" w:pos="567"/>
        </w:tabs>
        <w:spacing w:after="0"/>
        <w:ind w:left="0" w:right="-48"/>
        <w:jc w:val="both"/>
        <w:rPr>
          <w:b/>
          <w:sz w:val="28"/>
          <w:szCs w:val="28"/>
        </w:rPr>
      </w:pPr>
    </w:p>
    <w:p w14:paraId="53C42D10" w14:textId="77777777" w:rsidR="00D1700C" w:rsidRPr="00B53741" w:rsidRDefault="00D1700C" w:rsidP="00D1700C">
      <w:pPr>
        <w:tabs>
          <w:tab w:val="left" w:pos="540"/>
        </w:tabs>
        <w:spacing w:after="0" w:line="240" w:lineRule="auto"/>
        <w:ind w:right="-1" w:firstLine="567"/>
        <w:contextualSpacing/>
        <w:jc w:val="both"/>
        <w:rPr>
          <w:rFonts w:ascii="Times New Roman" w:hAnsi="Times New Roman"/>
          <w:b/>
          <w:bCs/>
          <w:sz w:val="28"/>
          <w:szCs w:val="28"/>
          <w:lang w:val="uk-UA"/>
        </w:rPr>
      </w:pPr>
      <w:r w:rsidRPr="00B53741">
        <w:rPr>
          <w:rFonts w:ascii="Times New Roman" w:hAnsi="Times New Roman"/>
          <w:b/>
          <w:bCs/>
          <w:sz w:val="28"/>
          <w:szCs w:val="28"/>
          <w:lang w:val="uk-UA"/>
        </w:rPr>
        <w:t>Засідання Наглядової ради оголошено закритим.</w:t>
      </w:r>
    </w:p>
    <w:p w14:paraId="2801937C" w14:textId="77777777" w:rsidR="002D40C2" w:rsidRPr="00B53741"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5F83B943" w14:textId="77777777" w:rsidR="004848DE" w:rsidRPr="00B53741" w:rsidRDefault="004848DE" w:rsidP="00AF57C1">
      <w:pPr>
        <w:spacing w:after="0" w:line="240" w:lineRule="auto"/>
        <w:ind w:right="-159"/>
        <w:jc w:val="both"/>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Голова</w:t>
      </w:r>
      <w:r w:rsidR="00307A43"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 xml:space="preserve">Наглядової ради:               </w:t>
      </w:r>
      <w:r w:rsidR="00272BE5" w:rsidRPr="00B53741">
        <w:rPr>
          <w:rFonts w:ascii="Times New Roman" w:eastAsia="Times New Roman" w:hAnsi="Times New Roman"/>
          <w:b/>
          <w:sz w:val="28"/>
          <w:szCs w:val="28"/>
          <w:lang w:val="uk-UA" w:eastAsia="uk-UA"/>
        </w:rPr>
        <w:t xml:space="preserve">                       </w:t>
      </w:r>
      <w:r w:rsidR="001256E6" w:rsidRPr="00B53741">
        <w:rPr>
          <w:rFonts w:ascii="Times New Roman" w:eastAsia="Times New Roman" w:hAnsi="Times New Roman"/>
          <w:b/>
          <w:sz w:val="28"/>
          <w:szCs w:val="28"/>
          <w:lang w:val="uk-UA" w:eastAsia="uk-UA"/>
        </w:rPr>
        <w:t xml:space="preserve">  </w:t>
      </w:r>
      <w:r w:rsidR="001153FA"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 xml:space="preserve">__________ С. П. </w:t>
      </w:r>
      <w:proofErr w:type="spellStart"/>
      <w:r w:rsidRPr="00B53741">
        <w:rPr>
          <w:rFonts w:ascii="Times New Roman" w:eastAsia="Times New Roman" w:hAnsi="Times New Roman"/>
          <w:b/>
          <w:sz w:val="28"/>
          <w:szCs w:val="28"/>
          <w:lang w:val="uk-UA" w:eastAsia="uk-UA"/>
        </w:rPr>
        <w:t>Слепкань</w:t>
      </w:r>
      <w:proofErr w:type="spellEnd"/>
    </w:p>
    <w:p w14:paraId="5B67288A" w14:textId="77777777" w:rsidR="004848DE" w:rsidRPr="00B53741" w:rsidRDefault="004848DE" w:rsidP="00AF57C1">
      <w:pPr>
        <w:spacing w:after="0" w:line="240" w:lineRule="auto"/>
        <w:rPr>
          <w:rFonts w:ascii="Times New Roman" w:eastAsia="Times New Roman" w:hAnsi="Times New Roman"/>
          <w:b/>
          <w:sz w:val="28"/>
          <w:szCs w:val="28"/>
          <w:lang w:val="uk-UA" w:eastAsia="uk-UA"/>
        </w:rPr>
      </w:pPr>
    </w:p>
    <w:p w14:paraId="1F8B10E0" w14:textId="77777777" w:rsidR="00B403F6" w:rsidRPr="00B53741" w:rsidRDefault="00B403F6" w:rsidP="00AF57C1">
      <w:pPr>
        <w:spacing w:after="0" w:line="240" w:lineRule="auto"/>
        <w:rPr>
          <w:rFonts w:ascii="Times New Roman" w:eastAsia="Times New Roman" w:hAnsi="Times New Roman"/>
          <w:b/>
          <w:sz w:val="28"/>
          <w:szCs w:val="28"/>
          <w:lang w:val="uk-UA" w:eastAsia="uk-UA"/>
        </w:rPr>
      </w:pPr>
    </w:p>
    <w:p w14:paraId="35131394" w14:textId="77777777" w:rsidR="004C158E" w:rsidRPr="00B53741" w:rsidRDefault="004848DE" w:rsidP="00AF57C1">
      <w:pPr>
        <w:spacing w:after="0" w:line="240" w:lineRule="auto"/>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 xml:space="preserve">Члени Наглядової ради: </w:t>
      </w:r>
      <w:r w:rsidR="00272BE5" w:rsidRPr="00B53741">
        <w:rPr>
          <w:rFonts w:ascii="Times New Roman" w:eastAsia="Times New Roman" w:hAnsi="Times New Roman"/>
          <w:b/>
          <w:sz w:val="28"/>
          <w:szCs w:val="28"/>
          <w:lang w:val="uk-UA" w:eastAsia="uk-UA"/>
        </w:rPr>
        <w:t xml:space="preserve">                                          </w:t>
      </w:r>
      <w:r w:rsidR="0073582A" w:rsidRPr="00B53741">
        <w:rPr>
          <w:rFonts w:ascii="Times New Roman" w:eastAsia="Times New Roman" w:hAnsi="Times New Roman"/>
          <w:b/>
          <w:sz w:val="28"/>
          <w:szCs w:val="28"/>
          <w:lang w:eastAsia="uk-UA"/>
        </w:rPr>
        <w:t xml:space="preserve">  </w:t>
      </w:r>
      <w:bookmarkStart w:id="2" w:name="_Hlk49407343"/>
      <w:r w:rsidRPr="00B53741">
        <w:rPr>
          <w:rFonts w:ascii="Times New Roman" w:eastAsia="Times New Roman" w:hAnsi="Times New Roman"/>
          <w:b/>
          <w:sz w:val="28"/>
          <w:szCs w:val="28"/>
          <w:lang w:val="uk-UA" w:eastAsia="uk-UA"/>
        </w:rPr>
        <w:t xml:space="preserve">__________ </w:t>
      </w:r>
      <w:r w:rsidR="007853B3" w:rsidRPr="00B53741">
        <w:rPr>
          <w:rFonts w:ascii="Times New Roman" w:eastAsia="Times New Roman" w:hAnsi="Times New Roman"/>
          <w:b/>
          <w:sz w:val="28"/>
          <w:szCs w:val="28"/>
          <w:lang w:val="uk-UA" w:eastAsia="uk-UA"/>
        </w:rPr>
        <w:t>О</w:t>
      </w:r>
      <w:r w:rsidRPr="00B53741">
        <w:rPr>
          <w:rFonts w:ascii="Times New Roman" w:eastAsia="Times New Roman" w:hAnsi="Times New Roman"/>
          <w:b/>
          <w:sz w:val="28"/>
          <w:szCs w:val="28"/>
          <w:lang w:val="uk-UA" w:eastAsia="uk-UA"/>
        </w:rPr>
        <w:t xml:space="preserve">. </w:t>
      </w:r>
      <w:r w:rsidR="007853B3" w:rsidRPr="00B53741">
        <w:rPr>
          <w:rFonts w:ascii="Times New Roman" w:eastAsia="Times New Roman" w:hAnsi="Times New Roman"/>
          <w:b/>
          <w:sz w:val="28"/>
          <w:szCs w:val="28"/>
          <w:lang w:val="uk-UA" w:eastAsia="uk-UA"/>
        </w:rPr>
        <w:t>М</w:t>
      </w:r>
      <w:r w:rsidRPr="00B53741">
        <w:rPr>
          <w:rFonts w:ascii="Times New Roman" w:eastAsia="Times New Roman" w:hAnsi="Times New Roman"/>
          <w:b/>
          <w:sz w:val="28"/>
          <w:szCs w:val="28"/>
          <w:lang w:val="uk-UA" w:eastAsia="uk-UA"/>
        </w:rPr>
        <w:t xml:space="preserve">. </w:t>
      </w:r>
      <w:bookmarkEnd w:id="2"/>
      <w:r w:rsidR="007853B3" w:rsidRPr="00B53741">
        <w:rPr>
          <w:rFonts w:ascii="Times New Roman" w:eastAsia="Times New Roman" w:hAnsi="Times New Roman"/>
          <w:b/>
          <w:sz w:val="28"/>
          <w:szCs w:val="28"/>
          <w:lang w:val="uk-UA" w:eastAsia="uk-UA"/>
        </w:rPr>
        <w:t>Шевчук</w:t>
      </w:r>
    </w:p>
    <w:p w14:paraId="37E2E311" w14:textId="77777777" w:rsidR="00272BE5" w:rsidRPr="00B53741" w:rsidRDefault="00272BE5" w:rsidP="00272BE5">
      <w:pPr>
        <w:spacing w:after="0" w:line="240" w:lineRule="auto"/>
        <w:ind w:right="-159"/>
        <w:jc w:val="both"/>
        <w:rPr>
          <w:rFonts w:ascii="Times New Roman" w:eastAsia="Times New Roman" w:hAnsi="Times New Roman"/>
          <w:b/>
          <w:sz w:val="28"/>
          <w:szCs w:val="28"/>
          <w:lang w:val="uk-UA" w:eastAsia="uk-UA"/>
        </w:rPr>
      </w:pPr>
    </w:p>
    <w:p w14:paraId="162DD5E6" w14:textId="77777777" w:rsidR="006A6836" w:rsidRPr="00B53741" w:rsidRDefault="006A6836" w:rsidP="00272BE5">
      <w:pPr>
        <w:spacing w:after="0" w:line="240" w:lineRule="auto"/>
        <w:ind w:right="-159"/>
        <w:jc w:val="both"/>
        <w:rPr>
          <w:rFonts w:ascii="Times New Roman" w:eastAsia="Times New Roman" w:hAnsi="Times New Roman"/>
          <w:b/>
          <w:sz w:val="28"/>
          <w:szCs w:val="28"/>
          <w:lang w:val="uk-UA" w:eastAsia="uk-UA"/>
        </w:rPr>
      </w:pPr>
    </w:p>
    <w:p w14:paraId="7773A068" w14:textId="77777777" w:rsidR="00535185" w:rsidRPr="00B53741" w:rsidRDefault="00272BE5" w:rsidP="00272BE5">
      <w:pPr>
        <w:spacing w:after="0" w:line="240" w:lineRule="auto"/>
        <w:ind w:right="-159"/>
        <w:jc w:val="both"/>
        <w:rPr>
          <w:rStyle w:val="normaltextrun"/>
          <w:rFonts w:ascii="Times New Roman" w:hAnsi="Times New Roman"/>
          <w:b/>
          <w:sz w:val="28"/>
          <w:szCs w:val="28"/>
          <w:lang w:val="uk-UA"/>
        </w:rPr>
      </w:pPr>
      <w:r w:rsidRPr="00B53741">
        <w:rPr>
          <w:rFonts w:ascii="Times New Roman" w:eastAsia="Times New Roman" w:hAnsi="Times New Roman"/>
          <w:b/>
          <w:sz w:val="28"/>
          <w:szCs w:val="28"/>
          <w:lang w:val="uk-UA" w:eastAsia="uk-UA"/>
        </w:rPr>
        <w:t xml:space="preserve">                                                                              </w:t>
      </w:r>
      <w:r w:rsidRPr="00B53741">
        <w:rPr>
          <w:rStyle w:val="normaltextrun"/>
          <w:rFonts w:ascii="Times New Roman" w:hAnsi="Times New Roman"/>
          <w:b/>
          <w:sz w:val="28"/>
          <w:szCs w:val="28"/>
          <w:lang w:val="uk-UA"/>
        </w:rPr>
        <w:t xml:space="preserve">    </w:t>
      </w:r>
      <w:r w:rsidR="001256E6" w:rsidRPr="00B53741">
        <w:rPr>
          <w:rStyle w:val="normaltextrun"/>
          <w:rFonts w:ascii="Times New Roman" w:hAnsi="Times New Roman"/>
          <w:b/>
          <w:sz w:val="28"/>
          <w:szCs w:val="28"/>
          <w:lang w:val="uk-UA"/>
        </w:rPr>
        <w:t xml:space="preserve"> </w:t>
      </w:r>
      <w:r w:rsidR="001153FA" w:rsidRPr="00B53741">
        <w:rPr>
          <w:rStyle w:val="normaltextrun"/>
          <w:rFonts w:ascii="Times New Roman" w:hAnsi="Times New Roman"/>
          <w:b/>
          <w:sz w:val="28"/>
          <w:szCs w:val="28"/>
          <w:lang w:val="uk-UA"/>
        </w:rPr>
        <w:t xml:space="preserve">      </w:t>
      </w:r>
      <w:r w:rsidR="00535185" w:rsidRPr="00B53741">
        <w:rPr>
          <w:rStyle w:val="normaltextrun"/>
          <w:rFonts w:ascii="Times New Roman" w:hAnsi="Times New Roman"/>
          <w:b/>
          <w:sz w:val="28"/>
          <w:szCs w:val="28"/>
          <w:lang w:val="uk-UA"/>
        </w:rPr>
        <w:t xml:space="preserve">__________ М. В. </w:t>
      </w:r>
      <w:proofErr w:type="spellStart"/>
      <w:r w:rsidR="00535185" w:rsidRPr="00B53741">
        <w:rPr>
          <w:rStyle w:val="normaltextrun"/>
          <w:rFonts w:ascii="Times New Roman" w:hAnsi="Times New Roman"/>
          <w:b/>
          <w:sz w:val="28"/>
          <w:szCs w:val="28"/>
          <w:lang w:val="uk-UA"/>
        </w:rPr>
        <w:t>Горбан</w:t>
      </w:r>
      <w:proofErr w:type="spellEnd"/>
    </w:p>
    <w:p w14:paraId="29DDBD67" w14:textId="77777777" w:rsidR="00272BE5" w:rsidRPr="00B53741" w:rsidRDefault="001256E6" w:rsidP="00272BE5">
      <w:pPr>
        <w:pStyle w:val="paragraph"/>
        <w:spacing w:before="0" w:beforeAutospacing="0" w:after="0" w:afterAutospacing="0"/>
        <w:textAlignment w:val="baseline"/>
        <w:rPr>
          <w:b/>
          <w:sz w:val="28"/>
          <w:szCs w:val="28"/>
        </w:rPr>
      </w:pPr>
      <w:r w:rsidRPr="00B53741">
        <w:rPr>
          <w:b/>
          <w:sz w:val="28"/>
          <w:szCs w:val="28"/>
        </w:rPr>
        <w:t xml:space="preserve">   </w:t>
      </w:r>
    </w:p>
    <w:p w14:paraId="3AB7E991" w14:textId="77777777" w:rsidR="00272BE5" w:rsidRPr="00B53741" w:rsidRDefault="00272BE5" w:rsidP="00272BE5">
      <w:pPr>
        <w:pStyle w:val="paragraph"/>
        <w:spacing w:before="0" w:beforeAutospacing="0" w:after="0" w:afterAutospacing="0"/>
        <w:textAlignment w:val="baseline"/>
        <w:rPr>
          <w:b/>
          <w:sz w:val="28"/>
          <w:szCs w:val="28"/>
        </w:rPr>
      </w:pPr>
    </w:p>
    <w:p w14:paraId="3C882EA7" w14:textId="77777777" w:rsidR="00535185" w:rsidRPr="00B53741" w:rsidRDefault="00272BE5" w:rsidP="00272BE5">
      <w:pPr>
        <w:pStyle w:val="paragraph"/>
        <w:spacing w:before="0" w:beforeAutospacing="0" w:after="0" w:afterAutospacing="0"/>
        <w:ind w:firstLine="5245"/>
        <w:textAlignment w:val="baseline"/>
        <w:rPr>
          <w:rStyle w:val="normaltextrun"/>
          <w:b/>
          <w:sz w:val="28"/>
          <w:szCs w:val="28"/>
        </w:rPr>
      </w:pPr>
      <w:r w:rsidRPr="00B53741">
        <w:rPr>
          <w:b/>
          <w:sz w:val="28"/>
          <w:szCs w:val="28"/>
        </w:rPr>
        <w:t xml:space="preserve"> </w:t>
      </w:r>
      <w:r w:rsidRPr="00B53741">
        <w:rPr>
          <w:rStyle w:val="normaltextrun"/>
          <w:b/>
          <w:sz w:val="28"/>
          <w:szCs w:val="28"/>
        </w:rPr>
        <w:t xml:space="preserve">      </w:t>
      </w:r>
      <w:r w:rsidR="00C46EFC">
        <w:rPr>
          <w:rStyle w:val="normaltextrun"/>
          <w:b/>
          <w:sz w:val="28"/>
          <w:szCs w:val="28"/>
        </w:rPr>
        <w:t xml:space="preserve">     </w:t>
      </w:r>
      <w:r w:rsidRPr="00B53741">
        <w:rPr>
          <w:rStyle w:val="normaltextrun"/>
          <w:b/>
          <w:sz w:val="28"/>
          <w:szCs w:val="28"/>
        </w:rPr>
        <w:t xml:space="preserve"> </w:t>
      </w:r>
      <w:r w:rsidR="0029211A" w:rsidRPr="00B53741">
        <w:rPr>
          <w:rStyle w:val="normaltextrun"/>
          <w:b/>
          <w:sz w:val="28"/>
          <w:szCs w:val="28"/>
          <w:lang w:val="ru-RU"/>
        </w:rPr>
        <w:t xml:space="preserve"> </w:t>
      </w:r>
      <w:r w:rsidR="00535185" w:rsidRPr="00B53741">
        <w:rPr>
          <w:rStyle w:val="normaltextrun"/>
          <w:b/>
          <w:sz w:val="28"/>
          <w:szCs w:val="28"/>
        </w:rPr>
        <w:t xml:space="preserve">__________ М. М. Столітній </w:t>
      </w:r>
    </w:p>
    <w:p w14:paraId="4F728160" w14:textId="77777777" w:rsidR="00535185" w:rsidRPr="00B53741" w:rsidRDefault="00535185" w:rsidP="00535185">
      <w:pPr>
        <w:pStyle w:val="paragraph"/>
        <w:spacing w:before="0" w:beforeAutospacing="0" w:after="0" w:afterAutospacing="0"/>
        <w:ind w:left="567" w:firstLine="5245"/>
        <w:textAlignment w:val="baseline"/>
        <w:rPr>
          <w:b/>
          <w:sz w:val="28"/>
          <w:szCs w:val="28"/>
        </w:rPr>
      </w:pPr>
    </w:p>
    <w:p w14:paraId="76DA2F5E" w14:textId="77777777" w:rsidR="00BB54E2" w:rsidRPr="00B53741" w:rsidRDefault="00BB54E2" w:rsidP="00AF57C1">
      <w:pPr>
        <w:spacing w:after="0" w:line="240" w:lineRule="auto"/>
        <w:rPr>
          <w:rFonts w:ascii="Times New Roman" w:eastAsia="Times New Roman" w:hAnsi="Times New Roman"/>
          <w:b/>
          <w:sz w:val="28"/>
          <w:szCs w:val="28"/>
          <w:lang w:val="uk-UA" w:eastAsia="uk-UA"/>
        </w:rPr>
      </w:pPr>
    </w:p>
    <w:p w14:paraId="2B580DC7" w14:textId="77777777" w:rsidR="00535185" w:rsidRPr="00B53741" w:rsidRDefault="00BB54E2" w:rsidP="00BB54E2">
      <w:pPr>
        <w:rPr>
          <w:rFonts w:ascii="Times New Roman" w:eastAsia="Times New Roman" w:hAnsi="Times New Roman"/>
          <w:b/>
          <w:sz w:val="28"/>
          <w:szCs w:val="28"/>
          <w:lang w:val="uk-UA" w:eastAsia="uk-UA"/>
        </w:rPr>
      </w:pPr>
      <w:r w:rsidRPr="00B53741">
        <w:rPr>
          <w:rFonts w:ascii="Times New Roman" w:eastAsia="Times New Roman" w:hAnsi="Times New Roman"/>
          <w:b/>
          <w:sz w:val="28"/>
          <w:szCs w:val="28"/>
          <w:lang w:val="uk-UA" w:eastAsia="uk-UA"/>
        </w:rPr>
        <w:t xml:space="preserve">Секретар Наглядової ради:                                </w:t>
      </w:r>
      <w:r w:rsidR="00272BE5"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 xml:space="preserve">   </w:t>
      </w:r>
      <w:r w:rsidR="000D24D7" w:rsidRPr="00B53741">
        <w:rPr>
          <w:rFonts w:ascii="Times New Roman" w:eastAsia="Times New Roman" w:hAnsi="Times New Roman"/>
          <w:b/>
          <w:sz w:val="28"/>
          <w:szCs w:val="28"/>
          <w:lang w:val="uk-UA" w:eastAsia="uk-UA"/>
        </w:rPr>
        <w:t xml:space="preserve"> </w:t>
      </w:r>
      <w:r w:rsidRPr="00B53741">
        <w:rPr>
          <w:rFonts w:ascii="Times New Roman" w:eastAsia="Times New Roman" w:hAnsi="Times New Roman"/>
          <w:b/>
          <w:sz w:val="28"/>
          <w:szCs w:val="28"/>
          <w:lang w:val="uk-UA" w:eastAsia="uk-UA"/>
        </w:rPr>
        <w:t>__________ Д. М. Кулик</w:t>
      </w:r>
    </w:p>
    <w:sectPr w:rsidR="00535185" w:rsidRPr="00B53741" w:rsidSect="0073582A">
      <w:pgSz w:w="11906" w:h="16838"/>
      <w:pgMar w:top="709"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5740D"/>
    <w:multiLevelType w:val="hybridMultilevel"/>
    <w:tmpl w:val="6ABC0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56D283F"/>
    <w:multiLevelType w:val="hybridMultilevel"/>
    <w:tmpl w:val="E9585DDC"/>
    <w:lvl w:ilvl="0" w:tplc="70C4AFEE">
      <w:start w:val="1"/>
      <w:numFmt w:val="decimal"/>
      <w:lvlText w:val="%1."/>
      <w:lvlJc w:val="left"/>
      <w:pPr>
        <w:ind w:left="927" w:hanging="360"/>
      </w:pPr>
      <w:rPr>
        <w:rFonts w:eastAsia="Times New Roman"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15:restartNumberingAfterBreak="0">
    <w:nsid w:val="6243026A"/>
    <w:multiLevelType w:val="hybridMultilevel"/>
    <w:tmpl w:val="3D4E46CA"/>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79F80319"/>
    <w:multiLevelType w:val="hybridMultilevel"/>
    <w:tmpl w:val="E9585DDC"/>
    <w:lvl w:ilvl="0" w:tplc="70C4AFEE">
      <w:start w:val="1"/>
      <w:numFmt w:val="decimal"/>
      <w:lvlText w:val="%1."/>
      <w:lvlJc w:val="left"/>
      <w:pPr>
        <w:ind w:left="927" w:hanging="360"/>
      </w:pPr>
      <w:rPr>
        <w:rFonts w:eastAsia="Times New Roman"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6088E"/>
    <w:rsid w:val="000679F0"/>
    <w:rsid w:val="00081C75"/>
    <w:rsid w:val="000A4751"/>
    <w:rsid w:val="000B38A4"/>
    <w:rsid w:val="000B3F24"/>
    <w:rsid w:val="000D24D7"/>
    <w:rsid w:val="000E04DE"/>
    <w:rsid w:val="000F65D6"/>
    <w:rsid w:val="00111D59"/>
    <w:rsid w:val="001153FA"/>
    <w:rsid w:val="001256E6"/>
    <w:rsid w:val="001334D5"/>
    <w:rsid w:val="00150DCC"/>
    <w:rsid w:val="0016074E"/>
    <w:rsid w:val="00161931"/>
    <w:rsid w:val="00177D24"/>
    <w:rsid w:val="00186325"/>
    <w:rsid w:val="001932CB"/>
    <w:rsid w:val="001935BC"/>
    <w:rsid w:val="0019367D"/>
    <w:rsid w:val="001A5374"/>
    <w:rsid w:val="001A7B52"/>
    <w:rsid w:val="001E75BA"/>
    <w:rsid w:val="00210F95"/>
    <w:rsid w:val="00221F03"/>
    <w:rsid w:val="00224605"/>
    <w:rsid w:val="00225DC1"/>
    <w:rsid w:val="00234BA5"/>
    <w:rsid w:val="00234EAA"/>
    <w:rsid w:val="0023742C"/>
    <w:rsid w:val="00255D22"/>
    <w:rsid w:val="00272BE5"/>
    <w:rsid w:val="00283C3A"/>
    <w:rsid w:val="0028711D"/>
    <w:rsid w:val="00290105"/>
    <w:rsid w:val="0029211A"/>
    <w:rsid w:val="002D40C2"/>
    <w:rsid w:val="002E1310"/>
    <w:rsid w:val="002F607E"/>
    <w:rsid w:val="00307A43"/>
    <w:rsid w:val="00334D27"/>
    <w:rsid w:val="00360ABA"/>
    <w:rsid w:val="0036258C"/>
    <w:rsid w:val="00385710"/>
    <w:rsid w:val="003940E7"/>
    <w:rsid w:val="003E7313"/>
    <w:rsid w:val="004167D9"/>
    <w:rsid w:val="00432390"/>
    <w:rsid w:val="00447DD0"/>
    <w:rsid w:val="004533F4"/>
    <w:rsid w:val="00471031"/>
    <w:rsid w:val="004848DE"/>
    <w:rsid w:val="00487BB5"/>
    <w:rsid w:val="004945A5"/>
    <w:rsid w:val="004C158E"/>
    <w:rsid w:val="004C19D0"/>
    <w:rsid w:val="00535185"/>
    <w:rsid w:val="00541BE0"/>
    <w:rsid w:val="0055439E"/>
    <w:rsid w:val="00554E25"/>
    <w:rsid w:val="0058091B"/>
    <w:rsid w:val="00590484"/>
    <w:rsid w:val="005A123B"/>
    <w:rsid w:val="005C540A"/>
    <w:rsid w:val="005C591D"/>
    <w:rsid w:val="005D2ADB"/>
    <w:rsid w:val="005F4CAC"/>
    <w:rsid w:val="00600429"/>
    <w:rsid w:val="006034EB"/>
    <w:rsid w:val="00607E56"/>
    <w:rsid w:val="006135C9"/>
    <w:rsid w:val="0063192A"/>
    <w:rsid w:val="00673035"/>
    <w:rsid w:val="00690F3A"/>
    <w:rsid w:val="006A6836"/>
    <w:rsid w:val="006B2CB0"/>
    <w:rsid w:val="006B7DD3"/>
    <w:rsid w:val="007103AD"/>
    <w:rsid w:val="0072451A"/>
    <w:rsid w:val="0073582A"/>
    <w:rsid w:val="00785213"/>
    <w:rsid w:val="007853B3"/>
    <w:rsid w:val="007D71BA"/>
    <w:rsid w:val="007F4A49"/>
    <w:rsid w:val="007F7F5C"/>
    <w:rsid w:val="00833876"/>
    <w:rsid w:val="008409BC"/>
    <w:rsid w:val="00845A09"/>
    <w:rsid w:val="00867419"/>
    <w:rsid w:val="008B5545"/>
    <w:rsid w:val="008B7732"/>
    <w:rsid w:val="008C543E"/>
    <w:rsid w:val="008D10E0"/>
    <w:rsid w:val="008D4514"/>
    <w:rsid w:val="008E7497"/>
    <w:rsid w:val="008F5D10"/>
    <w:rsid w:val="008F6B87"/>
    <w:rsid w:val="00914C27"/>
    <w:rsid w:val="00920764"/>
    <w:rsid w:val="00925AFB"/>
    <w:rsid w:val="00931511"/>
    <w:rsid w:val="0093243B"/>
    <w:rsid w:val="009530D0"/>
    <w:rsid w:val="00965AB4"/>
    <w:rsid w:val="009A0B22"/>
    <w:rsid w:val="009B3FDC"/>
    <w:rsid w:val="009B5996"/>
    <w:rsid w:val="009C555B"/>
    <w:rsid w:val="009F2123"/>
    <w:rsid w:val="00A2420A"/>
    <w:rsid w:val="00A86309"/>
    <w:rsid w:val="00AC3D3A"/>
    <w:rsid w:val="00AC531E"/>
    <w:rsid w:val="00AD63B0"/>
    <w:rsid w:val="00AE2071"/>
    <w:rsid w:val="00AF57C1"/>
    <w:rsid w:val="00B2286D"/>
    <w:rsid w:val="00B27C3A"/>
    <w:rsid w:val="00B35E5F"/>
    <w:rsid w:val="00B403F6"/>
    <w:rsid w:val="00B51671"/>
    <w:rsid w:val="00B53741"/>
    <w:rsid w:val="00B54C57"/>
    <w:rsid w:val="00B553F8"/>
    <w:rsid w:val="00B66054"/>
    <w:rsid w:val="00B7493A"/>
    <w:rsid w:val="00B76C6D"/>
    <w:rsid w:val="00B804DC"/>
    <w:rsid w:val="00BB54E2"/>
    <w:rsid w:val="00BC78CD"/>
    <w:rsid w:val="00C01A15"/>
    <w:rsid w:val="00C17CB9"/>
    <w:rsid w:val="00C22D5D"/>
    <w:rsid w:val="00C27642"/>
    <w:rsid w:val="00C46EFC"/>
    <w:rsid w:val="00C5575D"/>
    <w:rsid w:val="00C65BB2"/>
    <w:rsid w:val="00C74733"/>
    <w:rsid w:val="00C902D6"/>
    <w:rsid w:val="00CB0378"/>
    <w:rsid w:val="00CC31C9"/>
    <w:rsid w:val="00CC5D69"/>
    <w:rsid w:val="00CF6307"/>
    <w:rsid w:val="00CF773F"/>
    <w:rsid w:val="00D1700C"/>
    <w:rsid w:val="00D50C40"/>
    <w:rsid w:val="00D573C7"/>
    <w:rsid w:val="00D66091"/>
    <w:rsid w:val="00D9181B"/>
    <w:rsid w:val="00DA75BB"/>
    <w:rsid w:val="00DB07FF"/>
    <w:rsid w:val="00DB7E67"/>
    <w:rsid w:val="00DF00F6"/>
    <w:rsid w:val="00E3114C"/>
    <w:rsid w:val="00E95EAE"/>
    <w:rsid w:val="00EE5DAF"/>
    <w:rsid w:val="00F21E72"/>
    <w:rsid w:val="00F335C1"/>
    <w:rsid w:val="00F541F5"/>
    <w:rsid w:val="00F64DE1"/>
    <w:rsid w:val="00F86967"/>
    <w:rsid w:val="00FA2A4D"/>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1EA6"/>
  <w15:docId w15:val="{A2DC5B1F-29FF-405A-BCB7-64D3AAF8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9B327-AD85-4F1C-8D3A-DEBA159C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2020-10-19T06:02:00Z</cp:lastPrinted>
  <dcterms:created xsi:type="dcterms:W3CDTF">2020-10-22T05:17:00Z</dcterms:created>
  <dcterms:modified xsi:type="dcterms:W3CDTF">2020-10-22T05:17:00Z</dcterms:modified>
</cp:coreProperties>
</file>